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16" w:rsidRPr="00A87C2F" w:rsidRDefault="00394E16" w:rsidP="00394E16">
      <w:pPr>
        <w:jc w:val="center"/>
        <w:rPr>
          <w:sz w:val="28"/>
        </w:rPr>
      </w:pPr>
      <w:r w:rsidRPr="00A87C2F">
        <w:rPr>
          <w:noProof/>
          <w:sz w:val="28"/>
        </w:rPr>
        <w:drawing>
          <wp:inline distT="0" distB="0" distL="0" distR="0">
            <wp:extent cx="7048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E16" w:rsidRPr="00A87C2F" w:rsidRDefault="00394E16" w:rsidP="00394E16">
      <w:pPr>
        <w:ind w:left="40"/>
        <w:jc w:val="center"/>
        <w:rPr>
          <w:sz w:val="28"/>
        </w:rPr>
      </w:pPr>
    </w:p>
    <w:p w:rsidR="00394E16" w:rsidRPr="00A87C2F" w:rsidRDefault="00394E16" w:rsidP="00394E16">
      <w:pPr>
        <w:ind w:left="40"/>
        <w:jc w:val="center"/>
        <w:rPr>
          <w:b/>
          <w:sz w:val="28"/>
        </w:rPr>
      </w:pPr>
      <w:r w:rsidRPr="00A87C2F">
        <w:rPr>
          <w:b/>
          <w:sz w:val="28"/>
        </w:rPr>
        <w:t>АДМИНИСТРАЦИЯ</w:t>
      </w:r>
    </w:p>
    <w:p w:rsidR="00394E16" w:rsidRPr="00A87C2F" w:rsidRDefault="007B18F1" w:rsidP="00394E16">
      <w:pPr>
        <w:ind w:left="40"/>
        <w:jc w:val="center"/>
        <w:rPr>
          <w:b/>
          <w:sz w:val="28"/>
        </w:rPr>
      </w:pPr>
      <w:r>
        <w:rPr>
          <w:b/>
          <w:sz w:val="28"/>
        </w:rPr>
        <w:t xml:space="preserve">ТУПИКОВСКОГО </w:t>
      </w:r>
      <w:r w:rsidR="00394E16" w:rsidRPr="00A87C2F">
        <w:rPr>
          <w:b/>
          <w:sz w:val="28"/>
        </w:rPr>
        <w:t>СЕЛЬСКОГО ПОСЕЛЕНИЯ</w:t>
      </w:r>
    </w:p>
    <w:p w:rsidR="00394E16" w:rsidRPr="00A87C2F" w:rsidRDefault="007B18F1" w:rsidP="00394E16">
      <w:pPr>
        <w:ind w:left="40"/>
        <w:jc w:val="center"/>
        <w:rPr>
          <w:b/>
          <w:sz w:val="28"/>
        </w:rPr>
      </w:pPr>
      <w:proofErr w:type="gramStart"/>
      <w:r>
        <w:rPr>
          <w:b/>
          <w:sz w:val="28"/>
        </w:rPr>
        <w:t>ХОЛМ_ЖИРКОВСКОГО</w:t>
      </w:r>
      <w:proofErr w:type="gramEnd"/>
      <w:r w:rsidR="00394E16" w:rsidRPr="00A87C2F">
        <w:rPr>
          <w:b/>
          <w:sz w:val="28"/>
        </w:rPr>
        <w:t xml:space="preserve"> РАЙОНА СМОЛЕНСКОЙ ОБЛАСТИ</w:t>
      </w:r>
    </w:p>
    <w:p w:rsidR="00394E16" w:rsidRPr="00A87C2F" w:rsidRDefault="00394E16" w:rsidP="00394E16">
      <w:pPr>
        <w:ind w:left="40"/>
        <w:jc w:val="center"/>
        <w:rPr>
          <w:b/>
          <w:sz w:val="28"/>
        </w:rPr>
      </w:pPr>
    </w:p>
    <w:p w:rsidR="00394E16" w:rsidRPr="00A87C2F" w:rsidRDefault="007B18F1" w:rsidP="00394E16">
      <w:pPr>
        <w:ind w:left="4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94E16" w:rsidRPr="00A87C2F" w:rsidRDefault="00394E16" w:rsidP="00394E16">
      <w:pPr>
        <w:tabs>
          <w:tab w:val="left" w:pos="7965"/>
        </w:tabs>
        <w:ind w:left="40"/>
        <w:rPr>
          <w:b/>
          <w:sz w:val="28"/>
          <w:szCs w:val="28"/>
        </w:rPr>
      </w:pPr>
      <w:r w:rsidRPr="00A87C2F">
        <w:rPr>
          <w:b/>
          <w:sz w:val="28"/>
          <w:szCs w:val="28"/>
        </w:rPr>
        <w:tab/>
      </w:r>
    </w:p>
    <w:p w:rsidR="00394E16" w:rsidRPr="007B18F1" w:rsidRDefault="00394E16" w:rsidP="00394E16">
      <w:pPr>
        <w:ind w:left="40"/>
        <w:jc w:val="both"/>
        <w:rPr>
          <w:b/>
          <w:sz w:val="28"/>
          <w:szCs w:val="28"/>
        </w:rPr>
      </w:pPr>
      <w:r w:rsidRPr="007B18F1">
        <w:rPr>
          <w:sz w:val="28"/>
          <w:szCs w:val="28"/>
        </w:rPr>
        <w:t xml:space="preserve">от  </w:t>
      </w:r>
      <w:r w:rsidR="007B18F1" w:rsidRPr="007B18F1">
        <w:rPr>
          <w:sz w:val="28"/>
          <w:szCs w:val="28"/>
        </w:rPr>
        <w:t xml:space="preserve">07  марта </w:t>
      </w:r>
      <w:r w:rsidR="00640389" w:rsidRPr="007B18F1">
        <w:rPr>
          <w:sz w:val="28"/>
          <w:szCs w:val="28"/>
        </w:rPr>
        <w:t>20</w:t>
      </w:r>
      <w:r w:rsidR="007B18F1" w:rsidRPr="007B18F1">
        <w:rPr>
          <w:sz w:val="28"/>
          <w:szCs w:val="28"/>
        </w:rPr>
        <w:t>24 года</w:t>
      </w:r>
      <w:r w:rsidR="007B18F1">
        <w:rPr>
          <w:sz w:val="28"/>
          <w:szCs w:val="28"/>
        </w:rPr>
        <w:t xml:space="preserve">                      </w:t>
      </w:r>
      <w:r w:rsidR="007B18F1" w:rsidRPr="007B18F1">
        <w:rPr>
          <w:sz w:val="28"/>
          <w:szCs w:val="28"/>
        </w:rPr>
        <w:t xml:space="preserve"> </w:t>
      </w:r>
      <w:r w:rsidR="00640389" w:rsidRPr="007B18F1">
        <w:rPr>
          <w:sz w:val="28"/>
          <w:szCs w:val="28"/>
        </w:rPr>
        <w:t xml:space="preserve">   № </w:t>
      </w:r>
      <w:r w:rsidR="007B18F1" w:rsidRPr="007B18F1">
        <w:rPr>
          <w:sz w:val="28"/>
          <w:szCs w:val="28"/>
        </w:rPr>
        <w:t>13</w:t>
      </w:r>
      <w:r w:rsidRPr="007B18F1">
        <w:rPr>
          <w:sz w:val="28"/>
          <w:szCs w:val="28"/>
        </w:rPr>
        <w:t xml:space="preserve">                                                  </w:t>
      </w:r>
      <w:r w:rsidR="000C0EDB" w:rsidRPr="007B18F1">
        <w:rPr>
          <w:sz w:val="28"/>
          <w:szCs w:val="28"/>
        </w:rPr>
        <w:t xml:space="preserve">               </w:t>
      </w:r>
      <w:r w:rsidRPr="007B18F1">
        <w:rPr>
          <w:sz w:val="28"/>
          <w:szCs w:val="28"/>
        </w:rPr>
        <w:t xml:space="preserve">                                 </w:t>
      </w:r>
    </w:p>
    <w:p w:rsidR="00394E16" w:rsidRDefault="00394E16" w:rsidP="00394E16">
      <w:pPr>
        <w:autoSpaceDE w:val="0"/>
        <w:autoSpaceDN w:val="0"/>
        <w:adjustRightInd w:val="0"/>
        <w:jc w:val="center"/>
      </w:pPr>
    </w:p>
    <w:p w:rsidR="00394E16" w:rsidRDefault="00394E16" w:rsidP="00394E16">
      <w:pPr>
        <w:autoSpaceDE w:val="0"/>
        <w:autoSpaceDN w:val="0"/>
        <w:adjustRightInd w:val="0"/>
        <w:jc w:val="center"/>
      </w:pPr>
    </w:p>
    <w:p w:rsidR="00394E16" w:rsidRDefault="008C6837" w:rsidP="00394E16">
      <w:pPr>
        <w:autoSpaceDE w:val="0"/>
        <w:autoSpaceDN w:val="0"/>
        <w:adjustRightInd w:val="0"/>
        <w:ind w:right="62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B18F1">
        <w:rPr>
          <w:sz w:val="28"/>
          <w:szCs w:val="28"/>
        </w:rPr>
        <w:t xml:space="preserve">б утверждении Положения о закупках товаров, работ, услуг для нужд </w:t>
      </w:r>
      <w:r w:rsidR="00394E16" w:rsidRPr="000C0EDB">
        <w:rPr>
          <w:sz w:val="28"/>
          <w:szCs w:val="28"/>
        </w:rPr>
        <w:t xml:space="preserve"> </w:t>
      </w:r>
      <w:r w:rsidR="000C0EDB">
        <w:rPr>
          <w:sz w:val="28"/>
          <w:szCs w:val="28"/>
        </w:rPr>
        <w:t xml:space="preserve">муниципального образования </w:t>
      </w:r>
      <w:proofErr w:type="spellStart"/>
      <w:r w:rsidR="007B18F1">
        <w:rPr>
          <w:sz w:val="28"/>
          <w:szCs w:val="28"/>
        </w:rPr>
        <w:t>Тупиковского</w:t>
      </w:r>
      <w:proofErr w:type="spellEnd"/>
      <w:r w:rsidR="00640389">
        <w:rPr>
          <w:sz w:val="28"/>
          <w:szCs w:val="28"/>
        </w:rPr>
        <w:t xml:space="preserve"> </w:t>
      </w:r>
      <w:r w:rsidR="000C0EDB" w:rsidRPr="000C0EDB">
        <w:rPr>
          <w:sz w:val="28"/>
          <w:szCs w:val="28"/>
        </w:rPr>
        <w:t xml:space="preserve">сельского поселения </w:t>
      </w:r>
      <w:r w:rsidR="007B18F1">
        <w:rPr>
          <w:sz w:val="28"/>
          <w:szCs w:val="28"/>
        </w:rPr>
        <w:t>Холм-Жирковского</w:t>
      </w:r>
      <w:r w:rsidR="000C0EDB" w:rsidRPr="000C0EDB">
        <w:rPr>
          <w:sz w:val="28"/>
          <w:szCs w:val="28"/>
        </w:rPr>
        <w:t xml:space="preserve"> района Смоленской области</w:t>
      </w:r>
    </w:p>
    <w:p w:rsidR="007B18F1" w:rsidRDefault="007B18F1" w:rsidP="00394E16">
      <w:pPr>
        <w:autoSpaceDE w:val="0"/>
        <w:autoSpaceDN w:val="0"/>
        <w:adjustRightInd w:val="0"/>
        <w:ind w:right="6236"/>
        <w:jc w:val="both"/>
        <w:rPr>
          <w:sz w:val="28"/>
          <w:szCs w:val="28"/>
        </w:rPr>
      </w:pPr>
    </w:p>
    <w:p w:rsidR="007B18F1" w:rsidRPr="000C0EDB" w:rsidRDefault="007B18F1" w:rsidP="00394E16">
      <w:pPr>
        <w:autoSpaceDE w:val="0"/>
        <w:autoSpaceDN w:val="0"/>
        <w:adjustRightInd w:val="0"/>
        <w:ind w:right="6236"/>
        <w:jc w:val="both"/>
        <w:rPr>
          <w:sz w:val="28"/>
          <w:szCs w:val="28"/>
        </w:rPr>
      </w:pPr>
    </w:p>
    <w:p w:rsidR="00394E16" w:rsidRPr="000C0EDB" w:rsidRDefault="00394E16" w:rsidP="00394E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E16" w:rsidRDefault="00394E16" w:rsidP="00394E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C0EDB">
        <w:rPr>
          <w:sz w:val="28"/>
          <w:szCs w:val="28"/>
        </w:rPr>
        <w:t>В соответствии с Федеральны</w:t>
      </w:r>
      <w:r w:rsidRPr="000C0EDB">
        <w:rPr>
          <w:color w:val="000000"/>
          <w:sz w:val="28"/>
          <w:szCs w:val="28"/>
        </w:rPr>
        <w:t>м законом от 05.04.2013 N 44-ФЗ "О контрактной системе в сфере закупок товаров, работ, услуг для обеспечения государственных и муниципальных нужд"</w:t>
      </w:r>
      <w:r w:rsidR="007B18F1">
        <w:rPr>
          <w:color w:val="000000"/>
          <w:sz w:val="28"/>
          <w:szCs w:val="28"/>
        </w:rPr>
        <w:t xml:space="preserve">, Администрация </w:t>
      </w:r>
      <w:proofErr w:type="spellStart"/>
      <w:r w:rsidR="007B18F1">
        <w:rPr>
          <w:color w:val="000000"/>
          <w:sz w:val="28"/>
          <w:szCs w:val="28"/>
        </w:rPr>
        <w:t>Тупиковского</w:t>
      </w:r>
      <w:proofErr w:type="spellEnd"/>
      <w:r w:rsidR="007B18F1">
        <w:rPr>
          <w:color w:val="000000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7B18F1" w:rsidRDefault="007B18F1" w:rsidP="00394E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B18F1" w:rsidRPr="000C0EDB" w:rsidRDefault="007B18F1" w:rsidP="00394E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394E16" w:rsidRPr="000C0EDB" w:rsidRDefault="00394E16" w:rsidP="000C0E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4E16" w:rsidRPr="000C0EDB" w:rsidRDefault="007B18F1" w:rsidP="00394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4E16" w:rsidRPr="000C0EDB">
        <w:rPr>
          <w:sz w:val="28"/>
          <w:szCs w:val="28"/>
        </w:rPr>
        <w:t xml:space="preserve">. </w:t>
      </w:r>
      <w:r w:rsidR="000C0EDB" w:rsidRPr="000C0EDB">
        <w:rPr>
          <w:sz w:val="28"/>
          <w:szCs w:val="28"/>
        </w:rPr>
        <w:t xml:space="preserve">Утвердить Положение </w:t>
      </w:r>
      <w:r w:rsidR="00394E16" w:rsidRPr="000C0EDB">
        <w:rPr>
          <w:sz w:val="28"/>
          <w:szCs w:val="28"/>
        </w:rPr>
        <w:t xml:space="preserve">о закупках товаров, работ, услуг для нужд </w:t>
      </w:r>
      <w:r w:rsidR="005D0E9E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Тупиковского</w:t>
      </w:r>
      <w:proofErr w:type="spellEnd"/>
      <w:r w:rsidR="005D0E9E" w:rsidRPr="000C0ED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Холм-Жирковского</w:t>
      </w:r>
      <w:r w:rsidR="005D0E9E" w:rsidRPr="000C0EDB">
        <w:rPr>
          <w:sz w:val="28"/>
          <w:szCs w:val="28"/>
        </w:rPr>
        <w:t xml:space="preserve"> района Смоленской области</w:t>
      </w:r>
      <w:r w:rsidR="005D0E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394E16" w:rsidRDefault="007B18F1" w:rsidP="00394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4E16" w:rsidRPr="000C0EDB">
        <w:rPr>
          <w:sz w:val="28"/>
          <w:szCs w:val="28"/>
        </w:rPr>
        <w:t xml:space="preserve">. </w:t>
      </w:r>
      <w:proofErr w:type="gramStart"/>
      <w:r w:rsidR="00394E16" w:rsidRPr="000C0EDB">
        <w:rPr>
          <w:sz w:val="28"/>
          <w:szCs w:val="28"/>
        </w:rPr>
        <w:t>Контроль за</w:t>
      </w:r>
      <w:proofErr w:type="gramEnd"/>
      <w:r w:rsidR="00394E16" w:rsidRPr="000C0EDB">
        <w:rPr>
          <w:sz w:val="28"/>
          <w:szCs w:val="28"/>
        </w:rPr>
        <w:t xml:space="preserve"> исполнением </w:t>
      </w:r>
      <w:r w:rsidR="00A11C64">
        <w:rPr>
          <w:sz w:val="28"/>
          <w:szCs w:val="28"/>
        </w:rPr>
        <w:t>настоящего постановления</w:t>
      </w:r>
      <w:r w:rsidR="005D0E9E">
        <w:rPr>
          <w:sz w:val="28"/>
          <w:szCs w:val="28"/>
        </w:rPr>
        <w:t xml:space="preserve"> </w:t>
      </w:r>
      <w:r w:rsidR="00394E16" w:rsidRPr="000C0EDB">
        <w:rPr>
          <w:sz w:val="28"/>
          <w:szCs w:val="28"/>
        </w:rPr>
        <w:t xml:space="preserve"> оставляю за собой.</w:t>
      </w:r>
    </w:p>
    <w:p w:rsidR="007B18F1" w:rsidRDefault="007B18F1" w:rsidP="00394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18F1" w:rsidRDefault="007B18F1" w:rsidP="00394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18F1" w:rsidRDefault="007B18F1" w:rsidP="00394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78F4" w:rsidRDefault="0035583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62865</wp:posOffset>
            </wp:positionV>
            <wp:extent cx="3810000" cy="15144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E9E" w:rsidRDefault="005D0E9E">
      <w:pPr>
        <w:rPr>
          <w:sz w:val="28"/>
          <w:szCs w:val="28"/>
        </w:rPr>
      </w:pPr>
    </w:p>
    <w:p w:rsidR="005D0E9E" w:rsidRDefault="005D0E9E">
      <w:pPr>
        <w:rPr>
          <w:sz w:val="28"/>
          <w:szCs w:val="28"/>
        </w:rPr>
      </w:pPr>
    </w:p>
    <w:p w:rsidR="007B18F1" w:rsidRDefault="005D0E9E" w:rsidP="005D0E9E">
      <w:pPr>
        <w:ind w:left="5954" w:firstLine="9"/>
        <w:jc w:val="center"/>
      </w:pPr>
      <w:r>
        <w:t xml:space="preserve">                                </w:t>
      </w:r>
    </w:p>
    <w:p w:rsidR="007B18F1" w:rsidRPr="00355837" w:rsidRDefault="00355837" w:rsidP="005D0E9E">
      <w:pPr>
        <w:ind w:left="5954" w:firstLine="9"/>
        <w:jc w:val="center"/>
        <w:rPr>
          <w:sz w:val="28"/>
          <w:szCs w:val="28"/>
        </w:rPr>
      </w:pPr>
      <w:r w:rsidRPr="00355837">
        <w:rPr>
          <w:sz w:val="28"/>
          <w:szCs w:val="28"/>
        </w:rPr>
        <w:t>М.В. Козел</w:t>
      </w:r>
    </w:p>
    <w:p w:rsidR="00355837" w:rsidRDefault="0074581B" w:rsidP="007B18F1">
      <w:pPr>
        <w:ind w:left="5954" w:firstLine="9"/>
        <w:jc w:val="center"/>
      </w:pPr>
      <w:r>
        <w:t xml:space="preserve">                      </w:t>
      </w:r>
    </w:p>
    <w:p w:rsidR="00355837" w:rsidRDefault="00355837" w:rsidP="007B18F1">
      <w:pPr>
        <w:ind w:left="5954" w:firstLine="9"/>
        <w:jc w:val="center"/>
      </w:pPr>
    </w:p>
    <w:p w:rsidR="00355837" w:rsidRDefault="00355837" w:rsidP="007B18F1">
      <w:pPr>
        <w:ind w:left="5954" w:firstLine="9"/>
        <w:jc w:val="center"/>
      </w:pPr>
    </w:p>
    <w:p w:rsidR="00355837" w:rsidRDefault="00355837" w:rsidP="007B18F1">
      <w:pPr>
        <w:ind w:left="5954" w:firstLine="9"/>
        <w:jc w:val="center"/>
      </w:pPr>
    </w:p>
    <w:p w:rsidR="00355837" w:rsidRDefault="00355837" w:rsidP="007B18F1">
      <w:pPr>
        <w:ind w:left="5954" w:firstLine="9"/>
        <w:jc w:val="center"/>
      </w:pPr>
    </w:p>
    <w:p w:rsidR="00355837" w:rsidRDefault="00355837" w:rsidP="007B18F1">
      <w:pPr>
        <w:ind w:left="5954" w:firstLine="9"/>
        <w:jc w:val="center"/>
      </w:pPr>
    </w:p>
    <w:p w:rsidR="0074581B" w:rsidRDefault="0074581B" w:rsidP="007B18F1">
      <w:pPr>
        <w:ind w:left="5954" w:firstLine="9"/>
        <w:jc w:val="center"/>
      </w:pPr>
      <w:r>
        <w:lastRenderedPageBreak/>
        <w:t xml:space="preserve">Приложение                                                                                            </w:t>
      </w:r>
    </w:p>
    <w:p w:rsidR="0074581B" w:rsidRDefault="0074581B" w:rsidP="0074581B">
      <w:pPr>
        <w:jc w:val="right"/>
        <w:rPr>
          <w:lang w:eastAsia="ar-SA"/>
        </w:rPr>
      </w:pPr>
      <w:r>
        <w:t xml:space="preserve">                            к </w:t>
      </w:r>
      <w:r w:rsidR="005A4E59">
        <w:t>постановлению</w:t>
      </w:r>
      <w:r>
        <w:rPr>
          <w:lang w:eastAsia="ar-SA"/>
        </w:rPr>
        <w:t xml:space="preserve"> Администрации</w:t>
      </w:r>
    </w:p>
    <w:p w:rsidR="0074581B" w:rsidRDefault="005A4E59" w:rsidP="0074581B">
      <w:pPr>
        <w:suppressAutoHyphens/>
        <w:jc w:val="right"/>
        <w:rPr>
          <w:lang w:eastAsia="ar-SA"/>
        </w:rPr>
      </w:pPr>
      <w:proofErr w:type="spellStart"/>
      <w:r>
        <w:rPr>
          <w:lang w:eastAsia="ar-SA"/>
        </w:rPr>
        <w:t>Тупиковского</w:t>
      </w:r>
      <w:proofErr w:type="spellEnd"/>
      <w:r w:rsidR="0074581B">
        <w:rPr>
          <w:lang w:eastAsia="ar-SA"/>
        </w:rPr>
        <w:t xml:space="preserve"> сельского поселения</w:t>
      </w:r>
    </w:p>
    <w:p w:rsidR="005A4E59" w:rsidRDefault="005A4E59" w:rsidP="0074581B">
      <w:pPr>
        <w:suppressAutoHyphens/>
        <w:jc w:val="right"/>
        <w:rPr>
          <w:lang w:eastAsia="ar-SA"/>
        </w:rPr>
      </w:pPr>
      <w:r>
        <w:rPr>
          <w:lang w:eastAsia="ar-SA"/>
        </w:rPr>
        <w:t>Холм-Жирковского</w:t>
      </w:r>
      <w:r w:rsidR="0074581B">
        <w:rPr>
          <w:lang w:eastAsia="ar-SA"/>
        </w:rPr>
        <w:t xml:space="preserve"> района</w:t>
      </w:r>
    </w:p>
    <w:p w:rsidR="0074581B" w:rsidRDefault="0074581B" w:rsidP="0074581B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Смоленской области</w:t>
      </w:r>
    </w:p>
    <w:p w:rsidR="0074581B" w:rsidRDefault="0074581B" w:rsidP="0074581B">
      <w:pPr>
        <w:jc w:val="right"/>
      </w:pPr>
      <w:r>
        <w:t xml:space="preserve">от </w:t>
      </w:r>
      <w:r w:rsidR="005A4E59">
        <w:t>07</w:t>
      </w:r>
      <w:r>
        <w:t>.</w:t>
      </w:r>
      <w:r w:rsidR="005A4E59">
        <w:t xml:space="preserve">03.2024г. </w:t>
      </w:r>
      <w:r w:rsidRPr="00435BCC">
        <w:t xml:space="preserve">№  </w:t>
      </w:r>
      <w:r w:rsidR="005A4E59">
        <w:t>13</w:t>
      </w:r>
      <w:r w:rsidRPr="00435BCC">
        <w:t xml:space="preserve">                                                                                 </w:t>
      </w:r>
    </w:p>
    <w:p w:rsidR="0074581B" w:rsidRDefault="0074581B" w:rsidP="0074581B">
      <w:pPr>
        <w:rPr>
          <w:sz w:val="28"/>
          <w:szCs w:val="28"/>
        </w:rPr>
      </w:pPr>
    </w:p>
    <w:p w:rsidR="00E70798" w:rsidRPr="00E70798" w:rsidRDefault="00E70798" w:rsidP="00E70798">
      <w:pPr>
        <w:jc w:val="center"/>
        <w:rPr>
          <w:b/>
          <w:sz w:val="28"/>
          <w:szCs w:val="28"/>
        </w:rPr>
      </w:pPr>
      <w:r w:rsidRPr="00E70798">
        <w:rPr>
          <w:b/>
          <w:sz w:val="28"/>
          <w:szCs w:val="28"/>
        </w:rPr>
        <w:t>Положение</w:t>
      </w:r>
    </w:p>
    <w:p w:rsidR="005A4E59" w:rsidRDefault="00E70798" w:rsidP="00E70798">
      <w:pPr>
        <w:jc w:val="center"/>
        <w:rPr>
          <w:b/>
          <w:sz w:val="28"/>
          <w:szCs w:val="28"/>
        </w:rPr>
      </w:pPr>
      <w:r w:rsidRPr="00E70798">
        <w:rPr>
          <w:b/>
          <w:sz w:val="28"/>
          <w:szCs w:val="28"/>
        </w:rPr>
        <w:t xml:space="preserve"> о закупках товаров, работ, услуг для нужд муниципального образования </w:t>
      </w:r>
      <w:proofErr w:type="spellStart"/>
      <w:r w:rsidR="005A4E59">
        <w:rPr>
          <w:b/>
          <w:sz w:val="28"/>
          <w:szCs w:val="28"/>
        </w:rPr>
        <w:t>Тупиковского</w:t>
      </w:r>
      <w:proofErr w:type="spellEnd"/>
      <w:r w:rsidR="004F255F">
        <w:rPr>
          <w:b/>
          <w:sz w:val="28"/>
          <w:szCs w:val="28"/>
        </w:rPr>
        <w:t xml:space="preserve"> </w:t>
      </w:r>
      <w:r w:rsidRPr="00E70798">
        <w:rPr>
          <w:b/>
          <w:sz w:val="28"/>
          <w:szCs w:val="28"/>
        </w:rPr>
        <w:t xml:space="preserve">сельского поселения </w:t>
      </w:r>
      <w:r w:rsidR="005A4E59">
        <w:rPr>
          <w:b/>
          <w:sz w:val="28"/>
          <w:szCs w:val="28"/>
        </w:rPr>
        <w:t>Холм-Жирковского</w:t>
      </w:r>
      <w:r w:rsidRPr="00E70798">
        <w:rPr>
          <w:b/>
          <w:sz w:val="28"/>
          <w:szCs w:val="28"/>
        </w:rPr>
        <w:t xml:space="preserve"> района </w:t>
      </w:r>
    </w:p>
    <w:p w:rsidR="00E70798" w:rsidRDefault="00E70798" w:rsidP="00E70798">
      <w:pPr>
        <w:jc w:val="center"/>
        <w:rPr>
          <w:b/>
          <w:sz w:val="28"/>
          <w:szCs w:val="28"/>
        </w:rPr>
      </w:pPr>
      <w:r w:rsidRPr="00E70798">
        <w:rPr>
          <w:b/>
          <w:sz w:val="28"/>
          <w:szCs w:val="28"/>
        </w:rPr>
        <w:t>Смоленской области</w:t>
      </w:r>
    </w:p>
    <w:p w:rsidR="00E70798" w:rsidRDefault="00E70798" w:rsidP="00E70798">
      <w:pPr>
        <w:jc w:val="center"/>
        <w:rPr>
          <w:b/>
          <w:sz w:val="28"/>
          <w:szCs w:val="28"/>
        </w:rPr>
      </w:pP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1.1.​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Положение о закупках (далее - положение) разработано в соответствии с частью 2 статьи 15, частью 25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Положение регламентирует закупочную деятельность заказчика и содержит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1.2.​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Настоящее положение подлежит обязательной корректировке в случае изменения действующего законодательства, регулирующего закупки товаров, работ, услуг отдельными видами юридических лиц.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1.3.​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Заказчик -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</w:t>
      </w:r>
      <w:r w:rsidRPr="00E7079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 w:rsidR="00A11C64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E7079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A11C64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E70798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(далее - «заказчик»). Заказчик является одновременно заказчиком и организатором закупки.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Закупка товара, работы, услуги для обеспечения нужд заказчика (далее - «закупка») - совокупность действий, осуществляемых в установленном настоящим положением порядке Заказчиком и направленных на обеспечение нужд заказчика.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ств ст</w:t>
      </w:r>
      <w:proofErr w:type="gramEnd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оронами договора. В случае</w:t>
      </w:r>
      <w:proofErr w:type="gram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договора и завершается исполнением обязательств сторонами договора.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1.4.​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При закупке товаров, работ, услуг заказчик руководствуется Конституцией Российской Федерации, Гражданским кодексом Российской Федерации, Федеральным законом от 18.07.2011 № 223-ФЗ «О закупках товаров, работ, услуг отдельными видами юридических лиц», другими федеральными законами и иными нормативными правовыми актами Российской Федерации, регламентирующими осуществление Закупки, настоящим положением.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1.5.​ </w:t>
      </w:r>
      <w:proofErr w:type="gram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Целями регулирования настоящего положения является создание условий для своевременного и полного удовлетворения потребностей заказчика в товарах, работах, услугах с необходимыми показателями цены, качества и надежности, эффективное использование денежных средств заказчика, расширение возможностей для участия юридических и физических лиц в закупке товаров, работ, услуг для нужд заказчика, развитие добросовестной конкуренции между 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lastRenderedPageBreak/>
        <w:t>поставщиками, обеспечение гласности и прозрачности закупок, предотвращение коррупции и других</w:t>
      </w:r>
      <w:proofErr w:type="gramEnd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злоупотреблений.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1.6.​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При осуществлении закупок товаров, работ, услуг заказчик руководствуется следующими принципами: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информационная открытость закупки;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равноправие, справедливость, отсутствие дискриминации необоснованных ограничений конкуренции по отношению к поставщикам товаров, работ, услуг;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целевое и экономически эффективное расходование денежных средств на приобретение товаров, работ, услуг и реализация мер, направленных на сокращение издержек Заказчика;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отсутствие ограничений допуска к участию поставщиков товаров, работ, услуг.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1.7.​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Настоящее положение регулирует отношения, связанные с Закупками: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установленном Правительством Российской Федерации порядке,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грантодателями</w:t>
      </w:r>
      <w:proofErr w:type="spellEnd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, не установлено иное;</w:t>
      </w:r>
      <w:proofErr w:type="gramEnd"/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учреждения;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 счет средств, полученных при осуществлении Заказчиком иной приносящей доход деятельности (средства, полученные в результате применения мер гражданско-правовой ответственности; спонсорская, благотворительная помощь; доходы от распоряжения имуществом; доходы от иных видов деятельности, перечисленных в уставе), за исключением средств, полученных на оказание и оплату медицинской помощи по обязательному медицинскому страхованию.</w:t>
      </w:r>
    </w:p>
    <w:p w:rsidR="00E70798" w:rsidRPr="00E70798" w:rsidRDefault="00E70798" w:rsidP="00E70798">
      <w:pPr>
        <w:pStyle w:val="p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1.8.Закупки, осуществляемые Заказчиком за счет бюджетных средств, осуществляются в соответствии с Федеральным законом от 05.04.2013 № 44- ФЗ «О контрактной системе в сфере закупок товаров, работ, услуг для обеспечения государственных и муниципальных нужд».</w:t>
      </w:r>
    </w:p>
    <w:p w:rsidR="00E70798" w:rsidRPr="00A11C64" w:rsidRDefault="00E70798" w:rsidP="00E70798">
      <w:pPr>
        <w:pStyle w:val="p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798">
        <w:rPr>
          <w:rStyle w:val="s5"/>
          <w:rFonts w:ascii="Times New Roman" w:hAnsi="Times New Roman" w:cs="Times New Roman"/>
          <w:color w:val="000000"/>
          <w:sz w:val="28"/>
          <w:szCs w:val="28"/>
        </w:rPr>
        <w:t>2.​ </w:t>
      </w:r>
      <w:r w:rsidRPr="00A11C64"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>Порядок подготовки и проведения процедур закупки (осуществление закупки)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2.1.​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В целях осуществления закупки товаров, работ, услуг для нужд заказчика создается единая комиссия (далее - комиссия). Состав комиссии утверждается приказом руководителя Заказчика.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2.2.​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Основанием для работы комиссии по осуществлению закупки, является план закупок с поквартальной разбивкой.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2.3.​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Закупки товаров, работ, услуг подлежат согласованию с руководителем заказчика и оформляются решением комиссии индивидуально по каждой закупке.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2.4.​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Для осуществления закупки структурное подразделение заказчика, заинтересованное в закупке и инициирующее ее проведение, должно обеспечить представление комиссии, следующих документов и информации: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lastRenderedPageBreak/>
        <w:t>документ-основание для осуществления закупки (план закупок, заявка от структурного подразделения заказчика или приказ руководителя заказчика);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предполагаемая конкурентная цена закупки, указанная на основании прилагаемого анализа (мониторинга) рынка с указанием цен, условий и сроков поставки товаров, производства работ, оказания услуг со ссылкой на общедоступные источники (прайс-листы, </w:t>
      </w:r>
      <w:proofErr w:type="spell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скриншоты</w:t>
      </w:r>
      <w:proofErr w:type="spellEnd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с интернета, каталоги, и т.д.), из которых получена информация (при наличии);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иную информацию, необходимую для подготовки и проведения Закупки.</w:t>
      </w:r>
    </w:p>
    <w:p w:rsidR="00E70798" w:rsidRPr="00E70798" w:rsidRDefault="00E70798" w:rsidP="00E70798">
      <w:pPr>
        <w:pStyle w:val="p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Примечание:</w:t>
      </w:r>
      <w:r>
        <w:rPr>
          <w:rStyle w:val="s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конкурентной признается уменьшенная не менее чем на 3% минимальная цена закупки, предложенная поставщиками (подрядчиками, исполнителями), при наличии одинаковых условий поставки (выполнения работ, оказания услуг). Мониторинг рынка осуществляется не менее</w:t>
      </w:r>
      <w:proofErr w:type="gram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чем по трем поставщикам (подрядчикам, исполнителям).</w:t>
      </w:r>
    </w:p>
    <w:p w:rsidR="00E70798" w:rsidRPr="00A11C64" w:rsidRDefault="00E70798" w:rsidP="00E70798">
      <w:pPr>
        <w:pStyle w:val="p1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C64">
        <w:rPr>
          <w:rStyle w:val="s7"/>
          <w:rFonts w:ascii="Times New Roman" w:hAnsi="Times New Roman" w:cs="Times New Roman"/>
          <w:b/>
          <w:color w:val="000000"/>
          <w:sz w:val="28"/>
          <w:szCs w:val="28"/>
        </w:rPr>
        <w:t>3.​ </w:t>
      </w:r>
      <w:r w:rsidRPr="00A11C64"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>Комиссия по осуществлению закупки, полномочия комиссии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3.1.​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Комиссия является постоянно действующим органом и создается для проведения всего объема закупок заказчика, определения способов закупки.</w:t>
      </w:r>
    </w:p>
    <w:p w:rsidR="00E70798" w:rsidRPr="00E70798" w:rsidRDefault="00E70798" w:rsidP="00E70798">
      <w:pPr>
        <w:pStyle w:val="p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Задачей комиссии при осуществлении закупки является создание равных условий для всех участников размещения заказа на поставки товаров, работ, услуг, а также обеспечение добросовестной конкуренции для выявления наиболее выгодного для заказчика предложения по закупке необходимых товаров, работ, услуг.</w:t>
      </w:r>
    </w:p>
    <w:p w:rsidR="00E70798" w:rsidRPr="00E70798" w:rsidRDefault="00E70798" w:rsidP="00E70798">
      <w:pPr>
        <w:pStyle w:val="p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3.3.​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Состав комиссии утверждается приказом руководителя заказчика. Замена членов комиссии осуществляется на основании приказа руководителя заказчика.</w:t>
      </w:r>
    </w:p>
    <w:p w:rsidR="00E70798" w:rsidRPr="00E70798" w:rsidRDefault="00E70798" w:rsidP="00E70798">
      <w:pPr>
        <w:pStyle w:val="p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3.4.​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Состав комиссии должен быть не менее пяти человек. Директор учреждения, либо лицо, временно исполняющее его обязанности, не может являться членом комиссии.</w:t>
      </w:r>
    </w:p>
    <w:p w:rsidR="00E70798" w:rsidRPr="00E70798" w:rsidRDefault="00E70798" w:rsidP="00E70798">
      <w:pPr>
        <w:pStyle w:val="p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3.5.​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В состав комиссии входят председатель комиссии, заместитель председателя комиссии, ответственный секретарь комиссии, члены комиссии.</w:t>
      </w:r>
    </w:p>
    <w:p w:rsidR="00E70798" w:rsidRPr="00E70798" w:rsidRDefault="00E70798" w:rsidP="00E70798">
      <w:pPr>
        <w:pStyle w:val="p1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3.5.1.​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Председатель комиссии: организует работу комиссии; ведет заседание комиссии.</w:t>
      </w:r>
    </w:p>
    <w:p w:rsidR="00E70798" w:rsidRPr="00E70798" w:rsidRDefault="00E70798" w:rsidP="00E70798">
      <w:pPr>
        <w:pStyle w:val="p1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3.5.2.​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Заместитель председателя комиссии:</w:t>
      </w:r>
    </w:p>
    <w:p w:rsidR="00E70798" w:rsidRPr="00E70798" w:rsidRDefault="00E70798" w:rsidP="00E70798">
      <w:pPr>
        <w:pStyle w:val="p1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исполняет обязанности председателя комиссии в его отсутствие.</w:t>
      </w:r>
    </w:p>
    <w:p w:rsidR="00E70798" w:rsidRPr="00E70798" w:rsidRDefault="00E70798" w:rsidP="00E70798">
      <w:pPr>
        <w:pStyle w:val="p1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3.5.3.​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Ответственный секретарь комиссии обеспечивает: предоставление документации о закупке заинтересованным лицам, ее разъяснение;</w:t>
      </w:r>
    </w:p>
    <w:p w:rsidR="00E70798" w:rsidRPr="00E70798" w:rsidRDefault="00E70798" w:rsidP="00E70798">
      <w:pPr>
        <w:pStyle w:val="p1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делопроизводство комиссии;</w:t>
      </w:r>
    </w:p>
    <w:p w:rsidR="00E70798" w:rsidRPr="00E70798" w:rsidRDefault="00E70798" w:rsidP="00E70798">
      <w:pPr>
        <w:pStyle w:val="p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своевременное уведомление членов комиссии о месте, дате и времени проведения заседания комиссии;</w:t>
      </w:r>
    </w:p>
    <w:p w:rsidR="00E70798" w:rsidRPr="00E70798" w:rsidRDefault="00E70798" w:rsidP="00E70798">
      <w:pPr>
        <w:pStyle w:val="p1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ведение протокола заседания комиссии;</w:t>
      </w:r>
    </w:p>
    <w:p w:rsidR="00E70798" w:rsidRPr="00E70798" w:rsidRDefault="00E70798" w:rsidP="00E70798">
      <w:pPr>
        <w:pStyle w:val="p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обеспечивает </w:t>
      </w:r>
      <w:proofErr w:type="gram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размещением информации о закупке на официальном сайте;</w:t>
      </w:r>
    </w:p>
    <w:p w:rsidR="00E70798" w:rsidRPr="00E70798" w:rsidRDefault="00E70798" w:rsidP="00E70798">
      <w:pPr>
        <w:pStyle w:val="p1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обеспечивает хранение документов комиссии.</w:t>
      </w:r>
    </w:p>
    <w:p w:rsidR="00E70798" w:rsidRPr="00E70798" w:rsidRDefault="00E70798" w:rsidP="00E70798">
      <w:pPr>
        <w:pStyle w:val="p1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3.5.4.​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Член комиссии имеет право:</w:t>
      </w:r>
    </w:p>
    <w:p w:rsidR="00E70798" w:rsidRPr="00E70798" w:rsidRDefault="00E70798" w:rsidP="00E70798">
      <w:pPr>
        <w:pStyle w:val="p1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вносить предложения в повестку заседаний комиссии; письменно излагать свое особое мнение, которое прилагается к протоколу заседания комиссии с обязательным указанием о нем в тексте протокола.</w:t>
      </w:r>
    </w:p>
    <w:p w:rsidR="00E70798" w:rsidRPr="00E70798" w:rsidRDefault="00E70798" w:rsidP="00E70798">
      <w:pPr>
        <w:pStyle w:val="p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3.5.5.​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Членам комиссии, а также лицам, привлекаемым к работе комиссии, запрещается:</w:t>
      </w:r>
    </w:p>
    <w:p w:rsidR="00E70798" w:rsidRPr="00E70798" w:rsidRDefault="00E70798" w:rsidP="00E70798">
      <w:pPr>
        <w:pStyle w:val="p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осуществлять действия, направленные на создание преимуществ одному или нескольким участникам размещения заказа;</w:t>
      </w:r>
    </w:p>
    <w:p w:rsidR="00E70798" w:rsidRPr="00E70798" w:rsidRDefault="00E70798" w:rsidP="00E70798">
      <w:pPr>
        <w:pStyle w:val="p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предоставлять посторонним лицам информацию, которая стала им известна в процессе организации и проведения процедур закупок, если эта информация составляет коммерческую или иную охраняемую законом тайну.</w:t>
      </w:r>
    </w:p>
    <w:p w:rsidR="00E70798" w:rsidRPr="00E70798" w:rsidRDefault="00E70798" w:rsidP="00E70798">
      <w:pPr>
        <w:pStyle w:val="p1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3.6.​ </w:t>
      </w:r>
      <w:proofErr w:type="gram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Членами комиссии не могут быть физические лица, лично заинтересованные в результатах размещения заказа, в том числе физические лица, подавшие соответствующие заявки либо состоящие в штате организаций, подавших такие заявки, а также физические лица, на которых способны оказывать влияние участники размещения заказа, в том числе физические лица, являющиеся участниками (акционерами) этих организаций, членами органов их управления, кредиторами участников размещения заказа.</w:t>
      </w:r>
      <w:proofErr w:type="gramEnd"/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3.7.​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Деятельность комиссии заказчика основывается на принципах коллегиальности, свободы обсуждения рассматриваемых вопросов, открытости, ответственности за принимаемые решения.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3.8.​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Руководители и работники структурных подразделений Заказчика, участвующие в процедурах закупки в соответствии с настоящим положением, несут персональную дисциплинарную ответственность за несоблюдение установленных настоящим положением требований.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3.9.​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Решения комиссии заказчика обязательны для исполнения руководителями структурных подразделений заказчика в части, касающейся направления их деятельности.</w:t>
      </w:r>
    </w:p>
    <w:p w:rsidR="00E70798" w:rsidRPr="00E70798" w:rsidRDefault="00E70798" w:rsidP="00E70798">
      <w:pPr>
        <w:pStyle w:val="p1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3.10.​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Полномочия комиссии: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3.10.1.​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Формирование предложения руководителю заказчика о способе осуществления закупки.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3.10.2.​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Принятие решения о выборе условий договоров, планирующихся к заключению, с целью обеспечения наиболее выгодных условий при выборе подрядчиков или поставщиков товаров, работ, услуг для обеспечения деятельности заказчика.</w:t>
      </w:r>
    </w:p>
    <w:p w:rsidR="00E70798" w:rsidRPr="00E70798" w:rsidRDefault="00E70798" w:rsidP="00E70798">
      <w:pPr>
        <w:pStyle w:val="p1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Организация работы комиссии: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Повестка дня очередного заседания комиссии формируется ее ответственным секретарем на основании поручения председателя комиссии, а также на основании поручений руководителя заказчика и предложений членов комиссии.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Ответственный секретарь комиссии </w:t>
      </w:r>
      <w:proofErr w:type="gram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информирует ее членов о предстоящем заседании используя</w:t>
      </w:r>
      <w:proofErr w:type="gramEnd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оперативную связь (телефон, электронная почта).</w:t>
      </w:r>
    </w:p>
    <w:p w:rsidR="00E70798" w:rsidRPr="00E70798" w:rsidRDefault="00E70798" w:rsidP="00E70798">
      <w:pPr>
        <w:pStyle w:val="p1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3.11.3.​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Работа комиссии заказчика осуществляется на ее заседаниях.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3.11.4.​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Члены комиссии присутствуют на ее заседаниях и участвуют в работе лично, передача своих прав другим лицам не допускается.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3.11.5.​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Заседания комиссии проводит ее председатель, а в его отсутствие - заместитель председателя комиссии.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3.11.6.​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Комиссия рассматривает вопросы повестки дня заседания на основании представленных материалов, а также путем заслушивания докладчиков и приглашенных лиц. По результатам обсуждения на голосование членов комиссии выносится решение, которое принимается простым большинством голосов своих членов, присутствующих на заседании. При равенстве голосов голос председателя комиссии является решающим.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lastRenderedPageBreak/>
        <w:t>3.11.7.​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Комиссия правомочна осуществлять свои функции, если на заседании комиссии присутствует не менее чем пятьдесят процентов от общего числа ее членов.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3.11.8.​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Голосование осуществляется по каждому вопросу отдельно либо по совокупности вопросов в случаях, когда по результатам их рассмотрения должно быть принято одно общее решение.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3.11.9.​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Каждый член комиссии имеет один голос и может голосовать по рассматриваемому вопросу одним из следующих способов: «за», «против», «воздержался». Присутствующие на заседании члены комиссии не вправе уклоняться от голосования.</w:t>
      </w:r>
    </w:p>
    <w:p w:rsidR="00E70798" w:rsidRPr="00E70798" w:rsidRDefault="00E70798" w:rsidP="00E70798">
      <w:pPr>
        <w:pStyle w:val="p1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3.11.10.​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Подсчет голосов производится председательствующим.</w:t>
      </w:r>
    </w:p>
    <w:p w:rsidR="00E70798" w:rsidRPr="00A11C64" w:rsidRDefault="00E70798" w:rsidP="00E70798">
      <w:pPr>
        <w:pStyle w:val="p1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C64">
        <w:rPr>
          <w:rStyle w:val="s8"/>
          <w:rFonts w:ascii="Times New Roman" w:hAnsi="Times New Roman" w:cs="Times New Roman"/>
          <w:b/>
          <w:color w:val="000000"/>
          <w:sz w:val="28"/>
          <w:szCs w:val="28"/>
        </w:rPr>
        <w:t>4.​ </w:t>
      </w:r>
      <w:r w:rsidRPr="00A11C64"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>Способы закупки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4.1.​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Для Заказчика устанавливаются следующие способы закупки товаров, работ, услуг:</w:t>
      </w:r>
    </w:p>
    <w:p w:rsidR="00E70798" w:rsidRPr="00E70798" w:rsidRDefault="00E70798" w:rsidP="00E70798">
      <w:pPr>
        <w:pStyle w:val="p1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4.1.1​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электронный аукцион;</w:t>
      </w:r>
    </w:p>
    <w:p w:rsidR="00E70798" w:rsidRPr="00E70798" w:rsidRDefault="00E70798" w:rsidP="00E70798">
      <w:pPr>
        <w:pStyle w:val="p1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4.1.2​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конкурс;</w:t>
      </w:r>
    </w:p>
    <w:p w:rsidR="00E70798" w:rsidRPr="00E70798" w:rsidRDefault="00E70798" w:rsidP="00E70798">
      <w:pPr>
        <w:pStyle w:val="p1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4.1.3​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запрос предложений;</w:t>
      </w:r>
    </w:p>
    <w:p w:rsidR="00E70798" w:rsidRPr="00E70798" w:rsidRDefault="00E70798" w:rsidP="00E70798">
      <w:pPr>
        <w:pStyle w:val="p1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4.1.4​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запрос котировок;</w:t>
      </w:r>
    </w:p>
    <w:p w:rsidR="00E70798" w:rsidRPr="00E70798" w:rsidRDefault="00E70798" w:rsidP="00E70798">
      <w:pPr>
        <w:pStyle w:val="p1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4.1.5​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закупка у единственного поставщика (подрядчика, исполнителя).</w:t>
      </w:r>
    </w:p>
    <w:p w:rsidR="00E70798" w:rsidRPr="00A11C64" w:rsidRDefault="00E70798" w:rsidP="00E70798">
      <w:pPr>
        <w:pStyle w:val="p2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C64">
        <w:rPr>
          <w:rStyle w:val="s9"/>
          <w:rFonts w:ascii="Times New Roman" w:hAnsi="Times New Roman" w:cs="Times New Roman"/>
          <w:b/>
          <w:color w:val="000000"/>
          <w:sz w:val="28"/>
          <w:szCs w:val="28"/>
        </w:rPr>
        <w:t>5.​ </w:t>
      </w:r>
      <w:r w:rsidRPr="00A11C64">
        <w:rPr>
          <w:rStyle w:val="s2"/>
          <w:rFonts w:ascii="Times New Roman" w:hAnsi="Times New Roman" w:cs="Times New Roman"/>
          <w:b/>
          <w:color w:val="000000"/>
          <w:sz w:val="28"/>
          <w:szCs w:val="28"/>
        </w:rPr>
        <w:t>Условия применения способов закупки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5.1.​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Электронный аукцион, конкурс, запрос предложений, запрос котировок, с учетом требований и ограничений, установленных действующим законодательством, проводятся в целях закупок товаров, работ, услуг для обеспечения нужд и функционирования учреждения на сумму свыше четырехсот тысяч рублей по одному договору.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5.2.​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Предложение о способе осуществления закупки, перечисленных в пункте 4.1.1 - 4.1.5 настоящего Положения, формируется Комиссией в результате анализа поступившего предложения заинтересованного в закупке подразделения Заказчика в целях максимального обеспечения интересов Заказчика и добросовестной конкуренции и </w:t>
      </w:r>
      <w:proofErr w:type="gram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особенностей</w:t>
      </w:r>
      <w:proofErr w:type="gramEnd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указанных в настоящем пункте, и оформляется в виде протокола заседания Комиссии, подписываемого всеми участвующими в заседании членами Комиссии, к которому прилагаются все поступившие в Комиссию материалы по закупке.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5.3.​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Руководитель Заказчика утверждает предложенный Комиссией способ закупки, путем согласования протокола заседания комиссии.</w:t>
      </w:r>
    </w:p>
    <w:p w:rsidR="00E70798" w:rsidRPr="00E70798" w:rsidRDefault="00E70798" w:rsidP="00E70798">
      <w:pPr>
        <w:pStyle w:val="p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5.4.​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proofErr w:type="gram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необходимости получения согласия собственника имущества Заказчика</w:t>
      </w:r>
      <w:proofErr w:type="gramEnd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на совершение сделки и (или) одобрения сделки учредителем, Комиссия готовит проект соответствующего обращения в уполномоченный на решение указанных вопросов орган.</w:t>
      </w:r>
    </w:p>
    <w:p w:rsidR="00E70798" w:rsidRPr="00A11C64" w:rsidRDefault="00E70798" w:rsidP="00E70798">
      <w:pPr>
        <w:pStyle w:val="p2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64">
        <w:rPr>
          <w:rStyle w:val="s10"/>
          <w:rFonts w:ascii="Times New Roman" w:hAnsi="Times New Roman" w:cs="Times New Roman"/>
          <w:b/>
          <w:color w:val="000000"/>
          <w:sz w:val="28"/>
          <w:szCs w:val="28"/>
        </w:rPr>
        <w:t>6.​ </w:t>
      </w:r>
      <w:bookmarkStart w:id="0" w:name="bookmark0"/>
      <w:r w:rsidRPr="00A11C64">
        <w:rPr>
          <w:rStyle w:val="s2"/>
          <w:rFonts w:ascii="Times New Roman" w:hAnsi="Times New Roman" w:cs="Times New Roman"/>
          <w:b/>
          <w:sz w:val="28"/>
          <w:szCs w:val="28"/>
        </w:rPr>
        <w:t>Порядок и условия проведения электронных аукционов, конкурсов, запроса предложений, запроса котировок</w:t>
      </w:r>
      <w:bookmarkEnd w:id="0"/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C64">
        <w:rPr>
          <w:rStyle w:val="s4"/>
          <w:rFonts w:ascii="Times New Roman" w:hAnsi="Times New Roman" w:cs="Times New Roman"/>
          <w:sz w:val="28"/>
          <w:szCs w:val="28"/>
        </w:rPr>
        <w:t>6.1.​ </w:t>
      </w:r>
      <w:r w:rsidRPr="00A11C64">
        <w:rPr>
          <w:rStyle w:val="s2"/>
          <w:rFonts w:ascii="Times New Roman" w:hAnsi="Times New Roman" w:cs="Times New Roman"/>
          <w:sz w:val="28"/>
          <w:szCs w:val="28"/>
        </w:rPr>
        <w:t>В случае централизации закупок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и создания уполномоченного органа, специализированной организации, Заказчик вправе передать часть полномочий (функций) данному органу (организации) для проведения процедур по определению поставщика в отношении способов закупки, перечисленных в п. 4.1.1 - 4.1.4 настоящего положения.</w:t>
      </w:r>
    </w:p>
    <w:p w:rsidR="00E70798" w:rsidRPr="00E70798" w:rsidRDefault="00E70798" w:rsidP="00E70798">
      <w:pPr>
        <w:pStyle w:val="p2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lastRenderedPageBreak/>
        <w:t>6.2.​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В случае самостоятельного проведения электронных аукционов, конкурсов, запросов предложений, запросов котировок заказчиком, сроки, порядок и условия проведения указанных способов закупки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70798" w:rsidRPr="00A11C64" w:rsidRDefault="00E70798" w:rsidP="00E70798">
      <w:pPr>
        <w:pStyle w:val="p2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C64">
        <w:rPr>
          <w:rStyle w:val="s11"/>
          <w:rFonts w:ascii="Times New Roman" w:hAnsi="Times New Roman" w:cs="Times New Roman"/>
          <w:b/>
          <w:color w:val="000000"/>
          <w:sz w:val="28"/>
          <w:szCs w:val="28"/>
        </w:rPr>
        <w:t>7.​ </w:t>
      </w:r>
      <w:bookmarkStart w:id="1" w:name="bookmark1"/>
      <w:r w:rsidRPr="00A11C64">
        <w:rPr>
          <w:rStyle w:val="s2"/>
          <w:rFonts w:ascii="Times New Roman" w:hAnsi="Times New Roman" w:cs="Times New Roman"/>
          <w:b/>
          <w:sz w:val="28"/>
          <w:szCs w:val="28"/>
        </w:rPr>
        <w:t>Закупка у единственного поставщика (подрядчика, исполнителя)</w:t>
      </w:r>
      <w:bookmarkEnd w:id="1"/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7.1.​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Под закупкой у единственного поставщика (исполнителя, подрядчика) понимается способ размещения заказа, при котором заказчик предлагает заключить гражданско-правовой договор только одному поставщику (исполни</w:t>
      </w:r>
      <w:r w:rsidR="004F255F">
        <w:rPr>
          <w:rStyle w:val="s2"/>
          <w:rFonts w:ascii="Times New Roman" w:hAnsi="Times New Roman" w:cs="Times New Roman"/>
          <w:color w:val="000000"/>
          <w:sz w:val="28"/>
          <w:szCs w:val="28"/>
        </w:rPr>
        <w:t>телю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, подрядчику).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7.2.​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Решение о заключении гражданско-правовых договора (с целью приобретения Заказчиком товаров, работ, услуг) с единственным поставщиком (подрядчиком, исполнителем) не более чем на 400 тыс. руб. по одному договору принимается Комиссией при осуществлении закупок следующих видов товаров, работ, услуг: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услуги почтовой связи;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услуги телефонно-телеграфной, факсимильной, сотовой, интерне</w:t>
      </w:r>
      <w:proofErr w:type="gram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провайдеров;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оказание транспортных услуг (перевозка детей, оплата проезда к месту служебной командировки);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оплата по тарифам за коммунальные услуги;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арендная плата за пользование имуществом;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оплата за содержание нефинансовых активов в чистоте;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ремонт (текущий и капитальный) и реставрация нефинансовых активов;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противопожарные мероприятия, связанные с содержанием имущества;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расходы на оплату работ (услуг), осуществляемые в целях соблюдения нормативных предписаний по эксплуатации (содержанию) имущества, а также в целях определения его технического состояния;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заправка картриджей;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научно-исследовательские, опытно-кон</w:t>
      </w:r>
      <w:r w:rsidR="004F255F">
        <w:rPr>
          <w:rStyle w:val="s2"/>
          <w:rFonts w:ascii="Times New Roman" w:hAnsi="Times New Roman" w:cs="Times New Roman"/>
          <w:color w:val="000000"/>
          <w:sz w:val="28"/>
          <w:szCs w:val="28"/>
        </w:rPr>
        <w:t>структорские, опытно</w:t>
      </w:r>
      <w:proofErr w:type="gramStart"/>
      <w:r w:rsidR="004F255F">
        <w:rPr>
          <w:rStyle w:val="s2"/>
          <w:rFonts w:ascii="Times New Roman" w:hAnsi="Times New Roman" w:cs="Times New Roman"/>
          <w:color w:val="000000"/>
          <w:sz w:val="28"/>
          <w:szCs w:val="28"/>
        </w:rPr>
        <w:t>​-</w:t>
      </w:r>
      <w:proofErr w:type="gramEnd"/>
      <w:r w:rsidR="004F255F">
        <w:rPr>
          <w:rStyle w:val="s2"/>
          <w:rFonts w:ascii="Times New Roman" w:hAnsi="Times New Roman" w:cs="Times New Roman"/>
          <w:color w:val="000000"/>
          <w:sz w:val="28"/>
          <w:szCs w:val="28"/>
        </w:rPr>
        <w:t>технологи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ческие, услуги по типовому проектированию, проектные и изыскательские работы;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монтажные работы;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услуги по страхованию имущества, гражданской ответственности и здоровья;</w:t>
      </w:r>
    </w:p>
    <w:p w:rsidR="00E70798" w:rsidRPr="00E70798" w:rsidRDefault="00E70798" w:rsidP="00E70798">
      <w:pPr>
        <w:pStyle w:val="p2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услуги в области информационных технологий; типографские работы, услуги;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медицинские услуги и санитарно-эпидемиологические работы и услуги (не связанные с содержанием имущества);</w:t>
      </w:r>
    </w:p>
    <w:p w:rsidR="00E70798" w:rsidRPr="00E70798" w:rsidRDefault="00E70798" w:rsidP="00E70798">
      <w:pPr>
        <w:pStyle w:val="p2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приобретение (изготовление) бланков строгой отчетности; проведение государственной экспертизы проектной документации, осуществление строительного контроля, включая авторский надзор за строительством, реконструкцией и капитальным ремонтом объектов капитального строительства, оплата демонтажных работ (снос строений, перенос коммуникаций и т.п.);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услуги по охране, приобретаемые па основании договоров </w:t>
      </w:r>
      <w:proofErr w:type="spellStart"/>
      <w:proofErr w:type="gram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- правового</w:t>
      </w:r>
      <w:proofErr w:type="gramEnd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характера с физическими и юридическими лицами, (ведомственная, вневедомственная, пожарная и другая охрана);</w:t>
      </w:r>
    </w:p>
    <w:p w:rsidR="00E70798" w:rsidRPr="00E70798" w:rsidRDefault="00E70798" w:rsidP="00E70798">
      <w:pPr>
        <w:pStyle w:val="p2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подписка на периодические и справочные издания, в том числе для читальных залов библиотек, с учетом доставки подписных изданий, если она предусмотрена в договоре подписки; размещение объявлений в газету; услуги по рекламе; услуги по </w:t>
      </w:r>
      <w:proofErr w:type="spell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демеркуризации</w:t>
      </w:r>
      <w:proofErr w:type="spellEnd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оплата за проживание в жилых помещениях (</w:t>
      </w:r>
      <w:proofErr w:type="spell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найм</w:t>
      </w:r>
      <w:proofErr w:type="spellEnd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жилого помещения) при служебных командировках, учебной практике, соревнованиях;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нотариальные услуги (взимание нотариального тарифа за совершение нотариальных действий);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услуги и работы по организации и проведению разного рода мероприятий путем оформления между заказчиком мероприятия и исполнителем договора на организацию мероприятия, предусматривающего осуществление исполнителем всех расходов, связанных с его реализацией;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услуги и работы по организации участия в выставках, конференциях, форумах, семинарах, совещаниях, тренингах, соревнованиях и т.п. (в т.ч. взносы за участие в указанных мероприятиях);</w:t>
      </w:r>
      <w:proofErr w:type="gramEnd"/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услуги по обучению на курсах повышения квалификации, подготовки и переподготовки специалистов;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приобретение (изготовление) подарочной и сувенирной продукции, не предназначенной для дальнейшей перепродажи;</w:t>
      </w:r>
    </w:p>
    <w:p w:rsidR="00E70798" w:rsidRPr="00E70798" w:rsidRDefault="00E70798" w:rsidP="00E70798">
      <w:pPr>
        <w:pStyle w:val="p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приобретение основных средств (НФА активов, сроком использования более 12 мес.)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приобретение материальных запасов:</w:t>
      </w:r>
    </w:p>
    <w:p w:rsidR="00E70798" w:rsidRPr="00E70798" w:rsidRDefault="00E70798" w:rsidP="00E70798">
      <w:pPr>
        <w:pStyle w:val="p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*​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медикаментов и перевязочных средств</w:t>
      </w:r>
    </w:p>
    <w:p w:rsidR="00E70798" w:rsidRPr="00E70798" w:rsidRDefault="00E70798" w:rsidP="00E70798">
      <w:pPr>
        <w:pStyle w:val="p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*​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продуктов питания;</w:t>
      </w:r>
    </w:p>
    <w:p w:rsidR="00E70798" w:rsidRPr="00E70798" w:rsidRDefault="00E70798" w:rsidP="00E70798">
      <w:pPr>
        <w:pStyle w:val="p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*​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горюче-смазочных материалов;</w:t>
      </w:r>
    </w:p>
    <w:p w:rsidR="00E70798" w:rsidRPr="00E70798" w:rsidRDefault="00E70798" w:rsidP="00E70798">
      <w:pPr>
        <w:pStyle w:val="p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““строительных материалов;</w:t>
      </w:r>
    </w:p>
    <w:p w:rsidR="00E70798" w:rsidRPr="00E70798" w:rsidRDefault="00E70798" w:rsidP="00E70798">
      <w:pPr>
        <w:pStyle w:val="p27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*мягкого инвентаря, обуви и прочих текстильных принадлежностей; *хозяйственных товаров, товаров бытовой химии;</w:t>
      </w:r>
    </w:p>
    <w:p w:rsidR="00E70798" w:rsidRPr="00E70798" w:rsidRDefault="00E70798" w:rsidP="00E70798">
      <w:pPr>
        <w:pStyle w:val="p2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*​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канцелярских принадлежностей;</w:t>
      </w:r>
    </w:p>
    <w:p w:rsidR="00E70798" w:rsidRPr="00E70798" w:rsidRDefault="00E70798" w:rsidP="00E70798">
      <w:pPr>
        <w:pStyle w:val="p2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*запасных и (или) составных частей для машин, оборудования, оргтехники, вычислительной техники, систем телекоммуникаций и локальных вычислительных сетей, систем передачи и отображения информации, защиты информации, информационно-вычислительных систем, средств связи и т.п.;</w:t>
      </w:r>
      <w:proofErr w:type="gramEnd"/>
    </w:p>
    <w:p w:rsidR="00E70798" w:rsidRPr="00E70798" w:rsidRDefault="00E70798" w:rsidP="00E70798">
      <w:pPr>
        <w:pStyle w:val="p2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*кухонного инвентаря, столовых принадлежностей;</w:t>
      </w:r>
    </w:p>
    <w:p w:rsidR="00E70798" w:rsidRPr="00E70798" w:rsidRDefault="00E70798" w:rsidP="00E70798">
      <w:pPr>
        <w:pStyle w:val="p2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*саженцев многолетних насаждений и др. посадочного материала,</w:t>
      </w:r>
    </w:p>
    <w:p w:rsidR="00E70798" w:rsidRPr="00E70798" w:rsidRDefault="00E70798" w:rsidP="00E70798">
      <w:pPr>
        <w:pStyle w:val="p2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*​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приобретение бланочной продукции;</w:t>
      </w:r>
    </w:p>
    <w:p w:rsidR="00E70798" w:rsidRPr="00E70798" w:rsidRDefault="00E70798" w:rsidP="00E70798">
      <w:pPr>
        <w:pStyle w:val="p3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иные закупки товаров, работ, услуг, осуществляемых в целях обеспечения уставной деятельности учреждения.</w:t>
      </w:r>
    </w:p>
    <w:p w:rsidR="00E70798" w:rsidRPr="00A11C64" w:rsidRDefault="00E70798" w:rsidP="00E70798">
      <w:pPr>
        <w:pStyle w:val="p3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C64">
        <w:rPr>
          <w:rStyle w:val="s12"/>
          <w:rFonts w:ascii="Times New Roman" w:hAnsi="Times New Roman" w:cs="Times New Roman"/>
          <w:b/>
          <w:color w:val="000000"/>
          <w:sz w:val="28"/>
          <w:szCs w:val="28"/>
        </w:rPr>
        <w:t>8.​ </w:t>
      </w:r>
      <w:bookmarkStart w:id="2" w:name="bookmark2"/>
      <w:r w:rsidRPr="00A11C64">
        <w:rPr>
          <w:rStyle w:val="s2"/>
          <w:rFonts w:ascii="Times New Roman" w:hAnsi="Times New Roman" w:cs="Times New Roman"/>
          <w:b/>
          <w:sz w:val="28"/>
          <w:szCs w:val="28"/>
        </w:rPr>
        <w:t>Заключение контракта по результатам проведения Закупки</w:t>
      </w:r>
      <w:bookmarkEnd w:id="2"/>
    </w:p>
    <w:p w:rsidR="00E70798" w:rsidRPr="00E70798" w:rsidRDefault="00E70798" w:rsidP="00E70798">
      <w:pPr>
        <w:pStyle w:val="p3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13"/>
          <w:rFonts w:ascii="Times New Roman" w:hAnsi="Times New Roman" w:cs="Times New Roman"/>
          <w:color w:val="000000"/>
          <w:sz w:val="28"/>
          <w:szCs w:val="28"/>
        </w:rPr>
        <w:t>8.1.​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По результатам электронного аукциона контракт заключается с победителем такого аукциона в порядке и на условиях предусмотренных ст. 70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70798" w:rsidRPr="00E70798" w:rsidRDefault="00E70798" w:rsidP="00E70798">
      <w:pPr>
        <w:pStyle w:val="p3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13"/>
          <w:rFonts w:ascii="Times New Roman" w:hAnsi="Times New Roman" w:cs="Times New Roman"/>
          <w:color w:val="000000"/>
          <w:sz w:val="28"/>
          <w:szCs w:val="28"/>
        </w:rPr>
        <w:t>8.2.​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По результатам конкурса контракт заключается на условиях, указанных в заявке на участие в конкурсе, поданной участником конкурса, с которым заключается контракт, и в конкурсной документации. При заключении контракта 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lastRenderedPageBreak/>
        <w:t>его цена не может превышать начальную (максимальную) цену контракта, указанную в извещении о проведении конкурса в порядке и на условиях, предусмотренных ст. 54 Федерального закона от 05.04.2013 № 44-ФЗ.</w:t>
      </w:r>
    </w:p>
    <w:p w:rsidR="00E70798" w:rsidRPr="00E70798" w:rsidRDefault="00E70798" w:rsidP="00E70798">
      <w:pPr>
        <w:pStyle w:val="p3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13"/>
          <w:rFonts w:ascii="Times New Roman" w:hAnsi="Times New Roman" w:cs="Times New Roman"/>
          <w:color w:val="000000"/>
          <w:sz w:val="28"/>
          <w:szCs w:val="28"/>
        </w:rPr>
        <w:t>8.3.​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С победителем запроса котировок на условиях, предусмотренных запросом о предоставлении котировок, заключается контракт на поставку товара, выполнение работы или оказание услуги в количестве или объеме и по цене, которые предложены в заявке на участие в запросе котировок в порядке и на условиях предусмотренных ст. 82 Федерального закона </w:t>
      </w:r>
      <w:proofErr w:type="gram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E70798" w:rsidRPr="00E70798" w:rsidRDefault="00E70798" w:rsidP="00E70798">
      <w:pPr>
        <w:pStyle w:val="p2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05.04.2013​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E70798" w:rsidRPr="00E70798" w:rsidRDefault="00E70798" w:rsidP="00E70798">
      <w:pPr>
        <w:pStyle w:val="p3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13"/>
          <w:rFonts w:ascii="Times New Roman" w:hAnsi="Times New Roman" w:cs="Times New Roman"/>
          <w:color w:val="000000"/>
          <w:sz w:val="28"/>
          <w:szCs w:val="28"/>
        </w:rPr>
        <w:t>8.4.​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С победителем запроса предложений контракт заключается в порядке и на условиях предусмотренных ст. 83 Федерального закона </w:t>
      </w:r>
      <w:proofErr w:type="gram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E70798" w:rsidRPr="00E70798" w:rsidRDefault="00E70798" w:rsidP="00E70798">
      <w:pPr>
        <w:pStyle w:val="p2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3"/>
          <w:rFonts w:ascii="Times New Roman" w:hAnsi="Times New Roman" w:cs="Times New Roman"/>
          <w:color w:val="000000"/>
          <w:sz w:val="28"/>
          <w:szCs w:val="28"/>
        </w:rPr>
        <w:t>05.04.2013​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E70798" w:rsidRPr="00E70798" w:rsidRDefault="00E70798" w:rsidP="00E70798">
      <w:pPr>
        <w:pStyle w:val="p3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13"/>
          <w:rFonts w:ascii="Times New Roman" w:hAnsi="Times New Roman" w:cs="Times New Roman"/>
          <w:color w:val="000000"/>
          <w:sz w:val="28"/>
          <w:szCs w:val="28"/>
        </w:rPr>
        <w:t>8.5.​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Заключение контракта с единственным поставщиком (подрядчиком, исполнителем) осуществляется в порядке и на условиях определенных разделами 2, 7 настоящего Положения.</w:t>
      </w:r>
    </w:p>
    <w:p w:rsidR="00E70798" w:rsidRPr="00E70798" w:rsidRDefault="00E70798" w:rsidP="00E70798">
      <w:pPr>
        <w:pStyle w:val="p3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9. Заключительные положения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9.1.​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вступает в силу </w:t>
      </w:r>
      <w:proofErr w:type="gramStart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его утверждения в установленном законодательством порядке.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9.2.​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Настоящее Положение подлежит размещению в единой информационной системе не позднее пятнадцати дней со дня утверждения.</w:t>
      </w:r>
    </w:p>
    <w:p w:rsidR="00E70798" w:rsidRPr="00E70798" w:rsidRDefault="00E70798" w:rsidP="00E70798">
      <w:pPr>
        <w:pStyle w:val="p3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9.3. Изменения, вносимые в данное положение, подлежат опубликованию на официальном сайте не позднее пятнадцати дней со дня их принятия.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9.3.​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План закупок, а также изменения в него, подлежат опубликованию на официальном сайте не позднее одного рабочего дня до начала закупки.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4"/>
          <w:rFonts w:ascii="Times New Roman" w:hAnsi="Times New Roman" w:cs="Times New Roman"/>
          <w:color w:val="000000"/>
          <w:sz w:val="28"/>
          <w:szCs w:val="28"/>
        </w:rPr>
        <w:t>9.4.​ </w:t>
      </w: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В соответствии с частью 19 статьи 4 Федерального закона от 18.07.2011 № 223-ФЗ «О закупках товаров, работ, услуг отдельными видами юридических лиц» заказчик не позднее 10-го числа месяца, следующего за отчетным месяцем, размещает в единой информационной системе: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сведения о количестве и об общей стоимости договоров, заключенных заказчиком по результатам закупки товаров, работ, услуг;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сведения о количестве и об общей стоимости договоров, заключенных заказчиком по результатам закупки у единственного поставщика (исполнителя, подрядчика);</w:t>
      </w:r>
    </w:p>
    <w:p w:rsidR="00E70798" w:rsidRPr="00E70798" w:rsidRDefault="00E70798" w:rsidP="00E70798">
      <w:pPr>
        <w:pStyle w:val="p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798">
        <w:rPr>
          <w:rStyle w:val="s2"/>
          <w:rFonts w:ascii="Times New Roman" w:hAnsi="Times New Roman" w:cs="Times New Roman"/>
          <w:color w:val="000000"/>
          <w:sz w:val="28"/>
          <w:szCs w:val="28"/>
        </w:rPr>
        <w:t>сведения о количестве и об общей стоимости договоров, заключенных заказчиком по результатам закупки у субъектов малого и среднего предпринимательства</w:t>
      </w:r>
    </w:p>
    <w:p w:rsidR="00E70798" w:rsidRDefault="00E70798" w:rsidP="00E70798"/>
    <w:p w:rsidR="00E70798" w:rsidRPr="00E70798" w:rsidRDefault="00E70798" w:rsidP="00E70798">
      <w:pPr>
        <w:jc w:val="center"/>
        <w:rPr>
          <w:b/>
          <w:sz w:val="28"/>
          <w:szCs w:val="28"/>
        </w:rPr>
      </w:pPr>
    </w:p>
    <w:sectPr w:rsidR="00E70798" w:rsidRPr="00E70798" w:rsidSect="00CD262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77242"/>
    <w:multiLevelType w:val="multilevel"/>
    <w:tmpl w:val="1EBECEC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6" w:hanging="120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768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4E16"/>
    <w:rsid w:val="00005224"/>
    <w:rsid w:val="000C0EDB"/>
    <w:rsid w:val="000E2D63"/>
    <w:rsid w:val="00216FE7"/>
    <w:rsid w:val="00355837"/>
    <w:rsid w:val="00394E16"/>
    <w:rsid w:val="003E4542"/>
    <w:rsid w:val="004F255F"/>
    <w:rsid w:val="00542B0A"/>
    <w:rsid w:val="0057147B"/>
    <w:rsid w:val="005A4E59"/>
    <w:rsid w:val="005D0E9E"/>
    <w:rsid w:val="00640389"/>
    <w:rsid w:val="0074581B"/>
    <w:rsid w:val="007B18F1"/>
    <w:rsid w:val="00803C5B"/>
    <w:rsid w:val="008253EF"/>
    <w:rsid w:val="008C6837"/>
    <w:rsid w:val="008E7D12"/>
    <w:rsid w:val="00A078F4"/>
    <w:rsid w:val="00A11C64"/>
    <w:rsid w:val="00AC5855"/>
    <w:rsid w:val="00B80FA9"/>
    <w:rsid w:val="00CD2626"/>
    <w:rsid w:val="00DD66CA"/>
    <w:rsid w:val="00E7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E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58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3">
    <w:name w:val="p3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3">
    <w:name w:val="s3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5">
    <w:name w:val="p5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4">
    <w:name w:val="s4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6">
    <w:name w:val="p6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5">
    <w:name w:val="s5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9">
    <w:name w:val="p9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6">
    <w:name w:val="s6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10">
    <w:name w:val="p10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7">
    <w:name w:val="s7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11">
    <w:name w:val="p11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12">
    <w:name w:val="p12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13">
    <w:name w:val="p13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14">
    <w:name w:val="p14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16">
    <w:name w:val="p16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17">
    <w:name w:val="p17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18">
    <w:name w:val="p18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19">
    <w:name w:val="p19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8">
    <w:name w:val="s8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20">
    <w:name w:val="p20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9">
    <w:name w:val="s9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21">
    <w:name w:val="p21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10">
    <w:name w:val="s10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22">
    <w:name w:val="p22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23">
    <w:name w:val="p23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11">
    <w:name w:val="s11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24">
    <w:name w:val="p24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25">
    <w:name w:val="p25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26">
    <w:name w:val="p26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27">
    <w:name w:val="p27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28">
    <w:name w:val="p28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29">
    <w:name w:val="p29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30">
    <w:name w:val="p30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31">
    <w:name w:val="p31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12">
    <w:name w:val="s12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32">
    <w:name w:val="p32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s13">
    <w:name w:val="s13"/>
    <w:basedOn w:val="a0"/>
    <w:rsid w:val="00E70798"/>
    <w:rPr>
      <w:rFonts w:ascii="Arial" w:hAnsi="Arial" w:cs="Arial" w:hint="default"/>
      <w:sz w:val="18"/>
      <w:szCs w:val="18"/>
    </w:rPr>
  </w:style>
  <w:style w:type="paragraph" w:customStyle="1" w:styleId="p34">
    <w:name w:val="p34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35">
    <w:name w:val="p35"/>
    <w:basedOn w:val="a"/>
    <w:rsid w:val="00E70798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Tupik_1</cp:lastModifiedBy>
  <cp:revision>3</cp:revision>
  <cp:lastPrinted>2024-03-07T09:47:00Z</cp:lastPrinted>
  <dcterms:created xsi:type="dcterms:W3CDTF">2024-03-05T13:02:00Z</dcterms:created>
  <dcterms:modified xsi:type="dcterms:W3CDTF">2024-03-07T09:47:00Z</dcterms:modified>
</cp:coreProperties>
</file>