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D7121B">
        <w:rPr>
          <w:rFonts w:ascii="Times New Roman" w:hAnsi="Times New Roman"/>
        </w:rPr>
        <w:t>23</w:t>
      </w:r>
      <w:r w:rsidR="00C10DA0" w:rsidRPr="00C10DA0">
        <w:rPr>
          <w:rFonts w:ascii="Times New Roman" w:hAnsi="Times New Roman"/>
        </w:rPr>
        <w:t xml:space="preserve">  </w:t>
      </w:r>
      <w:r w:rsidR="00861AAC" w:rsidRPr="00C10DA0">
        <w:rPr>
          <w:rFonts w:ascii="Times New Roman" w:hAnsi="Times New Roman"/>
        </w:rPr>
        <w:t xml:space="preserve">марта </w:t>
      </w:r>
      <w:r w:rsidR="00CE2A4C" w:rsidRPr="00C10DA0">
        <w:rPr>
          <w:rFonts w:ascii="Times New Roman" w:hAnsi="Times New Roman"/>
        </w:rPr>
        <w:t>2022</w:t>
      </w:r>
      <w:r w:rsidR="00861AAC" w:rsidRPr="00C10DA0">
        <w:rPr>
          <w:rFonts w:ascii="Times New Roman" w:hAnsi="Times New Roman"/>
        </w:rPr>
        <w:t xml:space="preserve"> года    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1</w:t>
      </w:r>
      <w:r w:rsidR="00D7121B">
        <w:rPr>
          <w:rFonts w:ascii="Times New Roman" w:hAnsi="Times New Roman"/>
        </w:rPr>
        <w:t>8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 физической культуры и массового спорта на</w:t>
            </w:r>
            <w:r w:rsidR="00566479" w:rsidRPr="00566479">
              <w:rPr>
                <w:rFonts w:ascii="Times New Roman" w:hAnsi="Times New Roman"/>
                <w:bCs/>
              </w:rPr>
              <w:t xml:space="preserve"> 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644AAD" w:rsidRPr="006B133F" w:rsidRDefault="00644AAD" w:rsidP="008C6DE7">
      <w:pPr>
        <w:ind w:firstLine="510"/>
        <w:jc w:val="both"/>
        <w:rPr>
          <w:rFonts w:ascii="Times New Roman" w:hAnsi="Times New Roman"/>
          <w:lang w:eastAsia="ar-SA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CE2A4C">
        <w:rPr>
          <w:rFonts w:ascii="Times New Roman" w:hAnsi="Times New Roman"/>
          <w:lang w:eastAsia="ar-SA"/>
        </w:rPr>
        <w:t>В соответствии  с постановлением А</w:t>
      </w:r>
      <w:r w:rsidR="00CE2A4C">
        <w:rPr>
          <w:rFonts w:ascii="Times New Roman" w:hAnsi="Times New Roman"/>
        </w:rPr>
        <w:t xml:space="preserve">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</w:t>
      </w:r>
      <w:r w:rsidR="00CE2A4C">
        <w:rPr>
          <w:rFonts w:ascii="Times New Roman" w:hAnsi="Times New Roman"/>
        </w:rPr>
        <w:t xml:space="preserve"> 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  от </w:t>
      </w:r>
      <w:r w:rsidR="00C93B58">
        <w:rPr>
          <w:rFonts w:ascii="Times New Roman" w:hAnsi="Times New Roman"/>
        </w:rPr>
        <w:t>17</w:t>
      </w:r>
      <w:r w:rsidR="00CE2A4C">
        <w:rPr>
          <w:rFonts w:ascii="Times New Roman" w:hAnsi="Times New Roman"/>
          <w:color w:val="000000" w:themeColor="text1"/>
        </w:rPr>
        <w:t>.0</w:t>
      </w:r>
      <w:r w:rsidR="00C93B58">
        <w:rPr>
          <w:rFonts w:ascii="Times New Roman" w:hAnsi="Times New Roman"/>
          <w:color w:val="000000" w:themeColor="text1"/>
        </w:rPr>
        <w:t>3</w:t>
      </w:r>
      <w:r w:rsidR="00CE2A4C">
        <w:rPr>
          <w:rFonts w:ascii="Times New Roman" w:hAnsi="Times New Roman"/>
          <w:color w:val="000000" w:themeColor="text1"/>
        </w:rPr>
        <w:t>.2022</w:t>
      </w:r>
      <w:r w:rsidR="00C93B58">
        <w:rPr>
          <w:rFonts w:ascii="Times New Roman" w:hAnsi="Times New Roman"/>
          <w:color w:val="000000" w:themeColor="text1"/>
        </w:rPr>
        <w:t>г.</w:t>
      </w:r>
      <w:r w:rsidR="00CE2A4C">
        <w:rPr>
          <w:rFonts w:ascii="Times New Roman" w:hAnsi="Times New Roman"/>
          <w:color w:val="000000" w:themeColor="text1"/>
        </w:rPr>
        <w:t xml:space="preserve">  №</w:t>
      </w:r>
      <w:r w:rsidR="00861AAC">
        <w:rPr>
          <w:rFonts w:ascii="Times New Roman" w:hAnsi="Times New Roman"/>
          <w:color w:val="000000" w:themeColor="text1"/>
        </w:rPr>
        <w:t xml:space="preserve"> </w:t>
      </w:r>
      <w:r w:rsidR="00C93B58">
        <w:rPr>
          <w:rFonts w:ascii="Times New Roman" w:hAnsi="Times New Roman"/>
          <w:color w:val="000000" w:themeColor="text1"/>
        </w:rPr>
        <w:t xml:space="preserve"> 13</w:t>
      </w:r>
      <w:r w:rsidR="00CE2A4C">
        <w:rPr>
          <w:rFonts w:ascii="Times New Roman" w:hAnsi="Times New Roman"/>
          <w:lang w:eastAsia="ar-SA"/>
        </w:rPr>
        <w:t xml:space="preserve"> «Об утверждении Порядка </w:t>
      </w:r>
      <w:r w:rsidR="00CE2A4C">
        <w:rPr>
          <w:rFonts w:ascii="Times New Roman" w:hAnsi="Times New Roman"/>
        </w:rPr>
        <w:t>принятия решения о разработке муниципальных  программ, их формирования и реализации»</w:t>
      </w:r>
      <w:r w:rsidR="00CE2A4C">
        <w:rPr>
          <w:rFonts w:ascii="Times New Roman" w:hAnsi="Times New Roman"/>
          <w:lang w:eastAsia="ar-SA"/>
        </w:rPr>
        <w:t xml:space="preserve">, </w:t>
      </w:r>
      <w:r w:rsidR="00CE2A4C">
        <w:rPr>
          <w:rFonts w:ascii="Times New Roman" w:hAnsi="Times New Roman"/>
        </w:rPr>
        <w:t xml:space="preserve">Администрация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</w:t>
      </w:r>
      <w:r w:rsidR="00CE2A4C">
        <w:rPr>
          <w:rFonts w:ascii="Times New Roman" w:hAnsi="Times New Roman"/>
        </w:rPr>
        <w:t>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</w:t>
      </w: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Pr="004F2F79">
        <w:rPr>
          <w:rFonts w:ascii="Times New Roman" w:hAnsi="Times New Roman"/>
        </w:rPr>
        <w:t xml:space="preserve">Утвердить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>Развитие физической культуры и массового спорта на</w:t>
      </w:r>
      <w:r w:rsidR="00566479" w:rsidRPr="00566479">
        <w:rPr>
          <w:rFonts w:ascii="Times New Roman" w:hAnsi="Times New Roman"/>
          <w:bCs/>
        </w:rPr>
        <w:t xml:space="preserve"> территории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6B133F" w:rsidRPr="004F2F79">
        <w:rPr>
          <w:rFonts w:ascii="Times New Roman" w:hAnsi="Times New Roman"/>
          <w:bCs/>
        </w:rPr>
        <w:t>.</w:t>
      </w:r>
    </w:p>
    <w:p w:rsidR="00A050C1" w:rsidRDefault="007778DD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  </w:t>
      </w:r>
      <w:r w:rsidRPr="00566479">
        <w:rPr>
          <w:rFonts w:ascii="Times New Roman" w:hAnsi="Times New Roman"/>
        </w:rPr>
        <w:t xml:space="preserve"> 2. </w:t>
      </w:r>
      <w:r w:rsidRPr="00566479">
        <w:rPr>
          <w:rFonts w:ascii="Times New Roman" w:hAnsi="Times New Roman"/>
          <w:lang w:eastAsia="ru-RU"/>
        </w:rPr>
        <w:t>П</w:t>
      </w:r>
      <w:r w:rsidR="00A050C1"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>остановление Администрации</w:t>
      </w:r>
      <w:r w:rsidR="00C93B58">
        <w:rPr>
          <w:rFonts w:ascii="Times New Roman" w:hAnsi="Times New Roman"/>
          <w:lang w:eastAsia="ru-RU"/>
        </w:rPr>
        <w:t xml:space="preserve"> </w:t>
      </w:r>
      <w:proofErr w:type="spellStart"/>
      <w:r w:rsidR="00C93B58">
        <w:rPr>
          <w:rFonts w:ascii="Times New Roman" w:hAnsi="Times New Roman"/>
          <w:lang w:eastAsia="ru-RU"/>
        </w:rPr>
        <w:t>Тупиковского</w:t>
      </w:r>
      <w:proofErr w:type="spellEnd"/>
      <w:r w:rsidR="00C93B58">
        <w:rPr>
          <w:rFonts w:ascii="Times New Roman" w:hAnsi="Times New Roman"/>
          <w:lang w:eastAsia="ru-RU"/>
        </w:rPr>
        <w:t xml:space="preserve"> 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 w:rsidR="00C93B58"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 w:rsidR="00C93B58">
        <w:rPr>
          <w:rFonts w:ascii="Times New Roman" w:hAnsi="Times New Roman"/>
          <w:lang w:eastAsia="ru-RU"/>
        </w:rPr>
        <w:t>а</w:t>
      </w:r>
      <w:r w:rsidR="006B133F" w:rsidRPr="00566479">
        <w:rPr>
          <w:rFonts w:ascii="Times New Roman" w:hAnsi="Times New Roman"/>
          <w:lang w:eastAsia="ru-RU"/>
        </w:rPr>
        <w:t xml:space="preserve"> </w:t>
      </w:r>
      <w:r w:rsidRPr="00566479">
        <w:rPr>
          <w:rFonts w:ascii="Times New Roman" w:hAnsi="Times New Roman"/>
          <w:lang w:eastAsia="ru-RU"/>
        </w:rPr>
        <w:t xml:space="preserve"> Смоленской области </w:t>
      </w:r>
      <w:r w:rsidR="006B133F" w:rsidRPr="00566479">
        <w:rPr>
          <w:rFonts w:ascii="Times New Roman" w:hAnsi="Times New Roman"/>
          <w:lang w:eastAsia="ru-RU"/>
        </w:rPr>
        <w:t xml:space="preserve"> 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16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>.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09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>.20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20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 №</w:t>
      </w:r>
      <w:r w:rsidR="00C93B58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56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A050C1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A050C1">
        <w:rPr>
          <w:rFonts w:ascii="Times New Roman" w:hAnsi="Times New Roman"/>
        </w:rPr>
        <w:t>О</w:t>
      </w:r>
      <w:r w:rsidR="009937A7" w:rsidRPr="00566479">
        <w:rPr>
          <w:rFonts w:ascii="Times New Roman" w:hAnsi="Times New Roman"/>
        </w:rPr>
        <w:t>б утверждении муниципальной программы  «</w:t>
      </w:r>
      <w:r w:rsidR="00D7121B">
        <w:rPr>
          <w:rFonts w:ascii="Times New Roman" w:hAnsi="Times New Roman"/>
        </w:rPr>
        <w:t>Развитие физической культуры и массового спорта на</w:t>
      </w:r>
      <w:r w:rsidR="009937A7" w:rsidRPr="00566479">
        <w:rPr>
          <w:rFonts w:ascii="Times New Roman" w:hAnsi="Times New Roman"/>
          <w:bCs/>
        </w:rPr>
        <w:t xml:space="preserve"> территории 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9937A7" w:rsidRPr="00566479">
        <w:rPr>
          <w:rFonts w:ascii="Times New Roman" w:hAnsi="Times New Roman"/>
          <w:bCs/>
        </w:rPr>
        <w:t>Холм-Жирковского района Смоленской области</w:t>
      </w:r>
      <w:r w:rsidR="00D7121B">
        <w:rPr>
          <w:rFonts w:ascii="Times New Roman" w:hAnsi="Times New Roman"/>
          <w:bCs/>
        </w:rPr>
        <w:t>»</w:t>
      </w:r>
      <w:r w:rsidR="00C93B58">
        <w:rPr>
          <w:rFonts w:ascii="Times New Roman" w:hAnsi="Times New Roman"/>
          <w:bCs/>
        </w:rPr>
        <w:t>.</w:t>
      </w:r>
    </w:p>
    <w:p w:rsidR="00C93B58" w:rsidRDefault="00A050C1" w:rsidP="00A050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Pr="00566479"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 xml:space="preserve">остановление Администрации </w:t>
      </w:r>
      <w:proofErr w:type="spellStart"/>
      <w:r w:rsidR="00C93B58">
        <w:rPr>
          <w:rFonts w:ascii="Times New Roman" w:hAnsi="Times New Roman"/>
          <w:lang w:eastAsia="ru-RU"/>
        </w:rPr>
        <w:t>Тупиковского</w:t>
      </w:r>
      <w:proofErr w:type="spellEnd"/>
      <w:r w:rsidR="00C93B58">
        <w:rPr>
          <w:rFonts w:ascii="Times New Roman" w:hAnsi="Times New Roman"/>
          <w:lang w:eastAsia="ru-RU"/>
        </w:rPr>
        <w:t xml:space="preserve"> 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 w:rsidR="00C93B58"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 w:rsidR="00C93B58">
        <w:rPr>
          <w:rFonts w:ascii="Times New Roman" w:hAnsi="Times New Roman"/>
          <w:lang w:eastAsia="ru-RU"/>
        </w:rPr>
        <w:t>а</w:t>
      </w:r>
      <w:r w:rsidRPr="00566479">
        <w:rPr>
          <w:rFonts w:ascii="Times New Roman" w:hAnsi="Times New Roman"/>
          <w:lang w:eastAsia="ru-RU"/>
        </w:rPr>
        <w:t xml:space="preserve">  Смоленской области  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 w:rsidRPr="00566479">
        <w:rPr>
          <w:rFonts w:ascii="Times New Roman" w:hAnsi="Times New Roman"/>
        </w:rPr>
        <w:t>1</w:t>
      </w:r>
      <w:r w:rsidR="00D7121B">
        <w:rPr>
          <w:rFonts w:ascii="Times New Roman" w:hAnsi="Times New Roman"/>
        </w:rPr>
        <w:t>6</w:t>
      </w:r>
      <w:r w:rsidRPr="00566479">
        <w:rPr>
          <w:rFonts w:ascii="Times New Roman" w:hAnsi="Times New Roman"/>
        </w:rPr>
        <w:t>.</w:t>
      </w:r>
      <w:r w:rsidR="00D7121B">
        <w:rPr>
          <w:rFonts w:ascii="Times New Roman" w:hAnsi="Times New Roman"/>
        </w:rPr>
        <w:t>11</w:t>
      </w:r>
      <w:r w:rsidRPr="00566479">
        <w:rPr>
          <w:rFonts w:ascii="Times New Roman" w:hAnsi="Times New Roman"/>
        </w:rPr>
        <w:t>.20</w:t>
      </w:r>
      <w:r w:rsidR="00D7121B">
        <w:rPr>
          <w:rFonts w:ascii="Times New Roman" w:hAnsi="Times New Roman"/>
        </w:rPr>
        <w:t>20</w:t>
      </w:r>
      <w:r w:rsidR="00C93B58">
        <w:rPr>
          <w:rFonts w:ascii="Times New Roman" w:hAnsi="Times New Roman"/>
        </w:rPr>
        <w:t xml:space="preserve"> № </w:t>
      </w:r>
      <w:r w:rsidR="00D7121B">
        <w:rPr>
          <w:rFonts w:ascii="Times New Roman" w:hAnsi="Times New Roman"/>
        </w:rPr>
        <w:t>67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kern w:val="36"/>
          <w:lang w:eastAsia="ru-RU"/>
        </w:rPr>
        <w:t>«</w:t>
      </w:r>
      <w:r>
        <w:rPr>
          <w:rFonts w:ascii="Times New Roman" w:hAnsi="Times New Roman"/>
        </w:rPr>
        <w:t xml:space="preserve">О внесении изменений в  </w:t>
      </w:r>
      <w:r w:rsidR="00C93B58">
        <w:rPr>
          <w:rFonts w:ascii="Times New Roman" w:hAnsi="Times New Roman"/>
        </w:rPr>
        <w:t xml:space="preserve"> постановление Администрации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Холм-Жирковского района Смоленской области от </w:t>
      </w:r>
      <w:r w:rsidR="00D7121B">
        <w:rPr>
          <w:rFonts w:ascii="Times New Roman" w:hAnsi="Times New Roman"/>
        </w:rPr>
        <w:t>16.07</w:t>
      </w:r>
      <w:r w:rsidR="00C93B58">
        <w:rPr>
          <w:rFonts w:ascii="Times New Roman" w:hAnsi="Times New Roman"/>
        </w:rPr>
        <w:t>.20</w:t>
      </w:r>
      <w:r w:rsidR="00D7121B">
        <w:rPr>
          <w:rFonts w:ascii="Times New Roman" w:hAnsi="Times New Roman"/>
        </w:rPr>
        <w:t>20</w:t>
      </w:r>
      <w:r w:rsidR="00C93B58">
        <w:rPr>
          <w:rFonts w:ascii="Times New Roman" w:hAnsi="Times New Roman"/>
        </w:rPr>
        <w:t xml:space="preserve">г. № </w:t>
      </w:r>
      <w:r w:rsidR="00D7121B">
        <w:rPr>
          <w:rFonts w:ascii="Times New Roman" w:hAnsi="Times New Roman"/>
        </w:rPr>
        <w:t>56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D7121B">
        <w:rPr>
          <w:rFonts w:ascii="Times New Roman" w:hAnsi="Times New Roman"/>
        </w:rPr>
        <w:t>О</w:t>
      </w:r>
      <w:r w:rsidR="00D7121B" w:rsidRPr="00566479">
        <w:rPr>
          <w:rFonts w:ascii="Times New Roman" w:hAnsi="Times New Roman"/>
        </w:rPr>
        <w:t>б утверждении муниципальной программы  «</w:t>
      </w:r>
      <w:r w:rsidR="00D7121B">
        <w:rPr>
          <w:rFonts w:ascii="Times New Roman" w:hAnsi="Times New Roman"/>
        </w:rPr>
        <w:t>Развитие физической культуры и массового спорта на</w:t>
      </w:r>
      <w:r w:rsidR="00D7121B" w:rsidRPr="00566479">
        <w:rPr>
          <w:rFonts w:ascii="Times New Roman" w:hAnsi="Times New Roman"/>
          <w:bCs/>
        </w:rPr>
        <w:t xml:space="preserve"> территории </w:t>
      </w:r>
      <w:r w:rsidR="00D7121B">
        <w:rPr>
          <w:rFonts w:ascii="Times New Roman" w:hAnsi="Times New Roman"/>
          <w:bCs/>
        </w:rPr>
        <w:t xml:space="preserve"> </w:t>
      </w:r>
      <w:proofErr w:type="spellStart"/>
      <w:r w:rsidR="00D7121B">
        <w:rPr>
          <w:rFonts w:ascii="Times New Roman" w:hAnsi="Times New Roman"/>
          <w:bCs/>
        </w:rPr>
        <w:t>Тупиковского</w:t>
      </w:r>
      <w:proofErr w:type="spellEnd"/>
      <w:r w:rsidR="00D7121B">
        <w:rPr>
          <w:rFonts w:ascii="Times New Roman" w:hAnsi="Times New Roman"/>
          <w:bCs/>
        </w:rPr>
        <w:t xml:space="preserve"> сельского поселения </w:t>
      </w:r>
      <w:r w:rsidR="00D7121B" w:rsidRPr="00566479">
        <w:rPr>
          <w:rFonts w:ascii="Times New Roman" w:hAnsi="Times New Roman"/>
          <w:bCs/>
        </w:rPr>
        <w:t>Холм-Жирковского района Смоленской области</w:t>
      </w:r>
      <w:r w:rsidR="00D7121B">
        <w:rPr>
          <w:rFonts w:ascii="Times New Roman" w:hAnsi="Times New Roman"/>
          <w:bCs/>
        </w:rPr>
        <w:t>».</w:t>
      </w:r>
      <w:r w:rsidR="00C93B58">
        <w:rPr>
          <w:rFonts w:ascii="Times New Roman" w:hAnsi="Times New Roman"/>
        </w:rPr>
        <w:t xml:space="preserve"> </w:t>
      </w:r>
      <w:proofErr w:type="gramEnd"/>
    </w:p>
    <w:p w:rsidR="00D7121B" w:rsidRDefault="00D7121B" w:rsidP="00A050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D7121B">
        <w:rPr>
          <w:rFonts w:ascii="Times New Roman" w:hAnsi="Times New Roman"/>
          <w:lang w:eastAsia="ru-RU"/>
        </w:rPr>
        <w:t xml:space="preserve"> </w:t>
      </w:r>
      <w:proofErr w:type="gramStart"/>
      <w:r w:rsidRPr="00566479"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lang w:eastAsia="ru-RU"/>
        </w:rPr>
        <w:t>Тупиковского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lastRenderedPageBreak/>
        <w:t xml:space="preserve">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>
        <w:rPr>
          <w:rFonts w:ascii="Times New Roman" w:hAnsi="Times New Roman"/>
          <w:lang w:eastAsia="ru-RU"/>
        </w:rPr>
        <w:t>а</w:t>
      </w:r>
      <w:r w:rsidRPr="00566479">
        <w:rPr>
          <w:rFonts w:ascii="Times New Roman" w:hAnsi="Times New Roman"/>
          <w:lang w:eastAsia="ru-RU"/>
        </w:rPr>
        <w:t xml:space="preserve">  Смоленской области  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>
        <w:rPr>
          <w:rFonts w:ascii="Times New Roman" w:hAnsi="Times New Roman"/>
          <w:bCs/>
          <w:spacing w:val="2"/>
          <w:kern w:val="36"/>
          <w:lang w:eastAsia="ru-RU"/>
        </w:rPr>
        <w:t>09</w:t>
      </w:r>
      <w:r w:rsidRPr="00566479">
        <w:rPr>
          <w:rFonts w:ascii="Times New Roman" w:hAnsi="Times New Roman"/>
        </w:rPr>
        <w:t>.</w:t>
      </w:r>
      <w:r>
        <w:rPr>
          <w:rFonts w:ascii="Times New Roman" w:hAnsi="Times New Roman"/>
        </w:rPr>
        <w:t>07</w:t>
      </w:r>
      <w:r w:rsidRPr="00566479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 № 24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kern w:val="36"/>
          <w:lang w:eastAsia="ru-RU"/>
        </w:rPr>
        <w:t>«</w:t>
      </w:r>
      <w:r>
        <w:rPr>
          <w:rFonts w:ascii="Times New Roman" w:hAnsi="Times New Roman"/>
        </w:rPr>
        <w:t xml:space="preserve">О внесении изменений в   постановление Администрации </w:t>
      </w: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района Смоленской области от 16.07.2020г. № 56</w:t>
      </w:r>
      <w:r>
        <w:rPr>
          <w:rFonts w:ascii="Times New Roman" w:hAnsi="Times New Roman"/>
          <w:bCs/>
          <w:spacing w:val="2"/>
          <w:kern w:val="36"/>
          <w:lang w:eastAsia="ru-RU"/>
        </w:rPr>
        <w:t>«</w:t>
      </w:r>
      <w:r>
        <w:rPr>
          <w:rFonts w:ascii="Times New Roman" w:hAnsi="Times New Roman"/>
        </w:rPr>
        <w:t>О</w:t>
      </w:r>
      <w:r w:rsidRPr="00566479">
        <w:rPr>
          <w:rFonts w:ascii="Times New Roman" w:hAnsi="Times New Roman"/>
        </w:rPr>
        <w:t>б утверждении муниципальной программы  «</w:t>
      </w:r>
      <w:r>
        <w:rPr>
          <w:rFonts w:ascii="Times New Roman" w:hAnsi="Times New Roman"/>
        </w:rPr>
        <w:t>Развитие физической культуры и массового спорта на</w:t>
      </w:r>
      <w:r w:rsidRPr="00566479">
        <w:rPr>
          <w:rFonts w:ascii="Times New Roman" w:hAnsi="Times New Roman"/>
          <w:bCs/>
        </w:rPr>
        <w:t xml:space="preserve"> территории 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Тупиковского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 </w:t>
      </w:r>
      <w:r w:rsidRPr="00566479">
        <w:rPr>
          <w:rFonts w:ascii="Times New Roman" w:hAnsi="Times New Roman"/>
          <w:bCs/>
        </w:rPr>
        <w:t>Холм-Жирковского района Смоленской области</w:t>
      </w:r>
      <w:r>
        <w:rPr>
          <w:rFonts w:ascii="Times New Roman" w:hAnsi="Times New Roman"/>
          <w:bCs/>
        </w:rPr>
        <w:t>».</w:t>
      </w:r>
      <w:r>
        <w:rPr>
          <w:rFonts w:ascii="Times New Roman" w:hAnsi="Times New Roman"/>
        </w:rPr>
        <w:t xml:space="preserve"> </w:t>
      </w:r>
      <w:proofErr w:type="gramEnd"/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7121B">
        <w:rPr>
          <w:rFonts w:ascii="Times New Roman" w:hAnsi="Times New Roman"/>
        </w:rPr>
        <w:t>5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5155B7" w:rsidRPr="00C10DA0" w:rsidRDefault="006B1036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  <w:r w:rsidR="00D7121B">
        <w:t>6</w:t>
      </w:r>
      <w:r w:rsidR="005155B7" w:rsidRPr="00C10DA0">
        <w:rPr>
          <w:rFonts w:ascii="Times New Roman" w:hAnsi="Times New Roman"/>
        </w:rPr>
        <w:t xml:space="preserve">. Настоящее постановление вступает в силу после дня его подписания и </w:t>
      </w:r>
      <w:r w:rsidR="00CE2A4C" w:rsidRPr="00C10DA0">
        <w:rPr>
          <w:rFonts w:ascii="Times New Roman" w:hAnsi="Times New Roman"/>
        </w:rPr>
        <w:t xml:space="preserve">распространяет свое действие </w:t>
      </w:r>
      <w:r w:rsidR="005155B7" w:rsidRPr="00C10DA0">
        <w:rPr>
          <w:rFonts w:ascii="Times New Roman" w:hAnsi="Times New Roman"/>
        </w:rPr>
        <w:t xml:space="preserve">на </w:t>
      </w:r>
      <w:proofErr w:type="gramStart"/>
      <w:r w:rsidR="005155B7" w:rsidRPr="00C10DA0">
        <w:rPr>
          <w:rFonts w:ascii="Times New Roman" w:hAnsi="Times New Roman"/>
        </w:rPr>
        <w:t>правоотношения</w:t>
      </w:r>
      <w:proofErr w:type="gramEnd"/>
      <w:r w:rsidR="005155B7" w:rsidRPr="00C10DA0">
        <w:rPr>
          <w:rFonts w:ascii="Times New Roman" w:hAnsi="Times New Roman"/>
        </w:rPr>
        <w:t xml:space="preserve"> возникшие с 01.01.2022 года.</w:t>
      </w:r>
    </w:p>
    <w:p w:rsidR="004E17A1" w:rsidRDefault="004E17A1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Pr="0025457C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B1036" w:rsidRDefault="006B1036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966BA6" w:rsidRDefault="00966BA6" w:rsidP="00644AAD">
      <w:pPr>
        <w:jc w:val="center"/>
        <w:rPr>
          <w:b/>
          <w:sz w:val="24"/>
          <w:szCs w:val="24"/>
        </w:rPr>
      </w:pPr>
    </w:p>
    <w:p w:rsidR="00966BA6" w:rsidRDefault="00966BA6" w:rsidP="00644AAD">
      <w:pPr>
        <w:jc w:val="center"/>
        <w:rPr>
          <w:b/>
          <w:sz w:val="24"/>
          <w:szCs w:val="24"/>
        </w:rPr>
      </w:pPr>
    </w:p>
    <w:p w:rsidR="00966BA6" w:rsidRDefault="00966BA6" w:rsidP="00644AAD">
      <w:pPr>
        <w:jc w:val="center"/>
        <w:rPr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физической культуры и </w:t>
      </w:r>
      <w:proofErr w:type="spellStart"/>
      <w:r w:rsidR="00BD7172">
        <w:rPr>
          <w:rFonts w:ascii="Times New Roman" w:hAnsi="Times New Roman"/>
          <w:b/>
          <w:sz w:val="24"/>
          <w:szCs w:val="24"/>
        </w:rPr>
        <w:t>массовогоспорта</w:t>
      </w:r>
      <w:proofErr w:type="spellEnd"/>
      <w:r w:rsidRPr="009937A7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D7121B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7121B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A6675A" w:rsidP="00D7121B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Повышение интереса различных категорий населения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к занятиям физической культуры и спортом.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26,0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7D629A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2020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-2021 год – 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16,0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2022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Pr="00A145A2" w:rsidRDefault="005155B7" w:rsidP="00D831D7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6F3D27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физкультурных и массовых мероприятий на территории на территории сельского поселения различного уровня единого календарного плана физкультурных и спортивных мероприятий.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512A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512A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физкультурных и массовых мероприятий сельского поселения </w:t>
            </w:r>
            <w:proofErr w:type="gramStart"/>
            <w:r w:rsidR="00512A7C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согласно плана</w:t>
            </w:r>
            <w:proofErr w:type="gramEnd"/>
            <w:r w:rsidR="00512A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физкультурно-оздоровительных и спортивных мероприятий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512A7C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1548" w:type="pct"/>
          </w:tcPr>
          <w:p w:rsidR="008C2839" w:rsidRPr="00FD73B7" w:rsidRDefault="00512A7C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числа населения, систематически занимающегося физической культурой и спортом организация здорового досуга населения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Улучшение качества спортивно-массовой работы с населением</w:t>
            </w: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87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0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87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0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13DF1" w:rsidRDefault="00E13DF1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721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967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A4704A">
        <w:rPr>
          <w:rFonts w:ascii="Times New Roman" w:hAnsi="Times New Roman"/>
          <w:sz w:val="20"/>
          <w:szCs w:val="20"/>
        </w:rPr>
        <w:t>611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В 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поселении  имеется  достаточная  материальная  база  для  развития  физической культуры  и  спорта  среди  всех  слоёв  населения. На территории </w:t>
      </w:r>
      <w:r w:rsidR="00CC6BD2">
        <w:rPr>
          <w:rFonts w:ascii="Times New Roman" w:hAnsi="Times New Roman"/>
          <w:sz w:val="20"/>
          <w:szCs w:val="20"/>
        </w:rPr>
        <w:t>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 имеется </w:t>
      </w:r>
      <w:r w:rsidR="00CC6BD2">
        <w:rPr>
          <w:rFonts w:ascii="Times New Roman" w:hAnsi="Times New Roman"/>
          <w:sz w:val="20"/>
          <w:szCs w:val="20"/>
        </w:rPr>
        <w:t xml:space="preserve"> спортивная </w:t>
      </w:r>
      <w:r w:rsidRPr="00C61872">
        <w:rPr>
          <w:rFonts w:ascii="Times New Roman" w:hAnsi="Times New Roman"/>
          <w:sz w:val="20"/>
          <w:szCs w:val="20"/>
        </w:rPr>
        <w:t>   площадк</w:t>
      </w:r>
      <w:r w:rsidR="00CC6BD2">
        <w:rPr>
          <w:rFonts w:ascii="Times New Roman" w:hAnsi="Times New Roman"/>
          <w:sz w:val="20"/>
          <w:szCs w:val="20"/>
        </w:rPr>
        <w:t xml:space="preserve">а, включающая в себя футбольную, </w:t>
      </w:r>
      <w:r w:rsidR="001D7DDF">
        <w:rPr>
          <w:rFonts w:ascii="Times New Roman" w:hAnsi="Times New Roman"/>
          <w:sz w:val="20"/>
          <w:szCs w:val="20"/>
        </w:rPr>
        <w:t>волейбольную и баскетбольную пло</w:t>
      </w:r>
      <w:r w:rsidR="00CC6BD2">
        <w:rPr>
          <w:rFonts w:ascii="Times New Roman" w:hAnsi="Times New Roman"/>
          <w:sz w:val="20"/>
          <w:szCs w:val="20"/>
        </w:rPr>
        <w:t>щадки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 </w:t>
      </w:r>
      <w:r w:rsidR="001D7DDF">
        <w:rPr>
          <w:rFonts w:ascii="Times New Roman" w:hAnsi="Times New Roman"/>
          <w:sz w:val="20"/>
          <w:szCs w:val="20"/>
        </w:rPr>
        <w:t xml:space="preserve">Учащиеся школы и жители сельского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 ежегодно принимают участие в Спартакиадах  района.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 в период с 2016 – 202</w:t>
      </w:r>
      <w:r w:rsidR="0096312A">
        <w:rPr>
          <w:rFonts w:ascii="Times New Roman" w:hAnsi="Times New Roman"/>
          <w:sz w:val="20"/>
          <w:szCs w:val="20"/>
        </w:rPr>
        <w:t>4</w:t>
      </w:r>
      <w:r w:rsidRPr="00C61872">
        <w:rPr>
          <w:rFonts w:ascii="Times New Roman" w:hAnsi="Times New Roman"/>
          <w:sz w:val="20"/>
          <w:szCs w:val="20"/>
        </w:rPr>
        <w:t xml:space="preserve"> годов  необходимо  решить следующие проблемы за счет  повышения качества услуг, предоставляемых в сфере обеспечения: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 условий для безопасной жизнедеятельности и комплексного  социального  развития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поселения, повышение уровня пожарной безопасности;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-условий для организации благоустройства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 </w:t>
      </w:r>
      <w:proofErr w:type="spellStart"/>
      <w:proofErr w:type="gramStart"/>
      <w:r w:rsidRPr="00C61872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C61872">
        <w:rPr>
          <w:rFonts w:ascii="Times New Roman" w:hAnsi="Times New Roman"/>
          <w:sz w:val="20"/>
          <w:szCs w:val="20"/>
        </w:rPr>
        <w:t xml:space="preserve">;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  укрепления   культурно -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досуговой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деятельности на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поселения;</w:t>
      </w:r>
    </w:p>
    <w:p w:rsidR="00B323E4" w:rsidRPr="00C61872" w:rsidRDefault="00B323E4" w:rsidP="00B323E4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 укрепления спортивной деятельности на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поселения, за счет улучшения материально – технической базы, отвечающей нормативным требованиям, современного оборудования.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 xml:space="preserve">Развитие физической культуры и </w:t>
      </w:r>
      <w:r w:rsidR="00D831D7">
        <w:rPr>
          <w:rFonts w:ascii="Times New Roman" w:hAnsi="Times New Roman"/>
          <w:sz w:val="20"/>
          <w:szCs w:val="20"/>
        </w:rPr>
        <w:t>м</w:t>
      </w:r>
      <w:r w:rsidR="00E13DF1">
        <w:rPr>
          <w:rFonts w:ascii="Times New Roman" w:hAnsi="Times New Roman"/>
          <w:sz w:val="20"/>
          <w:szCs w:val="20"/>
        </w:rPr>
        <w:t xml:space="preserve">ассового спорта на территории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E13DF1">
        <w:rPr>
          <w:rFonts w:ascii="Times New Roman" w:hAnsi="Times New Roman"/>
          <w:b/>
          <w:bCs/>
          <w:sz w:val="20"/>
          <w:szCs w:val="20"/>
        </w:rPr>
        <w:t xml:space="preserve">Проведение физкультурных и массовых мероприятий сельского поселения </w:t>
      </w:r>
      <w:proofErr w:type="gramStart"/>
      <w:r w:rsidR="00E13DF1">
        <w:rPr>
          <w:rFonts w:ascii="Times New Roman" w:hAnsi="Times New Roman"/>
          <w:b/>
          <w:bCs/>
          <w:sz w:val="20"/>
          <w:szCs w:val="20"/>
        </w:rPr>
        <w:t>соглас</w:t>
      </w:r>
      <w:r w:rsidR="00D831D7">
        <w:rPr>
          <w:rFonts w:ascii="Times New Roman" w:hAnsi="Times New Roman"/>
          <w:b/>
          <w:bCs/>
          <w:sz w:val="20"/>
          <w:szCs w:val="20"/>
        </w:rPr>
        <w:t>н</w:t>
      </w:r>
      <w:r w:rsidR="00E13DF1">
        <w:rPr>
          <w:rFonts w:ascii="Times New Roman" w:hAnsi="Times New Roman"/>
          <w:b/>
          <w:bCs/>
          <w:sz w:val="20"/>
          <w:szCs w:val="20"/>
        </w:rPr>
        <w:t>о плана</w:t>
      </w:r>
      <w:proofErr w:type="gramEnd"/>
      <w:r w:rsidR="00E13DF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E13DF1">
        <w:rPr>
          <w:rFonts w:ascii="Times New Roman" w:hAnsi="Times New Roman"/>
          <w:b/>
          <w:bCs/>
          <w:sz w:val="20"/>
          <w:szCs w:val="20"/>
        </w:rPr>
        <w:t>физкультурно-оздроровительных</w:t>
      </w:r>
      <w:proofErr w:type="spellEnd"/>
      <w:r w:rsidR="00E13DF1">
        <w:rPr>
          <w:rFonts w:ascii="Times New Roman" w:hAnsi="Times New Roman"/>
          <w:b/>
          <w:bCs/>
          <w:sz w:val="20"/>
          <w:szCs w:val="20"/>
        </w:rPr>
        <w:t xml:space="preserve"> и спортивных мероприятий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E13D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 и массового спорта на  территории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Реализация мероприятий в области спорта и физической культуры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E13DF1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32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31D7" w:rsidRPr="00C61872" w:rsidTr="00DB79FA">
        <w:trPr>
          <w:trHeight w:val="433"/>
          <w:jc w:val="center"/>
        </w:trPr>
        <w:tc>
          <w:tcPr>
            <w:tcW w:w="229" w:type="pct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D831D7" w:rsidRPr="00D831D7" w:rsidRDefault="00D831D7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1D7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32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>Развитие физической культуры и массового спорта на территории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физической культуры и массового спорта на </w:t>
      </w:r>
      <w:r w:rsidRPr="00C61872">
        <w:rPr>
          <w:rFonts w:ascii="Times New Roman" w:hAnsi="Times New Roman"/>
          <w:b/>
          <w:sz w:val="20"/>
          <w:szCs w:val="20"/>
        </w:rPr>
        <w:t xml:space="preserve">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D83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физкультурных и массовых мероприятий сельского поселения </w:t>
            </w:r>
            <w:proofErr w:type="gramStart"/>
            <w:r w:rsidR="00D831D7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согласно плана</w:t>
            </w:r>
            <w:proofErr w:type="gramEnd"/>
            <w:r w:rsidR="00D83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физкультурно-оздоровительных и спортивных мероприятий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7D629A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спорта и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</w:t>
            </w:r>
            <w:r w:rsidR="00C07E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7D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FF" w:rsidRDefault="00165DFF" w:rsidP="00880D8E">
      <w:r>
        <w:separator/>
      </w:r>
    </w:p>
  </w:endnote>
  <w:endnote w:type="continuationSeparator" w:id="0">
    <w:p w:rsidR="00165DFF" w:rsidRDefault="00165DFF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FF" w:rsidRDefault="00165DFF" w:rsidP="00880D8E">
      <w:r>
        <w:separator/>
      </w:r>
    </w:p>
  </w:footnote>
  <w:footnote w:type="continuationSeparator" w:id="0">
    <w:p w:rsidR="00165DFF" w:rsidRDefault="00165DFF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8111C"/>
    <w:rsid w:val="002827DA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3DF1"/>
    <w:rsid w:val="00E17A41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6D56"/>
    <w:rsid w:val="00FC6774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6058-2900-4608-A2AE-60DBB53C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6</cp:revision>
  <cp:lastPrinted>2022-03-24T07:40:00Z</cp:lastPrinted>
  <dcterms:created xsi:type="dcterms:W3CDTF">2022-03-23T13:36:00Z</dcterms:created>
  <dcterms:modified xsi:type="dcterms:W3CDTF">2022-03-24T07:44:00Z</dcterms:modified>
</cp:coreProperties>
</file>