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D9" w:rsidRDefault="001B248C" w:rsidP="00947BED">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2756535</wp:posOffset>
            </wp:positionH>
            <wp:positionV relativeFrom="paragraph">
              <wp:posOffset>-196215</wp:posOffset>
            </wp:positionV>
            <wp:extent cx="638175" cy="70612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38175" cy="706120"/>
                    </a:xfrm>
                    <a:prstGeom prst="rect">
                      <a:avLst/>
                    </a:prstGeom>
                    <a:noFill/>
                  </pic:spPr>
                </pic:pic>
              </a:graphicData>
            </a:graphic>
          </wp:anchor>
        </w:drawing>
      </w:r>
    </w:p>
    <w:p w:rsidR="000B62D9" w:rsidRDefault="000B62D9" w:rsidP="00947BED">
      <w:pPr>
        <w:jc w:val="center"/>
        <w:rPr>
          <w:b/>
          <w:sz w:val="28"/>
          <w:szCs w:val="28"/>
        </w:rPr>
      </w:pPr>
    </w:p>
    <w:p w:rsidR="00C424D9" w:rsidRDefault="00C424D9" w:rsidP="00947BED">
      <w:pPr>
        <w:jc w:val="center"/>
        <w:rPr>
          <w:b/>
        </w:rPr>
      </w:pPr>
    </w:p>
    <w:p w:rsidR="009A2A3D" w:rsidRDefault="00947BED" w:rsidP="00947BED">
      <w:pPr>
        <w:jc w:val="center"/>
        <w:rPr>
          <w:b/>
          <w:sz w:val="26"/>
          <w:szCs w:val="26"/>
        </w:rPr>
      </w:pPr>
      <w:r w:rsidRPr="00D22F69">
        <w:rPr>
          <w:b/>
          <w:sz w:val="26"/>
          <w:szCs w:val="26"/>
        </w:rPr>
        <w:t>АДМИНИСТРАЦИЯ</w:t>
      </w:r>
    </w:p>
    <w:p w:rsidR="00947BED" w:rsidRPr="00D22F69" w:rsidRDefault="00947BED" w:rsidP="00947BED">
      <w:pPr>
        <w:jc w:val="center"/>
        <w:rPr>
          <w:b/>
          <w:sz w:val="26"/>
          <w:szCs w:val="26"/>
        </w:rPr>
      </w:pPr>
      <w:r w:rsidRPr="00D22F69">
        <w:rPr>
          <w:b/>
          <w:sz w:val="26"/>
          <w:szCs w:val="26"/>
        </w:rPr>
        <w:t xml:space="preserve"> </w:t>
      </w:r>
      <w:r w:rsidR="009A2A3D">
        <w:rPr>
          <w:b/>
          <w:sz w:val="26"/>
          <w:szCs w:val="26"/>
        </w:rPr>
        <w:t>ТУПИКОВСКОГО</w:t>
      </w:r>
      <w:r w:rsidRPr="00D22F69">
        <w:rPr>
          <w:b/>
          <w:sz w:val="26"/>
          <w:szCs w:val="26"/>
        </w:rPr>
        <w:t xml:space="preserve"> СЕЛЬСКОГО ПОСЕЛЕНИЯ</w:t>
      </w:r>
    </w:p>
    <w:p w:rsidR="00947BED" w:rsidRPr="00D22F69" w:rsidRDefault="00947BED" w:rsidP="00947BED">
      <w:pPr>
        <w:jc w:val="center"/>
        <w:rPr>
          <w:b/>
          <w:sz w:val="26"/>
          <w:szCs w:val="26"/>
        </w:rPr>
      </w:pPr>
      <w:r w:rsidRPr="00D22F69">
        <w:rPr>
          <w:b/>
          <w:sz w:val="26"/>
          <w:szCs w:val="26"/>
        </w:rPr>
        <w:t>ХОЛМ-ЖИРКОВСКОГО РАЙОНА СМОЛЕНСКОЙ ОБЛАСТИ</w:t>
      </w:r>
    </w:p>
    <w:p w:rsidR="00947BED" w:rsidRPr="00D22F69" w:rsidRDefault="00947BED" w:rsidP="00947BED">
      <w:pPr>
        <w:shd w:val="clear" w:color="auto" w:fill="FFFFFF"/>
        <w:tabs>
          <w:tab w:val="left" w:pos="626"/>
        </w:tabs>
        <w:ind w:right="36"/>
        <w:rPr>
          <w:b/>
          <w:bCs/>
          <w:color w:val="000000"/>
          <w:sz w:val="26"/>
          <w:szCs w:val="26"/>
        </w:rPr>
      </w:pPr>
    </w:p>
    <w:p w:rsidR="00947BED" w:rsidRPr="00D22F69" w:rsidRDefault="00947BED" w:rsidP="00947BED">
      <w:pPr>
        <w:shd w:val="clear" w:color="auto" w:fill="FFFFFF"/>
        <w:tabs>
          <w:tab w:val="left" w:pos="626"/>
        </w:tabs>
        <w:ind w:right="36"/>
        <w:jc w:val="center"/>
        <w:rPr>
          <w:b/>
          <w:bCs/>
          <w:color w:val="000000"/>
          <w:sz w:val="26"/>
          <w:szCs w:val="26"/>
        </w:rPr>
      </w:pPr>
      <w:proofErr w:type="gramStart"/>
      <w:r w:rsidRPr="00D22F69">
        <w:rPr>
          <w:b/>
          <w:bCs/>
          <w:color w:val="000000"/>
          <w:sz w:val="26"/>
          <w:szCs w:val="26"/>
        </w:rPr>
        <w:t>П</w:t>
      </w:r>
      <w:proofErr w:type="gramEnd"/>
      <w:r w:rsidRPr="00D22F69">
        <w:rPr>
          <w:b/>
          <w:bCs/>
          <w:color w:val="000000"/>
          <w:sz w:val="26"/>
          <w:szCs w:val="26"/>
        </w:rPr>
        <w:t xml:space="preserve"> О С Т А Н О В Л Е Н И Е</w:t>
      </w:r>
    </w:p>
    <w:p w:rsidR="00094BF8" w:rsidRPr="00D22F69" w:rsidRDefault="00094BF8" w:rsidP="00947BED">
      <w:pPr>
        <w:pStyle w:val="ConsPlusTitle"/>
        <w:widowControl/>
        <w:rPr>
          <w:rFonts w:ascii="Times New Roman" w:hAnsi="Times New Roman" w:cs="Times New Roman"/>
          <w:sz w:val="26"/>
          <w:szCs w:val="26"/>
        </w:rPr>
      </w:pPr>
    </w:p>
    <w:p w:rsidR="00947BED" w:rsidRPr="00D22F69" w:rsidRDefault="0008640A" w:rsidP="00E32D39">
      <w:pPr>
        <w:pStyle w:val="ConsPlusTitle"/>
        <w:widowControl/>
        <w:rPr>
          <w:rFonts w:ascii="Times New Roman" w:hAnsi="Times New Roman" w:cs="Times New Roman"/>
          <w:b w:val="0"/>
          <w:sz w:val="26"/>
          <w:szCs w:val="26"/>
        </w:rPr>
      </w:pPr>
      <w:r w:rsidRPr="00D22F69">
        <w:rPr>
          <w:rFonts w:ascii="Times New Roman" w:hAnsi="Times New Roman" w:cs="Times New Roman"/>
          <w:b w:val="0"/>
          <w:color w:val="FF0000"/>
          <w:sz w:val="26"/>
          <w:szCs w:val="26"/>
        </w:rPr>
        <w:t xml:space="preserve"> </w:t>
      </w:r>
      <w:r w:rsidR="00E00A0F" w:rsidRPr="00D22F69">
        <w:rPr>
          <w:rFonts w:ascii="Times New Roman" w:hAnsi="Times New Roman" w:cs="Times New Roman"/>
          <w:b w:val="0"/>
          <w:sz w:val="26"/>
          <w:szCs w:val="26"/>
        </w:rPr>
        <w:t xml:space="preserve">от </w:t>
      </w:r>
      <w:r w:rsidR="009A2A3D">
        <w:rPr>
          <w:rFonts w:ascii="Times New Roman" w:hAnsi="Times New Roman" w:cs="Times New Roman"/>
          <w:b w:val="0"/>
          <w:sz w:val="26"/>
          <w:szCs w:val="26"/>
        </w:rPr>
        <w:t xml:space="preserve">26 апреля </w:t>
      </w:r>
      <w:r w:rsidR="003332AE" w:rsidRPr="00D22F69">
        <w:rPr>
          <w:rFonts w:ascii="Times New Roman" w:hAnsi="Times New Roman" w:cs="Times New Roman"/>
          <w:b w:val="0"/>
          <w:sz w:val="26"/>
          <w:szCs w:val="26"/>
        </w:rPr>
        <w:t>2024</w:t>
      </w:r>
      <w:r w:rsidR="009A2A3D">
        <w:rPr>
          <w:rFonts w:ascii="Times New Roman" w:hAnsi="Times New Roman" w:cs="Times New Roman"/>
          <w:b w:val="0"/>
          <w:sz w:val="26"/>
          <w:szCs w:val="26"/>
        </w:rPr>
        <w:t xml:space="preserve"> </w:t>
      </w:r>
      <w:r w:rsidR="003332AE" w:rsidRPr="00D22F69">
        <w:rPr>
          <w:rFonts w:ascii="Times New Roman" w:hAnsi="Times New Roman" w:cs="Times New Roman"/>
          <w:b w:val="0"/>
          <w:sz w:val="26"/>
          <w:szCs w:val="26"/>
        </w:rPr>
        <w:t>г</w:t>
      </w:r>
      <w:r w:rsidR="009A2A3D">
        <w:rPr>
          <w:rFonts w:ascii="Times New Roman" w:hAnsi="Times New Roman" w:cs="Times New Roman"/>
          <w:b w:val="0"/>
          <w:sz w:val="26"/>
          <w:szCs w:val="26"/>
        </w:rPr>
        <w:t>ода</w:t>
      </w:r>
      <w:r w:rsidR="00D9012B" w:rsidRPr="00D22F69">
        <w:rPr>
          <w:rFonts w:ascii="Times New Roman" w:hAnsi="Times New Roman" w:cs="Times New Roman"/>
          <w:b w:val="0"/>
          <w:sz w:val="26"/>
          <w:szCs w:val="26"/>
        </w:rPr>
        <w:t xml:space="preserve">              </w:t>
      </w:r>
      <w:r w:rsidR="00094BF8" w:rsidRPr="00D22F69">
        <w:rPr>
          <w:rFonts w:ascii="Times New Roman" w:hAnsi="Times New Roman" w:cs="Times New Roman"/>
          <w:b w:val="0"/>
          <w:sz w:val="26"/>
          <w:szCs w:val="26"/>
        </w:rPr>
        <w:t xml:space="preserve">              </w:t>
      </w:r>
      <w:r w:rsidR="00947BED" w:rsidRPr="00D22F69">
        <w:rPr>
          <w:rFonts w:ascii="Times New Roman" w:hAnsi="Times New Roman" w:cs="Times New Roman"/>
          <w:b w:val="0"/>
          <w:sz w:val="26"/>
          <w:szCs w:val="26"/>
        </w:rPr>
        <w:t xml:space="preserve">№ </w:t>
      </w:r>
      <w:r w:rsidR="009A2A3D">
        <w:rPr>
          <w:rFonts w:ascii="Times New Roman" w:hAnsi="Times New Roman" w:cs="Times New Roman"/>
          <w:b w:val="0"/>
          <w:sz w:val="26"/>
          <w:szCs w:val="26"/>
        </w:rPr>
        <w:t>27</w:t>
      </w:r>
    </w:p>
    <w:p w:rsidR="00947BED" w:rsidRPr="00D22F69" w:rsidRDefault="00947BED" w:rsidP="00E32D39">
      <w:pPr>
        <w:pStyle w:val="ConsPlusTitle"/>
        <w:widowControl/>
        <w:ind w:right="5165"/>
        <w:jc w:val="both"/>
        <w:rPr>
          <w:rFonts w:ascii="Times New Roman" w:hAnsi="Times New Roman" w:cs="Times New Roman"/>
          <w:b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tblGrid>
      <w:tr w:rsidR="00094BF8" w:rsidRPr="00D22F69" w:rsidTr="0000680D">
        <w:trPr>
          <w:trHeight w:val="312"/>
        </w:trPr>
        <w:tc>
          <w:tcPr>
            <w:tcW w:w="4962" w:type="dxa"/>
            <w:tcBorders>
              <w:top w:val="nil"/>
              <w:left w:val="nil"/>
              <w:bottom w:val="nil"/>
              <w:right w:val="nil"/>
            </w:tcBorders>
          </w:tcPr>
          <w:p w:rsidR="00094BF8" w:rsidRPr="00D22F69" w:rsidRDefault="0000680D" w:rsidP="009A2A3D">
            <w:pPr>
              <w:pStyle w:val="ConsPlusNormal"/>
              <w:ind w:firstLine="0"/>
              <w:jc w:val="both"/>
              <w:rPr>
                <w:sz w:val="26"/>
                <w:szCs w:val="26"/>
              </w:rPr>
            </w:pPr>
            <w:r w:rsidRPr="00D22F69">
              <w:rPr>
                <w:rFonts w:ascii="Times New Roman" w:hAnsi="Times New Roman" w:cs="Times New Roman"/>
                <w:sz w:val="26"/>
                <w:szCs w:val="26"/>
              </w:rPr>
              <w:t xml:space="preserve">О внесении изменений в постановление Администрации </w:t>
            </w:r>
            <w:proofErr w:type="spellStart"/>
            <w:r w:rsidR="009A2A3D">
              <w:rPr>
                <w:rFonts w:ascii="Times New Roman" w:hAnsi="Times New Roman" w:cs="Times New Roman"/>
                <w:sz w:val="26"/>
                <w:szCs w:val="26"/>
              </w:rPr>
              <w:t>Тупиковского</w:t>
            </w:r>
            <w:proofErr w:type="spellEnd"/>
            <w:r w:rsidRPr="00D22F69">
              <w:rPr>
                <w:rFonts w:ascii="Times New Roman" w:hAnsi="Times New Roman" w:cs="Times New Roman"/>
                <w:sz w:val="26"/>
                <w:szCs w:val="26"/>
              </w:rPr>
              <w:t xml:space="preserve"> сельского  поселения  от </w:t>
            </w:r>
            <w:r w:rsidR="009A2A3D">
              <w:rPr>
                <w:rFonts w:ascii="Times New Roman" w:hAnsi="Times New Roman" w:cs="Times New Roman"/>
                <w:sz w:val="26"/>
                <w:szCs w:val="26"/>
              </w:rPr>
              <w:t>28</w:t>
            </w:r>
            <w:r w:rsidRPr="00D22F69">
              <w:rPr>
                <w:rFonts w:ascii="Times New Roman" w:hAnsi="Times New Roman" w:cs="Times New Roman"/>
                <w:sz w:val="26"/>
                <w:szCs w:val="26"/>
              </w:rPr>
              <w:t>.0</w:t>
            </w:r>
            <w:r w:rsidR="009A2A3D">
              <w:rPr>
                <w:rFonts w:ascii="Times New Roman" w:hAnsi="Times New Roman" w:cs="Times New Roman"/>
                <w:sz w:val="26"/>
                <w:szCs w:val="26"/>
              </w:rPr>
              <w:t>3</w:t>
            </w:r>
            <w:r w:rsidRPr="00D22F69">
              <w:rPr>
                <w:rFonts w:ascii="Times New Roman" w:hAnsi="Times New Roman" w:cs="Times New Roman"/>
                <w:sz w:val="26"/>
                <w:szCs w:val="26"/>
              </w:rPr>
              <w:t xml:space="preserve">.2023г. № </w:t>
            </w:r>
            <w:r w:rsidR="009A2A3D">
              <w:rPr>
                <w:rFonts w:ascii="Times New Roman" w:hAnsi="Times New Roman" w:cs="Times New Roman"/>
                <w:sz w:val="26"/>
                <w:szCs w:val="26"/>
              </w:rPr>
              <w:t>10</w:t>
            </w:r>
            <w:r w:rsidRPr="00D22F69">
              <w:rPr>
                <w:rFonts w:ascii="Times New Roman" w:hAnsi="Times New Roman" w:cs="Times New Roman"/>
                <w:sz w:val="26"/>
                <w:szCs w:val="26"/>
              </w:rPr>
              <w:t xml:space="preserve"> «Об утверждении Учетной политики Администрации </w:t>
            </w:r>
            <w:proofErr w:type="spellStart"/>
            <w:r w:rsidR="009A2A3D">
              <w:rPr>
                <w:rFonts w:ascii="Times New Roman" w:hAnsi="Times New Roman" w:cs="Times New Roman"/>
                <w:sz w:val="26"/>
                <w:szCs w:val="26"/>
              </w:rPr>
              <w:t>Тупиковского</w:t>
            </w:r>
            <w:proofErr w:type="spellEnd"/>
            <w:r w:rsidRPr="00D22F69">
              <w:rPr>
                <w:rFonts w:ascii="Times New Roman" w:hAnsi="Times New Roman" w:cs="Times New Roman"/>
                <w:sz w:val="26"/>
                <w:szCs w:val="26"/>
              </w:rPr>
              <w:t xml:space="preserve"> сельского поселения Холм-Жирковского района Смоленской области</w:t>
            </w:r>
          </w:p>
        </w:tc>
      </w:tr>
    </w:tbl>
    <w:p w:rsidR="00094BF8" w:rsidRPr="00D22F69" w:rsidRDefault="00094BF8" w:rsidP="00947BED">
      <w:pPr>
        <w:pStyle w:val="ConsPlusNormal"/>
        <w:ind w:firstLine="540"/>
        <w:jc w:val="both"/>
        <w:rPr>
          <w:rFonts w:ascii="Times New Roman" w:hAnsi="Times New Roman" w:cs="Times New Roman"/>
          <w:sz w:val="26"/>
          <w:szCs w:val="26"/>
        </w:rPr>
      </w:pPr>
    </w:p>
    <w:p w:rsidR="0000680D" w:rsidRPr="00D22F69" w:rsidRDefault="0000680D" w:rsidP="0000680D">
      <w:pPr>
        <w:autoSpaceDE w:val="0"/>
        <w:autoSpaceDN w:val="0"/>
        <w:adjustRightInd w:val="0"/>
        <w:ind w:firstLine="708"/>
        <w:jc w:val="both"/>
        <w:rPr>
          <w:sz w:val="26"/>
          <w:szCs w:val="26"/>
        </w:rPr>
      </w:pPr>
      <w:proofErr w:type="gramStart"/>
      <w:r w:rsidRPr="00D22F69">
        <w:rPr>
          <w:color w:val="000000"/>
          <w:sz w:val="26"/>
          <w:szCs w:val="26"/>
        </w:rPr>
        <w:t xml:space="preserve">На основании приказов Министерства финансов Российской Федерации  от 13.09.2023 № 144н «О внесении изменений в Федеральный стандарт организаций государственного сектора «Учетная политика, оценочные значения и ошибки»,  от 28.06.2022 № 100н  «О  </w:t>
      </w:r>
      <w:r w:rsidRPr="00D22F69">
        <w:rPr>
          <w:sz w:val="26"/>
          <w:szCs w:val="26"/>
        </w:rPr>
        <w:t xml:space="preserve"> внесении изменений в приложения N 1 - 5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w:t>
      </w:r>
      <w:proofErr w:type="gramEnd"/>
      <w:r w:rsidRPr="00D22F69">
        <w:rPr>
          <w:sz w:val="26"/>
          <w:szCs w:val="26"/>
        </w:rPr>
        <w:t xml:space="preserve">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proofErr w:type="spellStart"/>
      <w:r w:rsidR="009A2A3D">
        <w:rPr>
          <w:sz w:val="26"/>
          <w:szCs w:val="26"/>
        </w:rPr>
        <w:t>Тупиковского</w:t>
      </w:r>
      <w:proofErr w:type="spellEnd"/>
      <w:r w:rsidRPr="00D22F69">
        <w:rPr>
          <w:sz w:val="26"/>
          <w:szCs w:val="26"/>
        </w:rPr>
        <w:t xml:space="preserve"> сельского поселения Холм-Жирковского района Смоленской области </w:t>
      </w:r>
    </w:p>
    <w:p w:rsidR="0000680D" w:rsidRPr="00D22F69" w:rsidRDefault="0000680D" w:rsidP="0000680D">
      <w:pPr>
        <w:autoSpaceDE w:val="0"/>
        <w:autoSpaceDN w:val="0"/>
        <w:adjustRightInd w:val="0"/>
        <w:jc w:val="both"/>
        <w:rPr>
          <w:sz w:val="26"/>
          <w:szCs w:val="26"/>
        </w:rPr>
      </w:pPr>
    </w:p>
    <w:p w:rsidR="0000680D" w:rsidRPr="00D22F69" w:rsidRDefault="0000680D" w:rsidP="0000680D">
      <w:pPr>
        <w:autoSpaceDE w:val="0"/>
        <w:autoSpaceDN w:val="0"/>
        <w:adjustRightInd w:val="0"/>
        <w:ind w:firstLine="709"/>
        <w:jc w:val="both"/>
        <w:rPr>
          <w:sz w:val="26"/>
          <w:szCs w:val="26"/>
        </w:rPr>
      </w:pPr>
      <w:r w:rsidRPr="00D22F69">
        <w:rPr>
          <w:sz w:val="26"/>
          <w:szCs w:val="26"/>
        </w:rPr>
        <w:t>ПОСТАНОВЛЯЕТ:</w:t>
      </w:r>
    </w:p>
    <w:p w:rsidR="0000680D" w:rsidRPr="00D22F69" w:rsidRDefault="0000680D" w:rsidP="0000680D">
      <w:pPr>
        <w:autoSpaceDE w:val="0"/>
        <w:autoSpaceDN w:val="0"/>
        <w:adjustRightInd w:val="0"/>
        <w:ind w:firstLine="709"/>
        <w:jc w:val="both"/>
        <w:rPr>
          <w:sz w:val="26"/>
          <w:szCs w:val="26"/>
        </w:rPr>
      </w:pPr>
    </w:p>
    <w:p w:rsidR="0000680D" w:rsidRPr="00D22F69" w:rsidRDefault="0000680D" w:rsidP="0000680D">
      <w:pPr>
        <w:ind w:firstLine="709"/>
        <w:jc w:val="both"/>
        <w:rPr>
          <w:color w:val="000000"/>
          <w:sz w:val="26"/>
          <w:szCs w:val="26"/>
        </w:rPr>
      </w:pPr>
      <w:r w:rsidRPr="00D22F69">
        <w:rPr>
          <w:color w:val="000000"/>
          <w:sz w:val="26"/>
          <w:szCs w:val="26"/>
        </w:rPr>
        <w:t xml:space="preserve">1. Внести изменения в Учетную политику для целей бухгалтерского учета, утвержденную постановлением Администрации </w:t>
      </w:r>
      <w:proofErr w:type="spellStart"/>
      <w:r w:rsidR="009A2A3D">
        <w:rPr>
          <w:color w:val="000000"/>
          <w:sz w:val="26"/>
          <w:szCs w:val="26"/>
        </w:rPr>
        <w:t>Тупиковского</w:t>
      </w:r>
      <w:proofErr w:type="spellEnd"/>
      <w:r w:rsidRPr="00D22F69">
        <w:rPr>
          <w:color w:val="000000"/>
          <w:sz w:val="26"/>
          <w:szCs w:val="26"/>
        </w:rPr>
        <w:t xml:space="preserve"> сельского поселения Холм-Жирковского района Смоленской области от </w:t>
      </w:r>
      <w:r w:rsidR="009A2A3D">
        <w:rPr>
          <w:color w:val="000000"/>
          <w:sz w:val="26"/>
          <w:szCs w:val="26"/>
        </w:rPr>
        <w:t>28</w:t>
      </w:r>
      <w:r w:rsidRPr="00D22F69">
        <w:rPr>
          <w:color w:val="000000"/>
          <w:sz w:val="26"/>
          <w:szCs w:val="26"/>
        </w:rPr>
        <w:t>.0</w:t>
      </w:r>
      <w:r w:rsidR="009A2A3D">
        <w:rPr>
          <w:color w:val="000000"/>
          <w:sz w:val="26"/>
          <w:szCs w:val="26"/>
        </w:rPr>
        <w:t>3</w:t>
      </w:r>
      <w:r w:rsidRPr="00D22F69">
        <w:rPr>
          <w:color w:val="000000"/>
          <w:sz w:val="26"/>
          <w:szCs w:val="26"/>
        </w:rPr>
        <w:t>.2023г. №</w:t>
      </w:r>
      <w:r w:rsidR="009A2A3D">
        <w:rPr>
          <w:color w:val="000000"/>
          <w:sz w:val="26"/>
          <w:szCs w:val="26"/>
        </w:rPr>
        <w:t xml:space="preserve"> 10</w:t>
      </w:r>
      <w:r w:rsidRPr="00D22F69">
        <w:rPr>
          <w:color w:val="000000"/>
          <w:sz w:val="26"/>
          <w:szCs w:val="26"/>
        </w:rPr>
        <w:t xml:space="preserve">   согласно приложению 1  к настоящему постановлению.</w:t>
      </w:r>
    </w:p>
    <w:p w:rsidR="0000680D" w:rsidRPr="00D22F69" w:rsidRDefault="0000680D" w:rsidP="0000680D">
      <w:pPr>
        <w:ind w:firstLine="709"/>
        <w:jc w:val="both"/>
        <w:rPr>
          <w:color w:val="000000"/>
          <w:sz w:val="26"/>
          <w:szCs w:val="26"/>
        </w:rPr>
      </w:pPr>
      <w:r w:rsidRPr="00D22F69">
        <w:rPr>
          <w:color w:val="000000"/>
          <w:sz w:val="26"/>
          <w:szCs w:val="26"/>
        </w:rPr>
        <w:t>2. Внесенные изменения действуют при формировании объектов учета с 01.01.2024 года.</w:t>
      </w:r>
    </w:p>
    <w:p w:rsidR="0000680D" w:rsidRPr="00D22F69" w:rsidRDefault="0000680D" w:rsidP="0000680D">
      <w:pPr>
        <w:ind w:firstLine="709"/>
        <w:jc w:val="both"/>
        <w:rPr>
          <w:color w:val="000000"/>
          <w:sz w:val="26"/>
          <w:szCs w:val="26"/>
        </w:rPr>
      </w:pPr>
      <w:r w:rsidRPr="00D22F69">
        <w:rPr>
          <w:color w:val="000000"/>
          <w:sz w:val="26"/>
          <w:szCs w:val="26"/>
        </w:rPr>
        <w:t xml:space="preserve">3. Опубликовать основные положения Учетной политики в новой редакции на официальном сайте администрации в течение 10 дней </w:t>
      </w:r>
      <w:proofErr w:type="gramStart"/>
      <w:r w:rsidRPr="00D22F69">
        <w:rPr>
          <w:color w:val="000000"/>
          <w:sz w:val="26"/>
          <w:szCs w:val="26"/>
        </w:rPr>
        <w:t>с даты утверждения</w:t>
      </w:r>
      <w:proofErr w:type="gramEnd"/>
      <w:r w:rsidRPr="00D22F69">
        <w:rPr>
          <w:color w:val="000000"/>
          <w:sz w:val="26"/>
          <w:szCs w:val="26"/>
        </w:rPr>
        <w:t>.</w:t>
      </w:r>
    </w:p>
    <w:p w:rsidR="0000680D" w:rsidRPr="00D22F69" w:rsidRDefault="0000680D" w:rsidP="0000680D">
      <w:pPr>
        <w:ind w:firstLine="709"/>
        <w:jc w:val="both"/>
        <w:rPr>
          <w:color w:val="000000"/>
          <w:sz w:val="26"/>
          <w:szCs w:val="26"/>
        </w:rPr>
      </w:pPr>
      <w:r w:rsidRPr="00D22F69">
        <w:rPr>
          <w:color w:val="000000"/>
          <w:sz w:val="26"/>
          <w:szCs w:val="26"/>
        </w:rPr>
        <w:t xml:space="preserve">4. </w:t>
      </w:r>
      <w:proofErr w:type="gramStart"/>
      <w:r w:rsidRPr="00D22F69">
        <w:rPr>
          <w:color w:val="000000"/>
          <w:sz w:val="26"/>
          <w:szCs w:val="26"/>
        </w:rPr>
        <w:t>Контроль за</w:t>
      </w:r>
      <w:proofErr w:type="gramEnd"/>
      <w:r w:rsidRPr="00D22F69">
        <w:rPr>
          <w:color w:val="000000"/>
          <w:sz w:val="26"/>
          <w:szCs w:val="26"/>
        </w:rPr>
        <w:t xml:space="preserve"> исполнением постановления возложить на </w:t>
      </w:r>
      <w:r w:rsidR="009A2A3D">
        <w:rPr>
          <w:color w:val="000000"/>
          <w:sz w:val="26"/>
          <w:szCs w:val="26"/>
        </w:rPr>
        <w:t>ведущего</w:t>
      </w:r>
      <w:r w:rsidRPr="00D22F69">
        <w:rPr>
          <w:color w:val="000000"/>
          <w:sz w:val="26"/>
          <w:szCs w:val="26"/>
        </w:rPr>
        <w:t xml:space="preserve"> специалиста   </w:t>
      </w:r>
      <w:r w:rsidR="009A2A3D">
        <w:rPr>
          <w:color w:val="000000"/>
          <w:sz w:val="26"/>
          <w:szCs w:val="26"/>
        </w:rPr>
        <w:t xml:space="preserve">Василькову </w:t>
      </w:r>
      <w:r w:rsidRPr="00D22F69">
        <w:rPr>
          <w:color w:val="000000"/>
          <w:sz w:val="26"/>
          <w:szCs w:val="26"/>
        </w:rPr>
        <w:t xml:space="preserve"> Т.</w:t>
      </w:r>
      <w:r w:rsidR="009A2A3D">
        <w:rPr>
          <w:color w:val="000000"/>
          <w:sz w:val="26"/>
          <w:szCs w:val="26"/>
        </w:rPr>
        <w:t>А</w:t>
      </w:r>
      <w:r w:rsidRPr="00D22F69">
        <w:rPr>
          <w:color w:val="000000"/>
          <w:sz w:val="26"/>
          <w:szCs w:val="26"/>
        </w:rPr>
        <w:t>..</w:t>
      </w:r>
    </w:p>
    <w:p w:rsidR="00C424D9" w:rsidRPr="00D22F69" w:rsidRDefault="00C424D9" w:rsidP="0000680D">
      <w:pPr>
        <w:contextualSpacing/>
        <w:jc w:val="both"/>
        <w:rPr>
          <w:sz w:val="26"/>
          <w:szCs w:val="26"/>
          <w:lang w:eastAsia="en-US"/>
        </w:rPr>
      </w:pPr>
    </w:p>
    <w:p w:rsidR="00C424D9" w:rsidRPr="00D22F69" w:rsidRDefault="00C424D9" w:rsidP="00C424D9">
      <w:pPr>
        <w:contextualSpacing/>
        <w:rPr>
          <w:sz w:val="26"/>
          <w:szCs w:val="26"/>
          <w:lang w:eastAsia="en-US"/>
        </w:rPr>
      </w:pPr>
      <w:r w:rsidRPr="00D22F69">
        <w:rPr>
          <w:sz w:val="26"/>
          <w:szCs w:val="26"/>
          <w:lang w:eastAsia="en-US"/>
        </w:rPr>
        <w:t>Глава муниципального образования</w:t>
      </w:r>
    </w:p>
    <w:p w:rsidR="00C424D9" w:rsidRPr="00D22F69" w:rsidRDefault="009A2A3D" w:rsidP="00C424D9">
      <w:pPr>
        <w:pStyle w:val="1"/>
        <w:contextualSpacing/>
        <w:rPr>
          <w:sz w:val="26"/>
          <w:szCs w:val="26"/>
          <w:lang w:eastAsia="en-US"/>
        </w:rPr>
      </w:pPr>
      <w:proofErr w:type="spellStart"/>
      <w:r>
        <w:rPr>
          <w:sz w:val="26"/>
          <w:szCs w:val="26"/>
          <w:lang w:eastAsia="en-US"/>
        </w:rPr>
        <w:t>Тупиковского</w:t>
      </w:r>
      <w:proofErr w:type="spellEnd"/>
      <w:r w:rsidR="00C424D9" w:rsidRPr="00D22F69">
        <w:rPr>
          <w:sz w:val="26"/>
          <w:szCs w:val="26"/>
          <w:lang w:eastAsia="en-US"/>
        </w:rPr>
        <w:t xml:space="preserve"> сельского поселения</w:t>
      </w:r>
    </w:p>
    <w:p w:rsidR="00C424D9" w:rsidRPr="00D22F69" w:rsidRDefault="00C424D9" w:rsidP="00C424D9">
      <w:pPr>
        <w:contextualSpacing/>
        <w:rPr>
          <w:sz w:val="26"/>
          <w:szCs w:val="26"/>
          <w:lang w:eastAsia="en-US"/>
        </w:rPr>
      </w:pPr>
      <w:r w:rsidRPr="00D22F69">
        <w:rPr>
          <w:sz w:val="26"/>
          <w:szCs w:val="26"/>
          <w:lang w:eastAsia="en-US"/>
        </w:rPr>
        <w:t>Холм-Жирковского района</w:t>
      </w:r>
    </w:p>
    <w:p w:rsidR="00C424D9" w:rsidRPr="00D22F69" w:rsidRDefault="00C424D9" w:rsidP="00C424D9">
      <w:pPr>
        <w:pStyle w:val="1"/>
        <w:contextualSpacing/>
        <w:rPr>
          <w:sz w:val="26"/>
          <w:szCs w:val="26"/>
          <w:lang w:eastAsia="en-US"/>
        </w:rPr>
      </w:pPr>
      <w:r w:rsidRPr="00D22F69">
        <w:rPr>
          <w:sz w:val="26"/>
          <w:szCs w:val="26"/>
          <w:lang w:eastAsia="en-US"/>
        </w:rPr>
        <w:t xml:space="preserve">Смоленской области                                                                         </w:t>
      </w:r>
      <w:r w:rsidR="009A2A3D">
        <w:rPr>
          <w:sz w:val="26"/>
          <w:szCs w:val="26"/>
          <w:lang w:eastAsia="en-US"/>
        </w:rPr>
        <w:t>М.В. Козел</w:t>
      </w:r>
    </w:p>
    <w:p w:rsidR="00C424D9" w:rsidRDefault="00C424D9" w:rsidP="001007C0">
      <w:pPr>
        <w:jc w:val="center"/>
        <w:rPr>
          <w:b/>
          <w:sz w:val="28"/>
          <w:szCs w:val="28"/>
        </w:rPr>
      </w:pPr>
    </w:p>
    <w:p w:rsidR="0000680D" w:rsidRDefault="0000680D" w:rsidP="0000680D">
      <w:pPr>
        <w:jc w:val="right"/>
        <w:rPr>
          <w:color w:val="000000"/>
        </w:rPr>
      </w:pPr>
    </w:p>
    <w:p w:rsidR="0000680D" w:rsidRDefault="0000680D" w:rsidP="0000680D">
      <w:pPr>
        <w:jc w:val="right"/>
        <w:rPr>
          <w:color w:val="000000"/>
        </w:rPr>
      </w:pPr>
    </w:p>
    <w:p w:rsidR="0000680D" w:rsidRPr="00EF6070" w:rsidRDefault="0000680D" w:rsidP="0000680D">
      <w:pPr>
        <w:jc w:val="right"/>
      </w:pPr>
      <w:r w:rsidRPr="00EF6070">
        <w:t xml:space="preserve">Приложение  </w:t>
      </w:r>
    </w:p>
    <w:p w:rsidR="0000680D" w:rsidRPr="00EF6070" w:rsidRDefault="0000680D" w:rsidP="0000680D">
      <w:pPr>
        <w:jc w:val="right"/>
      </w:pPr>
      <w:r w:rsidRPr="00EF6070">
        <w:t xml:space="preserve">к постановлению от </w:t>
      </w:r>
      <w:r w:rsidR="00EF6070" w:rsidRPr="00EF6070">
        <w:t>28</w:t>
      </w:r>
      <w:r w:rsidRPr="00EF6070">
        <w:t>.0</w:t>
      </w:r>
      <w:r w:rsidR="00EF6070" w:rsidRPr="00EF6070">
        <w:t>3</w:t>
      </w:r>
      <w:r w:rsidRPr="00EF6070">
        <w:t>.202</w:t>
      </w:r>
      <w:r w:rsidR="00EF6070" w:rsidRPr="00EF6070">
        <w:t>3</w:t>
      </w:r>
      <w:r w:rsidRPr="00EF6070">
        <w:t>г. №</w:t>
      </w:r>
      <w:r w:rsidR="009A2A3D" w:rsidRPr="00EF6070">
        <w:t xml:space="preserve"> </w:t>
      </w:r>
      <w:r w:rsidR="00EF6070" w:rsidRPr="00EF6070">
        <w:t>10</w:t>
      </w:r>
    </w:p>
    <w:p w:rsidR="0000680D" w:rsidRDefault="0000680D" w:rsidP="0000680D">
      <w:pPr>
        <w:jc w:val="right"/>
        <w:rPr>
          <w:color w:val="000000"/>
        </w:rPr>
      </w:pPr>
    </w:p>
    <w:p w:rsidR="0000680D" w:rsidRDefault="0000680D" w:rsidP="0000680D">
      <w:pPr>
        <w:jc w:val="center"/>
        <w:rPr>
          <w:b/>
          <w:color w:val="000000"/>
        </w:rPr>
      </w:pPr>
    </w:p>
    <w:p w:rsidR="00EF6070" w:rsidRPr="00EF6070" w:rsidRDefault="0000680D" w:rsidP="00DD34B1">
      <w:pPr>
        <w:jc w:val="center"/>
        <w:rPr>
          <w:b/>
          <w:sz w:val="28"/>
          <w:szCs w:val="28"/>
        </w:rPr>
      </w:pPr>
      <w:r w:rsidRPr="0000680D">
        <w:rPr>
          <w:b/>
          <w:color w:val="000000"/>
          <w:sz w:val="28"/>
          <w:szCs w:val="28"/>
        </w:rPr>
        <w:t>Изменения к Учетной политике для целей бухгалтерского учета,</w:t>
      </w:r>
      <w:r w:rsidRPr="0000680D">
        <w:rPr>
          <w:b/>
          <w:sz w:val="28"/>
          <w:szCs w:val="28"/>
        </w:rPr>
        <w:br/>
      </w:r>
      <w:r w:rsidRPr="0000680D">
        <w:rPr>
          <w:b/>
          <w:color w:val="000000"/>
          <w:sz w:val="28"/>
          <w:szCs w:val="28"/>
        </w:rPr>
        <w:t xml:space="preserve">утвержденной постановлением администрации от </w:t>
      </w:r>
      <w:r w:rsidR="00EF6070" w:rsidRPr="00EF6070">
        <w:rPr>
          <w:b/>
          <w:sz w:val="28"/>
          <w:szCs w:val="28"/>
        </w:rPr>
        <w:t>28.03.2023г. № 10</w:t>
      </w:r>
    </w:p>
    <w:p w:rsidR="0000680D" w:rsidRPr="0000680D" w:rsidRDefault="0000680D" w:rsidP="0000680D">
      <w:pPr>
        <w:jc w:val="center"/>
        <w:rPr>
          <w:b/>
          <w:color w:val="000000"/>
          <w:sz w:val="28"/>
          <w:szCs w:val="28"/>
        </w:rPr>
      </w:pPr>
    </w:p>
    <w:p w:rsidR="0000680D" w:rsidRPr="0000680D" w:rsidRDefault="0000680D" w:rsidP="0000680D">
      <w:pPr>
        <w:jc w:val="center"/>
        <w:rPr>
          <w:b/>
          <w:color w:val="000000"/>
          <w:sz w:val="28"/>
          <w:szCs w:val="28"/>
        </w:rPr>
      </w:pPr>
    </w:p>
    <w:p w:rsidR="0000680D" w:rsidRPr="0000680D" w:rsidRDefault="0000680D" w:rsidP="0000680D">
      <w:pPr>
        <w:ind w:firstLine="851"/>
        <w:jc w:val="both"/>
        <w:rPr>
          <w:color w:val="000000"/>
          <w:sz w:val="28"/>
          <w:szCs w:val="28"/>
        </w:rPr>
      </w:pPr>
      <w:r w:rsidRPr="0000680D">
        <w:rPr>
          <w:color w:val="000000"/>
          <w:sz w:val="28"/>
          <w:szCs w:val="28"/>
        </w:rPr>
        <w:t>1</w:t>
      </w:r>
      <w:r w:rsidRPr="0000680D">
        <w:rPr>
          <w:b/>
          <w:color w:val="000000"/>
          <w:sz w:val="28"/>
          <w:szCs w:val="28"/>
        </w:rPr>
        <w:t xml:space="preserve">. Раздел III </w:t>
      </w:r>
      <w:r w:rsidRPr="0000680D">
        <w:rPr>
          <w:color w:val="000000"/>
          <w:sz w:val="28"/>
          <w:szCs w:val="28"/>
        </w:rPr>
        <w:t> </w:t>
      </w:r>
      <w:r w:rsidRPr="0000680D">
        <w:rPr>
          <w:b/>
          <w:color w:val="000000"/>
          <w:sz w:val="28"/>
          <w:szCs w:val="28"/>
        </w:rPr>
        <w:t xml:space="preserve">«Правила документооборота» </w:t>
      </w:r>
      <w:r w:rsidRPr="0000680D">
        <w:rPr>
          <w:color w:val="000000"/>
          <w:sz w:val="28"/>
          <w:szCs w:val="28"/>
        </w:rPr>
        <w:t>дополнить пунктами следующего содержания:</w:t>
      </w:r>
    </w:p>
    <w:p w:rsidR="0000680D" w:rsidRPr="0000680D" w:rsidRDefault="0000680D" w:rsidP="0000680D">
      <w:pPr>
        <w:jc w:val="both"/>
        <w:rPr>
          <w:color w:val="000000"/>
          <w:sz w:val="28"/>
          <w:szCs w:val="28"/>
        </w:rPr>
      </w:pPr>
      <w:r w:rsidRPr="0000680D">
        <w:rPr>
          <w:color w:val="000000"/>
          <w:sz w:val="28"/>
          <w:szCs w:val="28"/>
        </w:rPr>
        <w:t xml:space="preserve"> </w:t>
      </w:r>
      <w:r w:rsidRPr="0000680D">
        <w:rPr>
          <w:color w:val="000000"/>
          <w:sz w:val="28"/>
          <w:szCs w:val="28"/>
        </w:rPr>
        <w:tab/>
        <w:t>20.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00680D" w:rsidRPr="0000680D" w:rsidRDefault="0000680D" w:rsidP="0000680D">
      <w:pPr>
        <w:ind w:firstLine="708"/>
        <w:jc w:val="both"/>
        <w:rPr>
          <w:color w:val="000000"/>
          <w:sz w:val="28"/>
          <w:szCs w:val="28"/>
        </w:rPr>
      </w:pPr>
      <w:r w:rsidRPr="0000680D">
        <w:rPr>
          <w:color w:val="000000"/>
          <w:sz w:val="28"/>
          <w:szCs w:val="28"/>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0680D" w:rsidRPr="0000680D" w:rsidRDefault="0000680D" w:rsidP="0000680D">
      <w:pPr>
        <w:ind w:firstLine="708"/>
        <w:jc w:val="both"/>
        <w:rPr>
          <w:color w:val="000000"/>
          <w:sz w:val="28"/>
          <w:szCs w:val="28"/>
        </w:rPr>
      </w:pPr>
      <w:r w:rsidRPr="0000680D">
        <w:rPr>
          <w:color w:val="000000"/>
          <w:sz w:val="28"/>
          <w:szCs w:val="28"/>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00680D" w:rsidRPr="0000680D" w:rsidRDefault="0000680D" w:rsidP="0000680D">
      <w:pPr>
        <w:ind w:firstLine="708"/>
        <w:jc w:val="both"/>
        <w:rPr>
          <w:i/>
          <w:color w:val="000000"/>
          <w:sz w:val="28"/>
          <w:szCs w:val="28"/>
        </w:rPr>
      </w:pPr>
      <w:r w:rsidRPr="0000680D">
        <w:rPr>
          <w:i/>
          <w:color w:val="000000"/>
          <w:sz w:val="28"/>
          <w:szCs w:val="28"/>
        </w:rPr>
        <w:t>Основание: пункт 1, подпункты «г», «ж» пункта 6 приложения № 2 к СГС «Учетная политика, оценочные значения и ошибки».</w:t>
      </w:r>
    </w:p>
    <w:p w:rsidR="0000680D" w:rsidRPr="0000680D" w:rsidRDefault="0000680D" w:rsidP="0000680D">
      <w:pPr>
        <w:jc w:val="both"/>
        <w:rPr>
          <w:i/>
          <w:color w:val="000000"/>
          <w:sz w:val="28"/>
          <w:szCs w:val="28"/>
        </w:rPr>
      </w:pPr>
    </w:p>
    <w:p w:rsidR="0000680D" w:rsidRPr="0000680D" w:rsidRDefault="0000680D" w:rsidP="0000680D">
      <w:pPr>
        <w:ind w:firstLine="720"/>
        <w:jc w:val="both"/>
        <w:rPr>
          <w:color w:val="000000"/>
          <w:sz w:val="28"/>
          <w:szCs w:val="28"/>
        </w:rPr>
      </w:pPr>
      <w:r w:rsidRPr="0000680D">
        <w:rPr>
          <w:color w:val="000000"/>
          <w:sz w:val="28"/>
          <w:szCs w:val="28"/>
        </w:rPr>
        <w:t>21.  Учреждение применяет с 1 января 2024 года электронные формы первичных документов, обязательные к применению по приказу Минфина от 30.10.2023 № 174н с 1 января 2025 года:</w:t>
      </w:r>
    </w:p>
    <w:p w:rsidR="0000680D" w:rsidRPr="0000680D" w:rsidRDefault="0000680D" w:rsidP="00134105">
      <w:pPr>
        <w:numPr>
          <w:ilvl w:val="0"/>
          <w:numId w:val="1"/>
        </w:numPr>
        <w:ind w:left="780" w:right="180"/>
        <w:contextualSpacing/>
        <w:jc w:val="both"/>
        <w:rPr>
          <w:color w:val="000000"/>
          <w:sz w:val="28"/>
          <w:szCs w:val="28"/>
        </w:rPr>
      </w:pPr>
      <w:r w:rsidRPr="0000680D">
        <w:rPr>
          <w:color w:val="000000"/>
          <w:sz w:val="28"/>
          <w:szCs w:val="28"/>
        </w:rPr>
        <w:t>Инвентаризационная опись остатков на счетах учета денежных средств (ф. 0510464);</w:t>
      </w:r>
    </w:p>
    <w:p w:rsidR="0000680D" w:rsidRPr="0000680D" w:rsidRDefault="0000680D" w:rsidP="00134105">
      <w:pPr>
        <w:numPr>
          <w:ilvl w:val="0"/>
          <w:numId w:val="1"/>
        </w:numPr>
        <w:ind w:left="780" w:right="180"/>
        <w:contextualSpacing/>
        <w:jc w:val="both"/>
        <w:rPr>
          <w:color w:val="000000"/>
          <w:sz w:val="28"/>
          <w:szCs w:val="28"/>
        </w:rPr>
      </w:pPr>
      <w:r w:rsidRPr="0000680D">
        <w:rPr>
          <w:color w:val="000000"/>
          <w:sz w:val="28"/>
          <w:szCs w:val="28"/>
        </w:rPr>
        <w:t>Инвентаризационная опись (сличительная ведомость) бланков строгой отчетности и денежных документов (ф. 0510465);</w:t>
      </w:r>
    </w:p>
    <w:p w:rsidR="0000680D" w:rsidRPr="0000680D" w:rsidRDefault="0000680D" w:rsidP="00134105">
      <w:pPr>
        <w:numPr>
          <w:ilvl w:val="0"/>
          <w:numId w:val="1"/>
        </w:numPr>
        <w:ind w:left="780" w:right="180"/>
        <w:contextualSpacing/>
        <w:jc w:val="both"/>
        <w:rPr>
          <w:color w:val="000000"/>
          <w:sz w:val="28"/>
          <w:szCs w:val="28"/>
        </w:rPr>
      </w:pPr>
      <w:r w:rsidRPr="0000680D">
        <w:rPr>
          <w:color w:val="000000"/>
          <w:sz w:val="28"/>
          <w:szCs w:val="28"/>
        </w:rPr>
        <w:t>Инвентаризационная опись (сличительная ведомость) по объектам нефинансовых активов (ф. 05510466);</w:t>
      </w:r>
    </w:p>
    <w:p w:rsidR="0000680D" w:rsidRPr="0000680D" w:rsidRDefault="0000680D" w:rsidP="00134105">
      <w:pPr>
        <w:numPr>
          <w:ilvl w:val="0"/>
          <w:numId w:val="1"/>
        </w:numPr>
        <w:ind w:left="780" w:right="180"/>
        <w:jc w:val="both"/>
        <w:rPr>
          <w:color w:val="000000"/>
          <w:sz w:val="28"/>
          <w:szCs w:val="28"/>
        </w:rPr>
      </w:pPr>
      <w:r w:rsidRPr="0000680D">
        <w:rPr>
          <w:color w:val="000000"/>
          <w:sz w:val="28"/>
          <w:szCs w:val="28"/>
        </w:rPr>
        <w:t>Инвентаризационная опись расчетов по поступлениям (ф. 05104681).</w:t>
      </w:r>
    </w:p>
    <w:p w:rsidR="0000680D" w:rsidRPr="0000680D" w:rsidRDefault="0000680D" w:rsidP="0000680D">
      <w:pPr>
        <w:jc w:val="both"/>
        <w:rPr>
          <w:color w:val="000000"/>
          <w:sz w:val="28"/>
          <w:szCs w:val="28"/>
        </w:rPr>
      </w:pPr>
      <w:r w:rsidRPr="0000680D">
        <w:rPr>
          <w:color w:val="000000"/>
          <w:sz w:val="28"/>
          <w:szCs w:val="28"/>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00680D" w:rsidRDefault="0000680D" w:rsidP="0000680D">
      <w:pPr>
        <w:ind w:firstLine="720"/>
        <w:jc w:val="both"/>
        <w:rPr>
          <w:color w:val="000000"/>
          <w:sz w:val="28"/>
          <w:szCs w:val="28"/>
        </w:rPr>
      </w:pPr>
    </w:p>
    <w:p w:rsidR="0000680D" w:rsidRPr="0000680D" w:rsidRDefault="0000680D" w:rsidP="0000680D">
      <w:pPr>
        <w:ind w:firstLine="720"/>
        <w:jc w:val="both"/>
        <w:rPr>
          <w:i/>
          <w:color w:val="000000"/>
          <w:sz w:val="28"/>
          <w:szCs w:val="28"/>
        </w:rPr>
      </w:pPr>
      <w:r w:rsidRPr="0000680D">
        <w:rPr>
          <w:color w:val="000000"/>
          <w:sz w:val="28"/>
          <w:szCs w:val="28"/>
        </w:rPr>
        <w:t>22.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Уведомление о результатах контроля бухгалтерия не формирует и сотрудникам не отправляет.</w:t>
      </w:r>
      <w:r w:rsidRPr="0000680D">
        <w:rPr>
          <w:sz w:val="28"/>
          <w:szCs w:val="28"/>
        </w:rPr>
        <w:br/>
      </w:r>
      <w:r w:rsidRPr="0000680D">
        <w:rPr>
          <w:i/>
          <w:color w:val="000000"/>
          <w:sz w:val="28"/>
          <w:szCs w:val="28"/>
        </w:rPr>
        <w:lastRenderedPageBreak/>
        <w:t xml:space="preserve">           Основание: пункт 3 Инструкции к Единому плану счетов № 157н, пункт 23 СГС «Концептуальные основы бухучета и отчетности», подпункт «</w:t>
      </w:r>
      <w:proofErr w:type="spellStart"/>
      <w:r w:rsidRPr="0000680D">
        <w:rPr>
          <w:i/>
          <w:color w:val="000000"/>
          <w:sz w:val="28"/>
          <w:szCs w:val="28"/>
        </w:rPr>
        <w:t>з</w:t>
      </w:r>
      <w:proofErr w:type="spellEnd"/>
      <w:r w:rsidRPr="0000680D">
        <w:rPr>
          <w:i/>
          <w:color w:val="000000"/>
          <w:sz w:val="28"/>
          <w:szCs w:val="28"/>
        </w:rPr>
        <w:t>» пункты 1, 6 приложения № 2 к СГС «Учетная политика, оценочные значения и ошибки».</w:t>
      </w:r>
    </w:p>
    <w:p w:rsidR="0000680D" w:rsidRPr="0000680D" w:rsidRDefault="0000680D" w:rsidP="0000680D">
      <w:pPr>
        <w:ind w:firstLine="720"/>
        <w:jc w:val="both"/>
        <w:rPr>
          <w:i/>
          <w:color w:val="000000"/>
          <w:sz w:val="28"/>
          <w:szCs w:val="28"/>
        </w:rPr>
      </w:pPr>
    </w:p>
    <w:p w:rsidR="0000680D" w:rsidRPr="0000680D" w:rsidRDefault="0000680D" w:rsidP="0000680D">
      <w:pPr>
        <w:ind w:firstLine="720"/>
        <w:jc w:val="both"/>
        <w:rPr>
          <w:color w:val="000000"/>
          <w:sz w:val="28"/>
          <w:szCs w:val="28"/>
        </w:rPr>
      </w:pPr>
      <w:r w:rsidRPr="0000680D">
        <w:rPr>
          <w:color w:val="000000"/>
          <w:sz w:val="28"/>
          <w:szCs w:val="28"/>
        </w:rPr>
        <w:t>23.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00680D" w:rsidRPr="0000680D" w:rsidRDefault="0000680D" w:rsidP="0000680D">
      <w:pPr>
        <w:jc w:val="both"/>
        <w:rPr>
          <w:color w:val="000000"/>
          <w:sz w:val="28"/>
          <w:szCs w:val="28"/>
        </w:rPr>
      </w:pPr>
      <w:r w:rsidRPr="0000680D">
        <w:rPr>
          <w:color w:val="000000"/>
          <w:sz w:val="28"/>
          <w:szCs w:val="28"/>
        </w:rPr>
        <w:t>С периодичностью один раз в месяц – в последний день месяца – оформляются:</w:t>
      </w:r>
    </w:p>
    <w:p w:rsidR="0000680D" w:rsidRPr="0000680D" w:rsidRDefault="0000680D" w:rsidP="00134105">
      <w:pPr>
        <w:numPr>
          <w:ilvl w:val="0"/>
          <w:numId w:val="2"/>
        </w:numPr>
        <w:ind w:left="780" w:right="180"/>
        <w:contextualSpacing/>
        <w:jc w:val="both"/>
        <w:rPr>
          <w:color w:val="000000"/>
          <w:sz w:val="28"/>
          <w:szCs w:val="28"/>
        </w:rPr>
      </w:pPr>
      <w:r w:rsidRPr="0000680D">
        <w:rPr>
          <w:color w:val="000000"/>
          <w:sz w:val="28"/>
          <w:szCs w:val="28"/>
        </w:rPr>
        <w:t>Ведомость группового начисления доходов (ф. 0510431);</w:t>
      </w:r>
    </w:p>
    <w:p w:rsidR="0000680D" w:rsidRPr="0000680D" w:rsidRDefault="0000680D" w:rsidP="00134105">
      <w:pPr>
        <w:numPr>
          <w:ilvl w:val="0"/>
          <w:numId w:val="2"/>
        </w:numPr>
        <w:ind w:left="780" w:right="180"/>
        <w:jc w:val="both"/>
        <w:rPr>
          <w:color w:val="000000"/>
          <w:sz w:val="28"/>
          <w:szCs w:val="28"/>
        </w:rPr>
      </w:pPr>
      <w:r w:rsidRPr="0000680D">
        <w:rPr>
          <w:color w:val="000000"/>
          <w:sz w:val="28"/>
          <w:szCs w:val="28"/>
        </w:rPr>
        <w:t>Ведомость выпадающих доходов (ф. 0510838).</w:t>
      </w:r>
    </w:p>
    <w:p w:rsidR="0000680D" w:rsidRPr="0000680D" w:rsidRDefault="0000680D" w:rsidP="0000680D">
      <w:pPr>
        <w:ind w:firstLine="420"/>
        <w:jc w:val="both"/>
        <w:rPr>
          <w:i/>
          <w:color w:val="000000"/>
          <w:sz w:val="28"/>
          <w:szCs w:val="28"/>
        </w:rPr>
      </w:pPr>
      <w:r w:rsidRPr="0000680D">
        <w:rPr>
          <w:i/>
          <w:color w:val="000000"/>
          <w:sz w:val="28"/>
          <w:szCs w:val="28"/>
        </w:rPr>
        <w:t>Основание: пункт 10 приложения № 2 к СГС «Учетная политика, оценочные значения и ошибки».</w:t>
      </w:r>
    </w:p>
    <w:p w:rsidR="0000680D" w:rsidRPr="0000680D" w:rsidRDefault="0000680D" w:rsidP="0000680D">
      <w:pPr>
        <w:jc w:val="both"/>
        <w:rPr>
          <w:i/>
          <w:color w:val="000000"/>
          <w:sz w:val="28"/>
          <w:szCs w:val="28"/>
        </w:rPr>
      </w:pPr>
    </w:p>
    <w:p w:rsidR="0000680D" w:rsidRPr="0000680D" w:rsidRDefault="0000680D" w:rsidP="0000680D">
      <w:pPr>
        <w:ind w:firstLine="720"/>
        <w:jc w:val="both"/>
        <w:rPr>
          <w:color w:val="000000"/>
          <w:sz w:val="28"/>
          <w:szCs w:val="28"/>
        </w:rPr>
      </w:pPr>
      <w:r w:rsidRPr="0000680D">
        <w:rPr>
          <w:color w:val="000000"/>
          <w:sz w:val="28"/>
          <w:szCs w:val="28"/>
        </w:rPr>
        <w:t>24.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00680D" w:rsidRPr="0000680D" w:rsidRDefault="0000680D" w:rsidP="00134105">
      <w:pPr>
        <w:numPr>
          <w:ilvl w:val="0"/>
          <w:numId w:val="3"/>
        </w:numPr>
        <w:ind w:left="780" w:right="180"/>
        <w:contextualSpacing/>
        <w:jc w:val="both"/>
        <w:rPr>
          <w:color w:val="000000"/>
          <w:sz w:val="28"/>
          <w:szCs w:val="28"/>
        </w:rPr>
      </w:pPr>
      <w:r w:rsidRPr="0000680D">
        <w:rPr>
          <w:color w:val="000000"/>
          <w:sz w:val="28"/>
          <w:szCs w:val="28"/>
        </w:rPr>
        <w:t xml:space="preserve">на бумажном носителе и </w:t>
      </w:r>
      <w:proofErr w:type="gramStart"/>
      <w:r w:rsidRPr="0000680D">
        <w:rPr>
          <w:color w:val="000000"/>
          <w:sz w:val="28"/>
          <w:szCs w:val="28"/>
        </w:rPr>
        <w:t>заверен</w:t>
      </w:r>
      <w:proofErr w:type="gramEnd"/>
      <w:r w:rsidRPr="0000680D">
        <w:rPr>
          <w:color w:val="000000"/>
          <w:sz w:val="28"/>
          <w:szCs w:val="28"/>
        </w:rPr>
        <w:t xml:space="preserve"> собственноручной подписью;</w:t>
      </w:r>
    </w:p>
    <w:p w:rsidR="0000680D" w:rsidRPr="0000680D" w:rsidRDefault="0000680D" w:rsidP="00134105">
      <w:pPr>
        <w:numPr>
          <w:ilvl w:val="0"/>
          <w:numId w:val="3"/>
        </w:numPr>
        <w:ind w:left="780" w:right="180"/>
        <w:jc w:val="both"/>
        <w:rPr>
          <w:color w:val="000000"/>
          <w:sz w:val="28"/>
          <w:szCs w:val="28"/>
        </w:rPr>
      </w:pPr>
      <w:r w:rsidRPr="0000680D">
        <w:rPr>
          <w:color w:val="000000"/>
          <w:sz w:val="28"/>
          <w:szCs w:val="28"/>
        </w:rPr>
        <w:t>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00680D" w:rsidRPr="0000680D" w:rsidRDefault="0000680D" w:rsidP="0000680D">
      <w:pPr>
        <w:ind w:firstLine="420"/>
        <w:jc w:val="both"/>
        <w:rPr>
          <w:color w:val="000000"/>
          <w:sz w:val="28"/>
          <w:szCs w:val="28"/>
        </w:rPr>
      </w:pPr>
      <w:r w:rsidRPr="0000680D">
        <w:rPr>
          <w:color w:val="000000"/>
          <w:sz w:val="28"/>
          <w:szCs w:val="28"/>
        </w:rPr>
        <w:t xml:space="preserve">Для передачи в бухгалтерию изготавливаются </w:t>
      </w:r>
      <w:proofErr w:type="spellStart"/>
      <w:proofErr w:type="gramStart"/>
      <w:r w:rsidRPr="0000680D">
        <w:rPr>
          <w:color w:val="000000"/>
          <w:sz w:val="28"/>
          <w:szCs w:val="28"/>
        </w:rPr>
        <w:t>скан-копии</w:t>
      </w:r>
      <w:proofErr w:type="spellEnd"/>
      <w:proofErr w:type="gramEnd"/>
      <w:r w:rsidRPr="0000680D">
        <w:rPr>
          <w:color w:val="000000"/>
          <w:sz w:val="28"/>
          <w:szCs w:val="28"/>
        </w:rPr>
        <w:t xml:space="preserve"> документов с собственноручными подписями – бумажных или автоматически сформированных. </w:t>
      </w:r>
      <w:proofErr w:type="spellStart"/>
      <w:proofErr w:type="gramStart"/>
      <w:r w:rsidRPr="0000680D">
        <w:rPr>
          <w:color w:val="000000"/>
          <w:sz w:val="28"/>
          <w:szCs w:val="28"/>
        </w:rPr>
        <w:t>Скан-копии</w:t>
      </w:r>
      <w:proofErr w:type="spellEnd"/>
      <w:proofErr w:type="gramEnd"/>
      <w:r w:rsidRPr="0000680D">
        <w:rPr>
          <w:color w:val="000000"/>
          <w:sz w:val="28"/>
          <w:szCs w:val="28"/>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00680D" w:rsidRPr="0000680D" w:rsidRDefault="0000680D" w:rsidP="0000680D">
      <w:pPr>
        <w:ind w:firstLine="420"/>
        <w:jc w:val="both"/>
        <w:rPr>
          <w:i/>
          <w:color w:val="000000"/>
          <w:sz w:val="28"/>
          <w:szCs w:val="28"/>
        </w:rPr>
      </w:pPr>
      <w:r w:rsidRPr="0000680D">
        <w:rPr>
          <w:i/>
          <w:color w:val="000000"/>
          <w:sz w:val="28"/>
          <w:szCs w:val="28"/>
        </w:rPr>
        <w:t>Основание: пункты 10, 12 приложения № 2 к СГС «Учетная политика, оценочные значения и ошибки».</w:t>
      </w:r>
    </w:p>
    <w:p w:rsidR="0000680D" w:rsidRPr="0000680D" w:rsidRDefault="0000680D" w:rsidP="0000680D">
      <w:pPr>
        <w:jc w:val="both"/>
        <w:rPr>
          <w:i/>
          <w:color w:val="000000"/>
          <w:sz w:val="28"/>
          <w:szCs w:val="28"/>
        </w:rPr>
      </w:pPr>
    </w:p>
    <w:p w:rsidR="0000680D" w:rsidRPr="0000680D" w:rsidRDefault="0000680D" w:rsidP="0000680D">
      <w:pPr>
        <w:autoSpaceDE w:val="0"/>
        <w:autoSpaceDN w:val="0"/>
        <w:adjustRightInd w:val="0"/>
        <w:ind w:firstLine="709"/>
        <w:jc w:val="both"/>
        <w:rPr>
          <w:b/>
          <w:sz w:val="28"/>
          <w:szCs w:val="28"/>
        </w:rPr>
      </w:pPr>
      <w:r w:rsidRPr="0000680D">
        <w:rPr>
          <w:color w:val="000000"/>
          <w:sz w:val="28"/>
          <w:szCs w:val="28"/>
        </w:rPr>
        <w:t xml:space="preserve">2. </w:t>
      </w:r>
      <w:r w:rsidRPr="0000680D">
        <w:rPr>
          <w:b/>
          <w:color w:val="000000"/>
          <w:sz w:val="28"/>
          <w:szCs w:val="28"/>
        </w:rPr>
        <w:t xml:space="preserve">В разделе VI </w:t>
      </w:r>
      <w:r w:rsidRPr="0000680D">
        <w:rPr>
          <w:color w:val="000000"/>
          <w:sz w:val="28"/>
          <w:szCs w:val="28"/>
        </w:rPr>
        <w:t xml:space="preserve"> </w:t>
      </w:r>
      <w:r w:rsidRPr="0000680D">
        <w:rPr>
          <w:b/>
          <w:color w:val="000000"/>
          <w:sz w:val="28"/>
          <w:szCs w:val="28"/>
        </w:rPr>
        <w:t>«</w:t>
      </w:r>
      <w:r w:rsidRPr="0000680D">
        <w:rPr>
          <w:b/>
          <w:bCs/>
          <w:sz w:val="28"/>
          <w:szCs w:val="28"/>
        </w:rPr>
        <w:t>Инвентаризация имущества и обязательств»</w:t>
      </w:r>
    </w:p>
    <w:p w:rsidR="0000680D" w:rsidRPr="0000680D" w:rsidRDefault="0000680D" w:rsidP="0000680D">
      <w:pPr>
        <w:ind w:firstLine="720"/>
        <w:jc w:val="both"/>
        <w:rPr>
          <w:color w:val="000000"/>
          <w:sz w:val="28"/>
          <w:szCs w:val="28"/>
        </w:rPr>
      </w:pPr>
      <w:r w:rsidRPr="0000680D">
        <w:rPr>
          <w:color w:val="000000"/>
          <w:sz w:val="28"/>
          <w:szCs w:val="28"/>
        </w:rPr>
        <w:t>- пункт 1 изложить в следующей редакции:</w:t>
      </w:r>
    </w:p>
    <w:p w:rsidR="0000680D" w:rsidRPr="0000680D" w:rsidRDefault="0000680D" w:rsidP="0000680D">
      <w:pPr>
        <w:ind w:firstLine="709"/>
        <w:jc w:val="both"/>
        <w:rPr>
          <w:color w:val="000000"/>
          <w:sz w:val="28"/>
          <w:szCs w:val="28"/>
        </w:rPr>
      </w:pPr>
      <w:r w:rsidRPr="0000680D">
        <w:rPr>
          <w:color w:val="000000"/>
          <w:sz w:val="28"/>
          <w:szCs w:val="28"/>
        </w:rPr>
        <w:t>«1. Функции и полномочия по проведению в учреждении инвентаризации выполняет комиссия учреждения по поступлению и выбытию активов в соответствии с приложением 17».</w:t>
      </w:r>
    </w:p>
    <w:p w:rsidR="0000680D" w:rsidRPr="0000680D" w:rsidRDefault="0000680D" w:rsidP="0000680D">
      <w:pPr>
        <w:jc w:val="both"/>
        <w:rPr>
          <w:color w:val="000000"/>
          <w:sz w:val="28"/>
          <w:szCs w:val="28"/>
        </w:rPr>
      </w:pPr>
      <w:r w:rsidRPr="0000680D">
        <w:rPr>
          <w:color w:val="000000"/>
          <w:sz w:val="28"/>
          <w:szCs w:val="28"/>
        </w:rPr>
        <w:tab/>
      </w:r>
      <w:proofErr w:type="gramStart"/>
      <w:r w:rsidRPr="0000680D">
        <w:rPr>
          <w:color w:val="000000"/>
          <w:sz w:val="28"/>
          <w:szCs w:val="28"/>
        </w:rPr>
        <w:t>п</w:t>
      </w:r>
      <w:proofErr w:type="gramEnd"/>
      <w:r w:rsidRPr="0000680D">
        <w:rPr>
          <w:color w:val="000000"/>
          <w:sz w:val="28"/>
          <w:szCs w:val="28"/>
        </w:rPr>
        <w:t>ункт 2 считать утратившим силу;</w:t>
      </w:r>
    </w:p>
    <w:p w:rsidR="0000680D" w:rsidRPr="0000680D" w:rsidRDefault="0000680D" w:rsidP="0000680D">
      <w:pPr>
        <w:ind w:firstLine="720"/>
        <w:jc w:val="both"/>
        <w:rPr>
          <w:color w:val="000000"/>
          <w:sz w:val="28"/>
          <w:szCs w:val="28"/>
        </w:rPr>
      </w:pPr>
      <w:r w:rsidRPr="0000680D">
        <w:rPr>
          <w:color w:val="000000"/>
          <w:sz w:val="28"/>
          <w:szCs w:val="28"/>
        </w:rPr>
        <w:t>пункт 3 изложить в следующей редакции:</w:t>
      </w:r>
    </w:p>
    <w:p w:rsidR="0000680D" w:rsidRPr="0000680D" w:rsidRDefault="0000680D" w:rsidP="0000680D">
      <w:pPr>
        <w:ind w:firstLine="709"/>
        <w:jc w:val="both"/>
        <w:rPr>
          <w:color w:val="000000"/>
          <w:sz w:val="28"/>
          <w:szCs w:val="28"/>
        </w:rPr>
      </w:pPr>
      <w:r w:rsidRPr="0000680D">
        <w:rPr>
          <w:color w:val="000000"/>
          <w:sz w:val="28"/>
          <w:szCs w:val="28"/>
        </w:rPr>
        <w:t>«3.   Учреждение проводит инвентаризацию:</w:t>
      </w:r>
    </w:p>
    <w:p w:rsidR="0000680D" w:rsidRPr="0000680D" w:rsidRDefault="0000680D" w:rsidP="00134105">
      <w:pPr>
        <w:numPr>
          <w:ilvl w:val="0"/>
          <w:numId w:val="4"/>
        </w:numPr>
        <w:ind w:left="780" w:right="180"/>
        <w:contextualSpacing/>
        <w:jc w:val="both"/>
        <w:rPr>
          <w:color w:val="000000"/>
          <w:sz w:val="28"/>
          <w:szCs w:val="28"/>
        </w:rPr>
      </w:pPr>
      <w:r w:rsidRPr="0000680D">
        <w:rPr>
          <w:color w:val="000000"/>
          <w:sz w:val="28"/>
          <w:szCs w:val="28"/>
        </w:rPr>
        <w:t>в случаях, установленных в пунктах 31 и 32 приложения № 1 к СГС «Учетная политика, оценочные значения и ошибки» – обязательная инвентаризация;</w:t>
      </w:r>
    </w:p>
    <w:p w:rsidR="0000680D" w:rsidRPr="0000680D" w:rsidRDefault="0000680D" w:rsidP="00134105">
      <w:pPr>
        <w:numPr>
          <w:ilvl w:val="0"/>
          <w:numId w:val="4"/>
        </w:numPr>
        <w:ind w:left="780" w:right="180"/>
        <w:jc w:val="both"/>
        <w:rPr>
          <w:color w:val="000000"/>
          <w:sz w:val="28"/>
          <w:szCs w:val="28"/>
        </w:rPr>
      </w:pPr>
      <w:r w:rsidRPr="0000680D">
        <w:rPr>
          <w:color w:val="000000"/>
          <w:sz w:val="28"/>
          <w:szCs w:val="28"/>
        </w:rPr>
        <w:t>в других случаях по решению о проведении инвентаризации (ф. 0510439).».</w:t>
      </w:r>
    </w:p>
    <w:p w:rsidR="00C424D9" w:rsidRPr="0000680D" w:rsidRDefault="00C424D9" w:rsidP="001007C0">
      <w:pPr>
        <w:jc w:val="center"/>
        <w:rPr>
          <w:b/>
          <w:sz w:val="28"/>
          <w:szCs w:val="28"/>
        </w:rPr>
      </w:pPr>
    </w:p>
    <w:p w:rsidR="00C424D9" w:rsidRDefault="00C424D9" w:rsidP="001007C0">
      <w:pPr>
        <w:jc w:val="center"/>
        <w:rPr>
          <w:b/>
          <w:sz w:val="28"/>
          <w:szCs w:val="28"/>
        </w:rPr>
      </w:pPr>
    </w:p>
    <w:p w:rsidR="00C424D9" w:rsidRDefault="00C424D9" w:rsidP="001007C0">
      <w:pPr>
        <w:jc w:val="center"/>
        <w:rPr>
          <w:b/>
          <w:sz w:val="28"/>
          <w:szCs w:val="28"/>
        </w:rPr>
      </w:pPr>
    </w:p>
    <w:tbl>
      <w:tblPr>
        <w:tblW w:w="0" w:type="auto"/>
        <w:jc w:val="right"/>
        <w:tblCellMar>
          <w:top w:w="15" w:type="dxa"/>
          <w:left w:w="15" w:type="dxa"/>
          <w:bottom w:w="15" w:type="dxa"/>
          <w:right w:w="15" w:type="dxa"/>
        </w:tblCellMar>
        <w:tblLook w:val="0600"/>
      </w:tblPr>
      <w:tblGrid>
        <w:gridCol w:w="7729"/>
      </w:tblGrid>
      <w:tr w:rsidR="00E223DF" w:rsidRPr="00702DB5" w:rsidTr="00E223DF">
        <w:trPr>
          <w:jc w:val="right"/>
        </w:trPr>
        <w:tc>
          <w:tcPr>
            <w:tcW w:w="0" w:type="auto"/>
            <w:tcMar>
              <w:top w:w="75" w:type="dxa"/>
              <w:left w:w="75" w:type="dxa"/>
              <w:bottom w:w="75" w:type="dxa"/>
              <w:right w:w="75" w:type="dxa"/>
            </w:tcMar>
          </w:tcPr>
          <w:p w:rsidR="00D07B99" w:rsidRPr="00EF6070" w:rsidRDefault="00E223DF" w:rsidP="00D07B99">
            <w:pPr>
              <w:ind w:left="3737"/>
              <w:rPr>
                <w:rFonts w:cstheme="minorHAnsi"/>
              </w:rPr>
            </w:pPr>
            <w:r w:rsidRPr="00EF6070">
              <w:rPr>
                <w:rFonts w:cstheme="minorHAnsi"/>
              </w:rPr>
              <w:t>Приложение</w:t>
            </w:r>
            <w:r w:rsidRPr="00EF6070">
              <w:rPr>
                <w:rFonts w:cstheme="minorHAnsi"/>
              </w:rPr>
              <w:br/>
              <w:t xml:space="preserve">к постановлению  от </w:t>
            </w:r>
            <w:r w:rsidR="00EF6070" w:rsidRPr="00EF6070">
              <w:rPr>
                <w:rFonts w:cstheme="minorHAnsi"/>
              </w:rPr>
              <w:t>28</w:t>
            </w:r>
            <w:r w:rsidRPr="00EF6070">
              <w:rPr>
                <w:rFonts w:cstheme="minorHAnsi"/>
              </w:rPr>
              <w:t>.0</w:t>
            </w:r>
            <w:r w:rsidR="00EF6070" w:rsidRPr="00EF6070">
              <w:rPr>
                <w:rFonts w:cstheme="minorHAnsi"/>
              </w:rPr>
              <w:t>3</w:t>
            </w:r>
            <w:r w:rsidRPr="00EF6070">
              <w:rPr>
                <w:rFonts w:cstheme="minorHAnsi"/>
              </w:rPr>
              <w:t>.2023 № </w:t>
            </w:r>
            <w:r w:rsidR="00EF6070" w:rsidRPr="00EF6070">
              <w:rPr>
                <w:rFonts w:cstheme="minorHAnsi"/>
              </w:rPr>
              <w:t>1</w:t>
            </w:r>
            <w:r w:rsidRPr="00EF6070">
              <w:rPr>
                <w:rFonts w:cstheme="minorHAnsi"/>
              </w:rPr>
              <w:t>0</w:t>
            </w:r>
            <w:r w:rsidR="00D07B99" w:rsidRPr="00EF6070">
              <w:rPr>
                <w:rFonts w:cstheme="minorHAnsi"/>
              </w:rPr>
              <w:t xml:space="preserve"> </w:t>
            </w:r>
          </w:p>
          <w:p w:rsidR="00E223DF" w:rsidRPr="00D07B99" w:rsidRDefault="00E223DF" w:rsidP="00D07B99">
            <w:pPr>
              <w:ind w:left="3737"/>
              <w:rPr>
                <w:rFonts w:cstheme="minorHAnsi"/>
                <w:sz w:val="20"/>
                <w:szCs w:val="20"/>
              </w:rPr>
            </w:pPr>
          </w:p>
        </w:tc>
      </w:tr>
      <w:tr w:rsidR="00E223DF" w:rsidRPr="00702DB5" w:rsidTr="00E223DF">
        <w:trPr>
          <w:jc w:val="right"/>
        </w:trPr>
        <w:tc>
          <w:tcPr>
            <w:tcW w:w="0" w:type="auto"/>
            <w:tcMar>
              <w:top w:w="75" w:type="dxa"/>
              <w:left w:w="75" w:type="dxa"/>
              <w:bottom w:w="75" w:type="dxa"/>
              <w:right w:w="75" w:type="dxa"/>
            </w:tcMar>
            <w:vAlign w:val="center"/>
          </w:tcPr>
          <w:p w:rsidR="00E223DF" w:rsidRPr="00226E1D" w:rsidRDefault="00E223DF" w:rsidP="00E223DF">
            <w:pPr>
              <w:ind w:left="75" w:right="75"/>
              <w:jc w:val="both"/>
              <w:rPr>
                <w:rFonts w:cstheme="minorHAnsi"/>
                <w:color w:val="000000"/>
              </w:rPr>
            </w:pPr>
          </w:p>
        </w:tc>
      </w:tr>
    </w:tbl>
    <w:p w:rsidR="00E223DF" w:rsidRDefault="00E223DF" w:rsidP="00E223DF">
      <w:pPr>
        <w:jc w:val="center"/>
        <w:rPr>
          <w:rFonts w:cstheme="minorHAnsi"/>
          <w:b/>
          <w:bCs/>
          <w:color w:val="000000"/>
          <w:sz w:val="28"/>
          <w:szCs w:val="28"/>
        </w:rPr>
      </w:pPr>
      <w:r w:rsidRPr="001E726A">
        <w:rPr>
          <w:rFonts w:cstheme="minorHAnsi"/>
          <w:b/>
          <w:bCs/>
          <w:color w:val="000000"/>
          <w:sz w:val="28"/>
          <w:szCs w:val="28"/>
        </w:rPr>
        <w:t>Учетная политика для целей бюджетного учета</w:t>
      </w:r>
    </w:p>
    <w:p w:rsidR="00D07B99" w:rsidRPr="001E726A" w:rsidRDefault="00D07B99" w:rsidP="00E223DF">
      <w:pPr>
        <w:jc w:val="center"/>
        <w:rPr>
          <w:rFonts w:cstheme="minorHAnsi"/>
          <w:color w:val="000000"/>
          <w:sz w:val="28"/>
          <w:szCs w:val="28"/>
        </w:rPr>
      </w:pPr>
    </w:p>
    <w:p w:rsidR="00E223DF" w:rsidRPr="008F4D1D" w:rsidRDefault="00E223DF" w:rsidP="00E223DF">
      <w:pPr>
        <w:ind w:firstLine="420"/>
        <w:jc w:val="both"/>
        <w:rPr>
          <w:rFonts w:cstheme="minorHAnsi"/>
          <w:color w:val="000000"/>
        </w:rPr>
      </w:pPr>
      <w:r w:rsidRPr="008F4D1D">
        <w:rPr>
          <w:rFonts w:cstheme="minorHAnsi"/>
          <w:color w:val="000000"/>
        </w:rPr>
        <w:t xml:space="preserve">Учетная политика </w:t>
      </w:r>
      <w:r>
        <w:rPr>
          <w:rFonts w:cstheme="minorHAnsi"/>
          <w:color w:val="000000"/>
        </w:rPr>
        <w:t xml:space="preserve">Администрации </w:t>
      </w:r>
      <w:proofErr w:type="spellStart"/>
      <w:r>
        <w:rPr>
          <w:rFonts w:cstheme="minorHAnsi"/>
          <w:color w:val="000000"/>
        </w:rPr>
        <w:t>Лехминского</w:t>
      </w:r>
      <w:proofErr w:type="spellEnd"/>
      <w:r>
        <w:rPr>
          <w:rFonts w:cstheme="minorHAnsi"/>
          <w:color w:val="000000"/>
        </w:rPr>
        <w:t xml:space="preserve"> сельского поселения Холм-Жирковского района Смоленской</w:t>
      </w:r>
      <w:r>
        <w:rPr>
          <w:rFonts w:cstheme="minorHAnsi"/>
          <w:color w:val="000000"/>
        </w:rPr>
        <w:tab/>
        <w:t xml:space="preserve"> области</w:t>
      </w:r>
      <w:r w:rsidRPr="008F4D1D">
        <w:rPr>
          <w:rFonts w:cstheme="minorHAnsi"/>
          <w:color w:val="000000"/>
        </w:rPr>
        <w:t xml:space="preserve"> разработана в соответствии</w:t>
      </w:r>
      <w:r>
        <w:rPr>
          <w:rFonts w:cstheme="minorHAnsi"/>
          <w:color w:val="000000"/>
        </w:rPr>
        <w:t xml:space="preserve"> </w:t>
      </w:r>
      <w:proofErr w:type="gramStart"/>
      <w:r>
        <w:rPr>
          <w:rFonts w:cstheme="minorHAnsi"/>
          <w:color w:val="000000"/>
        </w:rPr>
        <w:t>с</w:t>
      </w:r>
      <w:proofErr w:type="gramEnd"/>
      <w:r w:rsidRPr="008F4D1D">
        <w:rPr>
          <w:rFonts w:cstheme="minorHAnsi"/>
          <w:color w:val="000000"/>
        </w:rPr>
        <w:t>:</w:t>
      </w:r>
    </w:p>
    <w:p w:rsidR="00E223DF" w:rsidRPr="00C92D46" w:rsidRDefault="00E223DF" w:rsidP="00134105">
      <w:pPr>
        <w:numPr>
          <w:ilvl w:val="0"/>
          <w:numId w:val="5"/>
        </w:numPr>
        <w:spacing w:before="100" w:beforeAutospacing="1" w:after="100" w:afterAutospacing="1"/>
        <w:ind w:left="0" w:right="180" w:firstLine="420"/>
        <w:contextualSpacing/>
        <w:jc w:val="both"/>
        <w:rPr>
          <w:rFonts w:cstheme="minorHAnsi"/>
          <w:color w:val="000000"/>
        </w:rPr>
      </w:pPr>
      <w:r w:rsidRPr="008F4D1D">
        <w:rPr>
          <w:rFonts w:cstheme="minorHAnsi"/>
          <w:color w:val="000000"/>
        </w:rPr>
        <w:t>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E223DF" w:rsidRPr="008F4D1D" w:rsidRDefault="00E223DF" w:rsidP="00E223DF">
      <w:pPr>
        <w:ind w:left="420" w:right="180"/>
        <w:contextualSpacing/>
        <w:jc w:val="both"/>
        <w:rPr>
          <w:rFonts w:cstheme="minorHAnsi"/>
          <w:color w:val="000000"/>
        </w:rPr>
      </w:pPr>
    </w:p>
    <w:p w:rsidR="00E223DF" w:rsidRPr="00C92D46" w:rsidRDefault="00E223DF" w:rsidP="00134105">
      <w:pPr>
        <w:numPr>
          <w:ilvl w:val="0"/>
          <w:numId w:val="5"/>
        </w:numPr>
        <w:tabs>
          <w:tab w:val="clear" w:pos="720"/>
        </w:tabs>
        <w:spacing w:before="100" w:beforeAutospacing="1" w:after="100" w:afterAutospacing="1"/>
        <w:ind w:left="0" w:right="180" w:firstLine="0"/>
        <w:contextualSpacing/>
        <w:jc w:val="both"/>
        <w:rPr>
          <w:rFonts w:cstheme="minorHAnsi"/>
          <w:color w:val="000000"/>
        </w:rPr>
      </w:pPr>
      <w:r w:rsidRPr="008F4D1D">
        <w:rPr>
          <w:rFonts w:cstheme="minorHAnsi"/>
          <w:color w:val="000000"/>
        </w:rPr>
        <w:t xml:space="preserve">приказом Минфина от 06.12.2010 № 162н «Об утверждении Плана счетов бюджетного </w:t>
      </w:r>
      <w:r>
        <w:rPr>
          <w:rFonts w:cstheme="minorHAnsi"/>
          <w:color w:val="000000"/>
        </w:rPr>
        <w:t xml:space="preserve">    </w:t>
      </w:r>
      <w:r w:rsidRPr="008F4D1D">
        <w:rPr>
          <w:rFonts w:cstheme="minorHAnsi"/>
          <w:color w:val="000000"/>
        </w:rPr>
        <w:t>учета и Инструкции по его применению» (далее – Инструкция № 162н);</w:t>
      </w:r>
    </w:p>
    <w:p w:rsidR="00E223DF" w:rsidRPr="008F4D1D" w:rsidRDefault="00E223DF" w:rsidP="00E223DF">
      <w:pPr>
        <w:ind w:right="180"/>
        <w:contextualSpacing/>
        <w:jc w:val="both"/>
        <w:rPr>
          <w:rFonts w:cstheme="minorHAnsi"/>
          <w:color w:val="000000"/>
        </w:rPr>
      </w:pPr>
    </w:p>
    <w:p w:rsidR="00E223DF" w:rsidRDefault="00E223DF" w:rsidP="00134105">
      <w:pPr>
        <w:numPr>
          <w:ilvl w:val="0"/>
          <w:numId w:val="5"/>
        </w:numPr>
        <w:tabs>
          <w:tab w:val="clear" w:pos="720"/>
        </w:tabs>
        <w:spacing w:before="100" w:beforeAutospacing="1" w:after="100" w:afterAutospacing="1"/>
        <w:ind w:left="0" w:right="180" w:firstLine="0"/>
        <w:contextualSpacing/>
        <w:jc w:val="both"/>
        <w:rPr>
          <w:rFonts w:cstheme="minorHAnsi"/>
          <w:color w:val="000000"/>
        </w:rPr>
      </w:pPr>
      <w:r w:rsidRPr="008F4D1D">
        <w:rPr>
          <w:rFonts w:cstheme="minorHAnsi"/>
          <w:color w:val="000000"/>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E223DF" w:rsidRDefault="00E223DF" w:rsidP="00E223DF">
      <w:pPr>
        <w:ind w:right="180"/>
        <w:contextualSpacing/>
        <w:jc w:val="both"/>
        <w:rPr>
          <w:rFonts w:cstheme="minorHAnsi"/>
          <w:color w:val="000000"/>
        </w:rPr>
      </w:pPr>
    </w:p>
    <w:p w:rsidR="00E223DF" w:rsidRDefault="00E223DF" w:rsidP="00134105">
      <w:pPr>
        <w:numPr>
          <w:ilvl w:val="0"/>
          <w:numId w:val="5"/>
        </w:numPr>
        <w:tabs>
          <w:tab w:val="clear" w:pos="720"/>
          <w:tab w:val="left" w:pos="0"/>
          <w:tab w:val="left" w:pos="426"/>
        </w:tabs>
        <w:spacing w:before="100" w:beforeAutospacing="1" w:after="100" w:afterAutospacing="1"/>
        <w:ind w:left="0" w:right="180" w:firstLine="0"/>
        <w:contextualSpacing/>
        <w:jc w:val="both"/>
        <w:rPr>
          <w:rFonts w:cstheme="minorHAnsi"/>
          <w:color w:val="000000"/>
        </w:rPr>
      </w:pPr>
      <w:r w:rsidRPr="008F4D1D">
        <w:rPr>
          <w:rFonts w:cstheme="minorHAnsi"/>
          <w:color w:val="000000"/>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8F4D1D">
        <w:rPr>
          <w:rFonts w:cstheme="minorHAnsi"/>
          <w:color w:val="000000"/>
        </w:rPr>
        <w:t>»(</w:t>
      </w:r>
      <w:proofErr w:type="gramEnd"/>
      <w:r w:rsidRPr="008F4D1D">
        <w:rPr>
          <w:rFonts w:cstheme="minorHAnsi"/>
          <w:color w:val="000000"/>
        </w:rPr>
        <w:t>далее – приказ № 209н);</w:t>
      </w:r>
    </w:p>
    <w:p w:rsidR="00E223DF" w:rsidRPr="008F4D1D" w:rsidRDefault="00E223DF" w:rsidP="00E223DF">
      <w:pPr>
        <w:tabs>
          <w:tab w:val="left" w:pos="0"/>
          <w:tab w:val="left" w:pos="426"/>
        </w:tabs>
        <w:ind w:right="180"/>
        <w:contextualSpacing/>
        <w:jc w:val="both"/>
        <w:rPr>
          <w:rFonts w:cstheme="minorHAnsi"/>
          <w:color w:val="000000"/>
        </w:rPr>
      </w:pPr>
    </w:p>
    <w:p w:rsidR="00E223DF" w:rsidRPr="00C92D46" w:rsidRDefault="00E223DF" w:rsidP="00134105">
      <w:pPr>
        <w:numPr>
          <w:ilvl w:val="0"/>
          <w:numId w:val="5"/>
        </w:numPr>
        <w:tabs>
          <w:tab w:val="clear" w:pos="720"/>
        </w:tabs>
        <w:spacing w:before="100" w:beforeAutospacing="1" w:after="100" w:afterAutospacing="1"/>
        <w:ind w:left="0" w:right="180" w:firstLine="0"/>
        <w:contextualSpacing/>
        <w:jc w:val="both"/>
        <w:rPr>
          <w:rFonts w:cstheme="minorHAnsi"/>
          <w:color w:val="000000"/>
        </w:rPr>
      </w:pPr>
      <w:r w:rsidRPr="008F4D1D">
        <w:rPr>
          <w:rFonts w:cstheme="minorHAnsi"/>
          <w:color w:val="000000"/>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223DF" w:rsidRPr="008F4D1D" w:rsidRDefault="00E223DF" w:rsidP="00E223DF">
      <w:pPr>
        <w:ind w:right="180"/>
        <w:contextualSpacing/>
        <w:jc w:val="both"/>
        <w:rPr>
          <w:rFonts w:cstheme="minorHAnsi"/>
          <w:color w:val="000000"/>
        </w:rPr>
      </w:pPr>
    </w:p>
    <w:p w:rsidR="00E223DF" w:rsidRPr="00C92D46" w:rsidRDefault="00E223DF" w:rsidP="00134105">
      <w:pPr>
        <w:numPr>
          <w:ilvl w:val="0"/>
          <w:numId w:val="5"/>
        </w:numPr>
        <w:tabs>
          <w:tab w:val="clear" w:pos="720"/>
        </w:tabs>
        <w:spacing w:before="100" w:beforeAutospacing="1" w:after="100" w:afterAutospacing="1"/>
        <w:ind w:left="0" w:right="180" w:firstLine="0"/>
        <w:contextualSpacing/>
        <w:jc w:val="both"/>
        <w:rPr>
          <w:rFonts w:cstheme="minorHAnsi"/>
          <w:color w:val="000000"/>
        </w:rPr>
      </w:pPr>
      <w:r w:rsidRPr="008F4D1D">
        <w:rPr>
          <w:rFonts w:cstheme="minorHAnsi"/>
          <w:color w:val="000000"/>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E223DF" w:rsidRPr="008F4D1D" w:rsidRDefault="00E223DF" w:rsidP="00E223DF">
      <w:pPr>
        <w:ind w:right="180"/>
        <w:contextualSpacing/>
        <w:jc w:val="both"/>
        <w:rPr>
          <w:rFonts w:cstheme="minorHAnsi"/>
          <w:color w:val="000000"/>
        </w:rPr>
      </w:pPr>
    </w:p>
    <w:p w:rsidR="00E223DF" w:rsidRDefault="00E223DF" w:rsidP="00134105">
      <w:pPr>
        <w:numPr>
          <w:ilvl w:val="0"/>
          <w:numId w:val="5"/>
        </w:numPr>
        <w:ind w:left="0" w:right="181" w:firstLine="0"/>
        <w:jc w:val="both"/>
        <w:rPr>
          <w:rFonts w:cstheme="minorHAnsi"/>
          <w:color w:val="000000"/>
        </w:rPr>
      </w:pPr>
      <w:r w:rsidRPr="008F4D1D">
        <w:rPr>
          <w:rFonts w:cstheme="minorHAnsi"/>
          <w:color w:val="000000"/>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w:t>
      </w:r>
    </w:p>
    <w:p w:rsidR="00E223DF" w:rsidRDefault="00E223DF" w:rsidP="00E223DF">
      <w:pPr>
        <w:ind w:right="181"/>
        <w:jc w:val="both"/>
        <w:rPr>
          <w:rFonts w:cstheme="minorHAnsi"/>
          <w:color w:val="000000"/>
        </w:rPr>
      </w:pPr>
      <w:r w:rsidRPr="008F4D1D">
        <w:rPr>
          <w:rFonts w:cstheme="minorHAnsi"/>
          <w:color w:val="000000"/>
        </w:rPr>
        <w:t xml:space="preserve">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p>
    <w:p w:rsidR="00E223DF" w:rsidRDefault="00E223DF" w:rsidP="00E223DF">
      <w:pPr>
        <w:ind w:right="181"/>
        <w:jc w:val="both"/>
        <w:rPr>
          <w:rFonts w:cstheme="minorHAnsi"/>
          <w:color w:val="000000"/>
        </w:rPr>
      </w:pPr>
      <w:r w:rsidRPr="008F4D1D">
        <w:rPr>
          <w:rFonts w:cstheme="minorHAnsi"/>
          <w:color w:val="000000"/>
        </w:rPr>
        <w:t>от 27.02.2018 № 32н (далее – СГС «Доходы»), от 28.02.2018 № 34н (далее – СГС «</w:t>
      </w:r>
      <w:proofErr w:type="spellStart"/>
      <w:r w:rsidRPr="008F4D1D">
        <w:rPr>
          <w:rFonts w:cstheme="minorHAnsi"/>
          <w:color w:val="000000"/>
        </w:rPr>
        <w:t>Непроизведенные</w:t>
      </w:r>
      <w:proofErr w:type="spellEnd"/>
      <w:r w:rsidRPr="008F4D1D">
        <w:rPr>
          <w:rFonts w:cstheme="minorHAnsi"/>
          <w:color w:val="000000"/>
        </w:rPr>
        <w:t xml:space="preserve">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E223DF" w:rsidRDefault="00E223DF" w:rsidP="00E223DF">
      <w:pPr>
        <w:ind w:right="181"/>
        <w:jc w:val="both"/>
        <w:rPr>
          <w:rFonts w:cstheme="minorHAnsi"/>
          <w:color w:val="000000"/>
        </w:rPr>
      </w:pPr>
      <w:r w:rsidRPr="008F4D1D">
        <w:rPr>
          <w:rFonts w:cstheme="minorHAnsi"/>
          <w:color w:val="000000"/>
        </w:rPr>
        <w:t xml:space="preserve">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E223DF" w:rsidRPr="008F4D1D" w:rsidRDefault="00E223DF" w:rsidP="00E223DF">
      <w:pPr>
        <w:jc w:val="both"/>
        <w:rPr>
          <w:rFonts w:cstheme="minorHAnsi"/>
          <w:color w:val="000000"/>
        </w:rPr>
      </w:pPr>
      <w:r w:rsidRPr="008F4D1D">
        <w:rPr>
          <w:rFonts w:cstheme="minorHAnsi"/>
          <w:color w:val="000000"/>
        </w:rPr>
        <w:t>Используемые термины и сокращения</w:t>
      </w:r>
    </w:p>
    <w:tbl>
      <w:tblPr>
        <w:tblW w:w="0" w:type="auto"/>
        <w:tblCellMar>
          <w:top w:w="15" w:type="dxa"/>
          <w:left w:w="15" w:type="dxa"/>
          <w:bottom w:w="15" w:type="dxa"/>
          <w:right w:w="15" w:type="dxa"/>
        </w:tblCellMar>
        <w:tblLook w:val="0600"/>
      </w:tblPr>
      <w:tblGrid>
        <w:gridCol w:w="1756"/>
        <w:gridCol w:w="8436"/>
      </w:tblGrid>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b/>
                <w:bCs/>
                <w:color w:val="000000"/>
              </w:rPr>
              <w:lastRenderedPageBreak/>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b/>
                <w:bCs/>
                <w:color w:val="000000"/>
              </w:rPr>
              <w:t xml:space="preserve">Расшифровка </w:t>
            </w:r>
          </w:p>
        </w:tc>
      </w:tr>
      <w:tr w:rsidR="00E223DF" w:rsidRPr="00702DB5"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9A2A3D">
            <w:pPr>
              <w:jc w:val="both"/>
              <w:rPr>
                <w:rFonts w:cstheme="minorHAnsi"/>
              </w:rPr>
            </w:pPr>
            <w:r>
              <w:rPr>
                <w:rFonts w:cstheme="minorHAnsi"/>
                <w:color w:val="000000"/>
              </w:rPr>
              <w:t xml:space="preserve">Администрация </w:t>
            </w:r>
            <w:proofErr w:type="spellStart"/>
            <w:r w:rsidR="009A2A3D">
              <w:rPr>
                <w:rFonts w:cstheme="minorHAnsi"/>
                <w:color w:val="000000"/>
              </w:rPr>
              <w:t>Тупиковского</w:t>
            </w:r>
            <w:proofErr w:type="spellEnd"/>
            <w:r>
              <w:rPr>
                <w:rFonts w:cstheme="minorHAnsi"/>
                <w:color w:val="000000"/>
              </w:rPr>
              <w:t xml:space="preserve"> сельского поселения Холм-Жирковского района Смоленской области</w:t>
            </w:r>
          </w:p>
        </w:tc>
      </w:tr>
      <w:tr w:rsidR="00E223DF" w:rsidRPr="00702DB5"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1–17-е разряды номера счета в соответствии с Рабочим планом счетов</w:t>
            </w:r>
          </w:p>
        </w:tc>
      </w:tr>
      <w:tr w:rsidR="00E223DF" w:rsidRPr="00702DB5"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26-й разряд – соответствующая подстатья КОСГУ</w:t>
            </w:r>
          </w:p>
        </w:tc>
      </w:tr>
    </w:tbl>
    <w:p w:rsidR="00E223DF" w:rsidRPr="008F4D1D" w:rsidRDefault="00E223DF" w:rsidP="00E223DF">
      <w:pPr>
        <w:jc w:val="both"/>
        <w:rPr>
          <w:rFonts w:cstheme="minorHAnsi"/>
          <w:color w:val="000000"/>
        </w:rPr>
      </w:pPr>
    </w:p>
    <w:p w:rsidR="00E223DF" w:rsidRDefault="00E223DF" w:rsidP="00E223DF">
      <w:pPr>
        <w:jc w:val="center"/>
        <w:rPr>
          <w:rFonts w:cstheme="minorHAnsi"/>
          <w:b/>
          <w:bCs/>
          <w:color w:val="252525"/>
          <w:spacing w:val="-2"/>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I. Общие положения</w:t>
      </w:r>
    </w:p>
    <w:p w:rsidR="00E223DF" w:rsidRPr="008F4D1D" w:rsidRDefault="00E223DF" w:rsidP="00E223DF">
      <w:pPr>
        <w:ind w:firstLine="720"/>
        <w:jc w:val="both"/>
        <w:rPr>
          <w:rFonts w:cstheme="minorHAnsi"/>
          <w:color w:val="000000"/>
        </w:rPr>
      </w:pPr>
      <w:r>
        <w:rPr>
          <w:rFonts w:cstheme="minorHAnsi"/>
          <w:color w:val="000000"/>
        </w:rPr>
        <w:t xml:space="preserve">1. Бюджетный учет ведет </w:t>
      </w:r>
      <w:r w:rsidRPr="008F4D1D">
        <w:rPr>
          <w:rFonts w:cstheme="minorHAnsi"/>
          <w:color w:val="000000"/>
        </w:rPr>
        <w:t>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E223DF" w:rsidRDefault="00E223DF" w:rsidP="00E223DF">
      <w:pPr>
        <w:jc w:val="both"/>
        <w:rPr>
          <w:rFonts w:cstheme="minorHAnsi"/>
          <w:color w:val="000000"/>
        </w:rPr>
      </w:pPr>
      <w:r w:rsidRPr="00D964C5">
        <w:rPr>
          <w:rFonts w:cstheme="minorHAnsi"/>
          <w:b/>
          <w:color w:val="000000"/>
        </w:rPr>
        <w:t>Основание:</w:t>
      </w:r>
      <w:r w:rsidRPr="008F4D1D">
        <w:rPr>
          <w:rFonts w:cstheme="minorHAnsi"/>
          <w:color w:val="000000"/>
        </w:rPr>
        <w:t xml:space="preserve"> часть 3 статьи 7 Закона от 06.12.2011 № 402-ФЗ, пункт 4 Инструкции к Единому плану счетов № 157н.</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Pr>
          <w:rFonts w:cstheme="minorHAnsi"/>
          <w:color w:val="000000"/>
        </w:rPr>
        <w:t>2</w:t>
      </w:r>
      <w:r w:rsidRPr="008F4D1D">
        <w:rPr>
          <w:rFonts w:cstheme="minorHAnsi"/>
          <w:color w:val="000000"/>
        </w:rPr>
        <w:t>. В учреждении действуют постоянные комиссии:</w:t>
      </w:r>
    </w:p>
    <w:p w:rsidR="00E223DF" w:rsidRPr="008F4D1D" w:rsidRDefault="00E223DF" w:rsidP="00134105">
      <w:pPr>
        <w:numPr>
          <w:ilvl w:val="0"/>
          <w:numId w:val="6"/>
        </w:numPr>
        <w:ind w:left="780" w:right="180"/>
        <w:contextualSpacing/>
        <w:jc w:val="both"/>
        <w:rPr>
          <w:rFonts w:cstheme="minorHAnsi"/>
          <w:color w:val="000000"/>
        </w:rPr>
      </w:pPr>
      <w:r w:rsidRPr="008F4D1D">
        <w:rPr>
          <w:rFonts w:cstheme="minorHAnsi"/>
          <w:color w:val="000000"/>
        </w:rPr>
        <w:t xml:space="preserve">комиссия по поступлению и выбытию активов </w:t>
      </w:r>
      <w:hyperlink r:id="rId7" w:history="1">
        <w:r w:rsidRPr="006808A9">
          <w:rPr>
            <w:rStyle w:val="a4"/>
            <w:rFonts w:cstheme="minorHAnsi"/>
            <w:b/>
          </w:rPr>
          <w:t>(приложение 1);</w:t>
        </w:r>
      </w:hyperlink>
    </w:p>
    <w:p w:rsidR="00E223DF" w:rsidRPr="008F4D1D" w:rsidRDefault="00E223DF" w:rsidP="00134105">
      <w:pPr>
        <w:numPr>
          <w:ilvl w:val="0"/>
          <w:numId w:val="6"/>
        </w:numPr>
        <w:ind w:left="780" w:right="180"/>
        <w:contextualSpacing/>
        <w:jc w:val="both"/>
        <w:rPr>
          <w:rFonts w:cstheme="minorHAnsi"/>
          <w:color w:val="000000"/>
        </w:rPr>
      </w:pPr>
      <w:r w:rsidRPr="008F4D1D">
        <w:rPr>
          <w:rFonts w:cstheme="minorHAnsi"/>
          <w:color w:val="000000"/>
        </w:rPr>
        <w:t xml:space="preserve">инвентаризационная комиссия </w:t>
      </w:r>
      <w:hyperlink r:id="rId8" w:history="1">
        <w:r w:rsidRPr="006808A9">
          <w:rPr>
            <w:rStyle w:val="a4"/>
            <w:rFonts w:cstheme="minorHAnsi"/>
            <w:b/>
          </w:rPr>
          <w:t>(приложение 2)</w:t>
        </w:r>
      </w:hyperlink>
      <w:r w:rsidRPr="00850DAF">
        <w:rPr>
          <w:rFonts w:cstheme="minorHAnsi"/>
          <w:b/>
          <w:color w:val="000000"/>
        </w:rPr>
        <w:t>;</w:t>
      </w:r>
    </w:p>
    <w:p w:rsidR="00E223DF" w:rsidRDefault="00E223DF" w:rsidP="00134105">
      <w:pPr>
        <w:numPr>
          <w:ilvl w:val="0"/>
          <w:numId w:val="6"/>
        </w:numPr>
        <w:ind w:left="780" w:right="180"/>
        <w:contextualSpacing/>
        <w:jc w:val="both"/>
        <w:rPr>
          <w:rFonts w:cstheme="minorHAnsi"/>
          <w:color w:val="000000"/>
        </w:rPr>
      </w:pPr>
      <w:r w:rsidRPr="008F4D1D">
        <w:rPr>
          <w:rFonts w:cstheme="minorHAnsi"/>
          <w:color w:val="000000"/>
        </w:rPr>
        <w:t xml:space="preserve">комиссия по проверке показаний одометров автотранспорта </w:t>
      </w:r>
      <w:hyperlink r:id="rId9" w:history="1">
        <w:r w:rsidRPr="006808A9">
          <w:rPr>
            <w:rStyle w:val="a4"/>
            <w:rFonts w:cstheme="minorHAnsi"/>
            <w:b/>
          </w:rPr>
          <w:t>(приложение 3).</w:t>
        </w:r>
      </w:hyperlink>
    </w:p>
    <w:p w:rsidR="00E223DF" w:rsidRPr="008F4D1D" w:rsidRDefault="00E223DF" w:rsidP="00E223DF">
      <w:pPr>
        <w:ind w:left="780" w:right="180"/>
        <w:contextualSpacing/>
        <w:jc w:val="both"/>
        <w:rPr>
          <w:rFonts w:cstheme="minorHAnsi"/>
          <w:color w:val="000000"/>
        </w:rPr>
      </w:pPr>
    </w:p>
    <w:p w:rsidR="00E223DF" w:rsidRPr="008F4D1D" w:rsidRDefault="00E223DF" w:rsidP="00E223DF">
      <w:pPr>
        <w:ind w:firstLine="420"/>
        <w:jc w:val="both"/>
        <w:rPr>
          <w:rFonts w:cstheme="minorHAnsi"/>
          <w:color w:val="000000"/>
        </w:rPr>
      </w:pPr>
      <w:r>
        <w:rPr>
          <w:rFonts w:cstheme="minorHAnsi"/>
          <w:color w:val="000000"/>
        </w:rPr>
        <w:t>3</w:t>
      </w:r>
      <w:r w:rsidRPr="008F4D1D">
        <w:rPr>
          <w:rFonts w:cstheme="minorHAnsi"/>
          <w:color w:val="000000"/>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E223DF" w:rsidRDefault="00E223DF" w:rsidP="00E223DF">
      <w:pPr>
        <w:jc w:val="both"/>
        <w:rPr>
          <w:rFonts w:cstheme="minorHAnsi"/>
          <w:color w:val="000000"/>
        </w:rPr>
      </w:pPr>
      <w:r w:rsidRPr="00D964C5">
        <w:rPr>
          <w:rFonts w:cstheme="minorHAnsi"/>
          <w:b/>
          <w:color w:val="000000"/>
        </w:rPr>
        <w:t>Основание:</w:t>
      </w:r>
      <w:r w:rsidRPr="008F4D1D">
        <w:rPr>
          <w:rFonts w:cstheme="minorHAnsi"/>
          <w:color w:val="000000"/>
        </w:rPr>
        <w:t xml:space="preserve"> пункт 9 СГС «Учетная политика, оценочные значения и ошибки».</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Pr>
          <w:rFonts w:cstheme="minorHAnsi"/>
          <w:color w:val="000000"/>
        </w:rPr>
        <w:t>4</w:t>
      </w:r>
      <w:r w:rsidRPr="008F4D1D">
        <w:rPr>
          <w:rFonts w:cstheme="minorHAnsi"/>
          <w:color w:val="000000"/>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cstheme="minorHAnsi"/>
        </w:rPr>
        <w:t xml:space="preserve"> </w:t>
      </w:r>
      <w:r w:rsidRPr="008F4D1D">
        <w:rPr>
          <w:rFonts w:cstheme="minorHAnsi"/>
          <w:color w:val="000000"/>
        </w:rPr>
        <w:t>Пояснениях к отчетности информации о существенных ошибках.</w:t>
      </w:r>
    </w:p>
    <w:p w:rsidR="00E223DF" w:rsidRDefault="00E223DF" w:rsidP="00E223DF">
      <w:pPr>
        <w:jc w:val="both"/>
        <w:rPr>
          <w:rFonts w:cstheme="minorHAnsi"/>
          <w:color w:val="000000"/>
        </w:rPr>
      </w:pPr>
      <w:r w:rsidRPr="00D964C5">
        <w:rPr>
          <w:rFonts w:cstheme="minorHAnsi"/>
          <w:b/>
          <w:color w:val="000000"/>
        </w:rPr>
        <w:t>Основание:</w:t>
      </w:r>
      <w:r w:rsidRPr="008F4D1D">
        <w:rPr>
          <w:rFonts w:cstheme="minorHAnsi"/>
          <w:color w:val="000000"/>
        </w:rPr>
        <w:t xml:space="preserve"> пункты 17, 20, 32 СГС «Учетная политика, оценочные значения и ошибки».</w:t>
      </w:r>
    </w:p>
    <w:p w:rsidR="00E223DF" w:rsidRPr="008F4D1D" w:rsidRDefault="00E223DF" w:rsidP="00E223DF">
      <w:pPr>
        <w:jc w:val="both"/>
        <w:rPr>
          <w:rFonts w:cstheme="minorHAnsi"/>
          <w:color w:val="000000"/>
        </w:rPr>
      </w:pPr>
    </w:p>
    <w:p w:rsidR="00E223DF" w:rsidRDefault="00E223DF" w:rsidP="00E223DF">
      <w:pPr>
        <w:jc w:val="center"/>
        <w:rPr>
          <w:rFonts w:cstheme="minorHAnsi"/>
          <w:b/>
          <w:bCs/>
          <w:color w:val="252525"/>
          <w:spacing w:val="-2"/>
        </w:rPr>
      </w:pPr>
      <w:r w:rsidRPr="008F4D1D">
        <w:rPr>
          <w:rFonts w:cstheme="minorHAnsi"/>
          <w:b/>
          <w:bCs/>
          <w:color w:val="252525"/>
          <w:spacing w:val="-2"/>
        </w:rPr>
        <w:t>II. Технология</w:t>
      </w:r>
      <w:r>
        <w:rPr>
          <w:rFonts w:cstheme="minorHAnsi"/>
          <w:b/>
          <w:bCs/>
          <w:color w:val="252525"/>
          <w:spacing w:val="-2"/>
        </w:rPr>
        <w:t xml:space="preserve"> </w:t>
      </w:r>
      <w:r w:rsidRPr="008F4D1D">
        <w:rPr>
          <w:rFonts w:cstheme="minorHAnsi"/>
          <w:b/>
          <w:bCs/>
          <w:color w:val="252525"/>
          <w:spacing w:val="-2"/>
        </w:rPr>
        <w:t>обработки учетной информации</w:t>
      </w:r>
    </w:p>
    <w:p w:rsidR="00E223DF" w:rsidRPr="008F4D1D" w:rsidRDefault="00E223DF" w:rsidP="00E223DF">
      <w:pPr>
        <w:jc w:val="center"/>
        <w:rPr>
          <w:rFonts w:cstheme="minorHAnsi"/>
          <w:b/>
          <w:bCs/>
          <w:color w:val="252525"/>
          <w:spacing w:val="-2"/>
        </w:rPr>
      </w:pPr>
    </w:p>
    <w:p w:rsidR="00E223DF" w:rsidRPr="00AA17E5" w:rsidRDefault="00E223DF" w:rsidP="00134105">
      <w:pPr>
        <w:pStyle w:val="a3"/>
        <w:numPr>
          <w:ilvl w:val="0"/>
          <w:numId w:val="41"/>
        </w:numPr>
        <w:ind w:left="0" w:firstLine="720"/>
        <w:jc w:val="both"/>
        <w:rPr>
          <w:rFonts w:cstheme="minorHAnsi"/>
        </w:rPr>
      </w:pPr>
      <w:r w:rsidRPr="00AA17E5">
        <w:rPr>
          <w:rFonts w:cstheme="minorHAnsi"/>
          <w:color w:val="000000"/>
        </w:rPr>
        <w:t>Бухучет ведется в электронном виде с применением программных продуктов «Бухгалтерия» и «Зарплата».</w:t>
      </w:r>
    </w:p>
    <w:p w:rsidR="00E223DF" w:rsidRDefault="00E223DF" w:rsidP="00E223DF">
      <w:pPr>
        <w:jc w:val="both"/>
        <w:rPr>
          <w:rFonts w:cstheme="minorHAnsi"/>
          <w:color w:val="000000"/>
        </w:rPr>
      </w:pPr>
      <w:r w:rsidRPr="00AA17E5">
        <w:rPr>
          <w:rFonts w:cstheme="minorHAnsi"/>
          <w:b/>
          <w:color w:val="000000"/>
        </w:rPr>
        <w:t>Основание:</w:t>
      </w:r>
      <w:r w:rsidRPr="00AA17E5">
        <w:rPr>
          <w:rFonts w:cstheme="minorHAnsi"/>
          <w:color w:val="000000"/>
        </w:rPr>
        <w:t xml:space="preserve"> пункт 6 Инструкции к Единому плану счетов № 157н.</w:t>
      </w:r>
    </w:p>
    <w:p w:rsidR="00E223DF" w:rsidRPr="00AA17E5"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E223DF" w:rsidRPr="008F4D1D" w:rsidRDefault="00E223DF" w:rsidP="00134105">
      <w:pPr>
        <w:numPr>
          <w:ilvl w:val="0"/>
          <w:numId w:val="7"/>
        </w:numPr>
        <w:ind w:left="780" w:right="180"/>
        <w:contextualSpacing/>
        <w:jc w:val="both"/>
        <w:rPr>
          <w:rFonts w:cstheme="minorHAnsi"/>
          <w:color w:val="000000"/>
        </w:rPr>
      </w:pPr>
      <w:r w:rsidRPr="008F4D1D">
        <w:rPr>
          <w:rFonts w:cstheme="minorHAnsi"/>
          <w:color w:val="000000"/>
        </w:rPr>
        <w:t>система электронного документооборота с территориальным органом Федерального казначейства;</w:t>
      </w:r>
    </w:p>
    <w:p w:rsidR="00E223DF" w:rsidRPr="002B7569" w:rsidRDefault="00E223DF" w:rsidP="00134105">
      <w:pPr>
        <w:numPr>
          <w:ilvl w:val="0"/>
          <w:numId w:val="7"/>
        </w:numPr>
        <w:ind w:left="780" w:right="180"/>
        <w:contextualSpacing/>
        <w:jc w:val="both"/>
        <w:rPr>
          <w:rFonts w:cstheme="minorHAnsi"/>
          <w:color w:val="000000"/>
        </w:rPr>
      </w:pPr>
      <w:r w:rsidRPr="002B7569">
        <w:rPr>
          <w:rFonts w:cstheme="minorHAnsi"/>
          <w:color w:val="000000"/>
        </w:rPr>
        <w:t xml:space="preserve">передача бухгалтерской отчетности </w:t>
      </w:r>
      <w:r>
        <w:rPr>
          <w:rFonts w:cstheme="minorHAnsi"/>
          <w:color w:val="000000"/>
        </w:rPr>
        <w:t>вышестоящему финансовому органу</w:t>
      </w:r>
      <w:r w:rsidRPr="002B7569">
        <w:rPr>
          <w:rFonts w:cstheme="minorHAnsi"/>
          <w:color w:val="000000"/>
        </w:rPr>
        <w:t>;</w:t>
      </w:r>
    </w:p>
    <w:p w:rsidR="00E223DF" w:rsidRPr="008F4D1D" w:rsidRDefault="00E223DF" w:rsidP="00134105">
      <w:pPr>
        <w:numPr>
          <w:ilvl w:val="0"/>
          <w:numId w:val="7"/>
        </w:numPr>
        <w:ind w:left="780" w:right="180"/>
        <w:contextualSpacing/>
        <w:jc w:val="both"/>
        <w:rPr>
          <w:rFonts w:cstheme="minorHAnsi"/>
          <w:color w:val="000000"/>
        </w:rPr>
      </w:pPr>
      <w:r w:rsidRPr="008F4D1D">
        <w:rPr>
          <w:rFonts w:cstheme="minorHAnsi"/>
          <w:color w:val="000000"/>
        </w:rPr>
        <w:t>передача отчетности по налогам, сборам и иным обязательным платежам в инспекцию Федеральной налоговой службы;</w:t>
      </w:r>
    </w:p>
    <w:p w:rsidR="00E223DF" w:rsidRPr="008F4D1D" w:rsidRDefault="00E223DF" w:rsidP="00134105">
      <w:pPr>
        <w:numPr>
          <w:ilvl w:val="0"/>
          <w:numId w:val="7"/>
        </w:numPr>
        <w:ind w:left="780" w:right="180"/>
        <w:contextualSpacing/>
        <w:jc w:val="both"/>
        <w:rPr>
          <w:rFonts w:cstheme="minorHAnsi"/>
          <w:color w:val="000000"/>
        </w:rPr>
      </w:pPr>
      <w:r w:rsidRPr="008F4D1D">
        <w:rPr>
          <w:rFonts w:cstheme="minorHAnsi"/>
          <w:color w:val="000000"/>
        </w:rPr>
        <w:t>размещение информации о деятельности учреждения на официальном сайте </w:t>
      </w:r>
      <w:proofErr w:type="spellStart"/>
      <w:r w:rsidRPr="008F4D1D">
        <w:rPr>
          <w:rFonts w:cstheme="minorHAnsi"/>
          <w:color w:val="000000"/>
        </w:rPr>
        <w:t>bus.gov.ru</w:t>
      </w:r>
      <w:proofErr w:type="spellEnd"/>
      <w:r w:rsidRPr="008F4D1D">
        <w:rPr>
          <w:rFonts w:cstheme="minorHAnsi"/>
          <w:color w:val="000000"/>
        </w:rPr>
        <w:t>;</w:t>
      </w:r>
    </w:p>
    <w:p w:rsidR="00E223DF" w:rsidRPr="002B7569" w:rsidRDefault="00E223DF" w:rsidP="00134105">
      <w:pPr>
        <w:numPr>
          <w:ilvl w:val="0"/>
          <w:numId w:val="7"/>
        </w:numPr>
        <w:ind w:left="780" w:right="180"/>
        <w:jc w:val="both"/>
        <w:rPr>
          <w:rFonts w:cstheme="minorHAnsi"/>
          <w:color w:val="000000"/>
        </w:rPr>
      </w:pPr>
      <w:r>
        <w:rPr>
          <w:rFonts w:cstheme="minorHAnsi"/>
          <w:color w:val="000000"/>
        </w:rPr>
        <w:t>система электронного документооборота с поставщиками (ПАО «</w:t>
      </w:r>
      <w:proofErr w:type="spellStart"/>
      <w:r>
        <w:rPr>
          <w:rFonts w:cstheme="minorHAnsi"/>
          <w:color w:val="000000"/>
        </w:rPr>
        <w:t>Ростелеком</w:t>
      </w:r>
      <w:proofErr w:type="spellEnd"/>
      <w:r>
        <w:rPr>
          <w:rFonts w:cstheme="minorHAnsi"/>
          <w:color w:val="000000"/>
        </w:rPr>
        <w:t>»,  ООО «Р</w:t>
      </w:r>
      <w:proofErr w:type="gramStart"/>
      <w:r>
        <w:rPr>
          <w:rFonts w:cstheme="minorHAnsi"/>
          <w:color w:val="000000"/>
        </w:rPr>
        <w:t>Н-</w:t>
      </w:r>
      <w:proofErr w:type="gramEnd"/>
      <w:r>
        <w:rPr>
          <w:rFonts w:cstheme="minorHAnsi"/>
          <w:color w:val="000000"/>
        </w:rPr>
        <w:t xml:space="preserve"> КАРТ», </w:t>
      </w:r>
      <w:proofErr w:type="spellStart"/>
      <w:r>
        <w:rPr>
          <w:rFonts w:cstheme="minorHAnsi"/>
          <w:color w:val="000000"/>
        </w:rPr>
        <w:t>АтомЭнергоСбыт</w:t>
      </w:r>
      <w:proofErr w:type="spellEnd"/>
      <w:r>
        <w:rPr>
          <w:rFonts w:cstheme="minorHAnsi"/>
          <w:color w:val="000000"/>
        </w:rPr>
        <w:t>, СОМИАЦ и др.)</w:t>
      </w:r>
    </w:p>
    <w:p w:rsidR="00E223DF" w:rsidRPr="008F4D1D" w:rsidRDefault="00E223DF" w:rsidP="00E223DF">
      <w:pPr>
        <w:jc w:val="both"/>
        <w:rPr>
          <w:rFonts w:cstheme="minorHAnsi"/>
          <w:color w:val="000000"/>
        </w:rPr>
      </w:pPr>
      <w:r w:rsidRPr="008F4D1D">
        <w:rPr>
          <w:rFonts w:cstheme="minorHAnsi"/>
          <w:color w:val="000000"/>
        </w:rPr>
        <w:lastRenderedPageBreak/>
        <w:t>Обмен электронными первичными документами внутри учреждения осуществляется с использованием бухгалтерской программы «</w:t>
      </w:r>
      <w:r>
        <w:rPr>
          <w:rFonts w:cstheme="minorHAnsi"/>
          <w:color w:val="000000"/>
        </w:rPr>
        <w:t>ТУРБО 9</w:t>
      </w:r>
      <w:r w:rsidRPr="008F4D1D">
        <w:rPr>
          <w:rFonts w:cstheme="minorHAnsi"/>
          <w:color w:val="000000"/>
        </w:rPr>
        <w:t xml:space="preserve">: </w:t>
      </w:r>
      <w:r>
        <w:rPr>
          <w:rFonts w:cstheme="minorHAnsi"/>
          <w:color w:val="000000"/>
        </w:rPr>
        <w:t xml:space="preserve"> </w:t>
      </w:r>
      <w:r w:rsidRPr="008F4D1D">
        <w:rPr>
          <w:rFonts w:cstheme="minorHAnsi"/>
          <w:color w:val="000000"/>
        </w:rPr>
        <w:t xml:space="preserve"> Сдача бухгалтерской (финансовой) отчетности — </w:t>
      </w:r>
      <w:r w:rsidRPr="00226E1D">
        <w:rPr>
          <w:rFonts w:cstheme="minorHAnsi"/>
          <w:color w:val="000000"/>
        </w:rPr>
        <w:t>в СВОД – СМАРТ, БЮДЖЕ</w:t>
      </w:r>
      <w:proofErr w:type="gramStart"/>
      <w:r w:rsidRPr="00226E1D">
        <w:rPr>
          <w:rFonts w:cstheme="minorHAnsi"/>
          <w:color w:val="000000"/>
        </w:rPr>
        <w:t>Т-</w:t>
      </w:r>
      <w:proofErr w:type="gramEnd"/>
      <w:r w:rsidRPr="00226E1D">
        <w:rPr>
          <w:rFonts w:cstheme="minorHAnsi"/>
          <w:color w:val="000000"/>
        </w:rPr>
        <w:t xml:space="preserve"> СМАРТ.</w:t>
      </w:r>
    </w:p>
    <w:p w:rsidR="00E223DF" w:rsidRPr="008F4D1D" w:rsidRDefault="00E223DF" w:rsidP="00E223DF">
      <w:pPr>
        <w:jc w:val="both"/>
        <w:rPr>
          <w:rFonts w:cstheme="minorHAnsi"/>
          <w:color w:val="000000"/>
        </w:rPr>
      </w:pPr>
      <w:r w:rsidRPr="008F4D1D">
        <w:rPr>
          <w:rFonts w:cstheme="minorHAnsi"/>
          <w:color w:val="000000"/>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spellStart"/>
      <w:proofErr w:type="gramStart"/>
      <w:r w:rsidRPr="008F4D1D">
        <w:rPr>
          <w:rFonts w:cstheme="minorHAnsi"/>
          <w:color w:val="000000"/>
        </w:rPr>
        <w:t>СУФД</w:t>
      </w:r>
      <w:proofErr w:type="gramEnd"/>
      <w:r w:rsidRPr="008F4D1D">
        <w:rPr>
          <w:rFonts w:cstheme="minorHAnsi"/>
          <w:color w:val="000000"/>
        </w:rPr>
        <w:t>-online</w:t>
      </w:r>
      <w:proofErr w:type="spellEnd"/>
      <w:r w:rsidRPr="008F4D1D">
        <w:rPr>
          <w:rFonts w:cstheme="minorHAnsi"/>
          <w:color w:val="000000"/>
        </w:rPr>
        <w:t>.</w:t>
      </w:r>
    </w:p>
    <w:p w:rsidR="00E223DF" w:rsidRPr="008F4D1D" w:rsidRDefault="00E223DF" w:rsidP="00E223DF">
      <w:pPr>
        <w:ind w:firstLine="720"/>
        <w:jc w:val="both"/>
        <w:rPr>
          <w:rFonts w:cstheme="minorHAnsi"/>
          <w:color w:val="000000"/>
        </w:rPr>
      </w:pPr>
      <w:r w:rsidRPr="008F4D1D">
        <w:rPr>
          <w:rFonts w:cstheme="minorHAnsi"/>
          <w:color w:val="000000"/>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223DF" w:rsidRPr="008F4D1D" w:rsidRDefault="00E223DF" w:rsidP="00E223DF">
      <w:pPr>
        <w:ind w:firstLine="420"/>
        <w:jc w:val="both"/>
        <w:rPr>
          <w:rFonts w:cstheme="minorHAnsi"/>
          <w:color w:val="000000"/>
        </w:rPr>
      </w:pPr>
      <w:r w:rsidRPr="008F4D1D">
        <w:rPr>
          <w:rFonts w:cstheme="minorHAnsi"/>
          <w:color w:val="000000"/>
        </w:rPr>
        <w:t>4. В целях обеспечения сохранности электронных данных бухгалтерского учета и отчетности:</w:t>
      </w:r>
    </w:p>
    <w:p w:rsidR="00E223DF" w:rsidRPr="008F4D1D" w:rsidRDefault="00E223DF" w:rsidP="00134105">
      <w:pPr>
        <w:numPr>
          <w:ilvl w:val="0"/>
          <w:numId w:val="8"/>
        </w:numPr>
        <w:ind w:left="780" w:right="180"/>
        <w:contextualSpacing/>
        <w:jc w:val="both"/>
        <w:rPr>
          <w:rFonts w:cstheme="minorHAnsi"/>
          <w:color w:val="000000"/>
        </w:rPr>
      </w:pPr>
      <w:r w:rsidRPr="008F4D1D">
        <w:rPr>
          <w:rFonts w:cstheme="minorHAnsi"/>
          <w:color w:val="000000"/>
        </w:rPr>
        <w:t>на сервере ежедневно производится сохранение резервных копий базы «Бухгалтерия» еженедельно — «Зарплата»;</w:t>
      </w:r>
    </w:p>
    <w:p w:rsidR="00E223DF" w:rsidRPr="008F4D1D" w:rsidRDefault="00E223DF" w:rsidP="00134105">
      <w:pPr>
        <w:numPr>
          <w:ilvl w:val="0"/>
          <w:numId w:val="8"/>
        </w:numPr>
        <w:ind w:left="780" w:right="180"/>
        <w:contextualSpacing/>
        <w:jc w:val="both"/>
        <w:rPr>
          <w:rFonts w:cstheme="minorHAnsi"/>
          <w:color w:val="000000"/>
        </w:rPr>
      </w:pPr>
      <w:r w:rsidRPr="008F4D1D">
        <w:rPr>
          <w:rFonts w:cstheme="minorHAnsi"/>
          <w:color w:val="000000"/>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8F4D1D">
        <w:rPr>
          <w:rFonts w:cstheme="minorHAnsi"/>
          <w:color w:val="000000"/>
        </w:rPr>
        <w:t>флеш-карту</w:t>
      </w:r>
      <w:proofErr w:type="spellEnd"/>
      <w:r w:rsidRPr="008F4D1D">
        <w:rPr>
          <w:rFonts w:cstheme="minorHAnsi"/>
          <w:color w:val="000000"/>
        </w:rPr>
        <w:t>, которая хранится в сейфе главного бухгалтера;</w:t>
      </w:r>
    </w:p>
    <w:p w:rsidR="00E223DF" w:rsidRPr="008F4D1D" w:rsidRDefault="00E223DF" w:rsidP="00134105">
      <w:pPr>
        <w:numPr>
          <w:ilvl w:val="0"/>
          <w:numId w:val="8"/>
        </w:numPr>
        <w:ind w:left="780" w:right="180"/>
        <w:jc w:val="both"/>
        <w:rPr>
          <w:rFonts w:cstheme="minorHAnsi"/>
          <w:color w:val="000000"/>
        </w:rPr>
      </w:pPr>
      <w:r w:rsidRPr="008F4D1D">
        <w:rPr>
          <w:rFonts w:cstheme="minorHAnsi"/>
          <w:color w:val="000000"/>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223DF" w:rsidRDefault="00E223DF" w:rsidP="00E223DF">
      <w:pPr>
        <w:jc w:val="both"/>
        <w:rPr>
          <w:rFonts w:cstheme="minorHAnsi"/>
          <w:color w:val="000000"/>
        </w:rPr>
      </w:pPr>
      <w:r w:rsidRPr="00D964C5">
        <w:rPr>
          <w:rFonts w:cstheme="minorHAnsi"/>
          <w:b/>
          <w:color w:val="000000"/>
        </w:rPr>
        <w:t>Основание:</w:t>
      </w:r>
      <w:r w:rsidRPr="008F4D1D">
        <w:rPr>
          <w:rFonts w:cstheme="minorHAnsi"/>
          <w:color w:val="000000"/>
        </w:rPr>
        <w:t xml:space="preserve"> пункт 19 Инструкции к Единому плану счетов № 157н, пункт 33 СГС «Концептуальные основы бухучета и отчетности».</w:t>
      </w:r>
    </w:p>
    <w:p w:rsidR="00E223DF" w:rsidRPr="008F4D1D" w:rsidRDefault="00E223DF" w:rsidP="00E223DF">
      <w:pPr>
        <w:jc w:val="center"/>
        <w:rPr>
          <w:rFonts w:cstheme="minorHAnsi"/>
          <w:color w:val="000000"/>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III. Правила документооборота</w:t>
      </w:r>
    </w:p>
    <w:p w:rsidR="00E223DF" w:rsidRPr="00F5199B" w:rsidRDefault="00E223DF" w:rsidP="00134105">
      <w:pPr>
        <w:pStyle w:val="a3"/>
        <w:numPr>
          <w:ilvl w:val="0"/>
          <w:numId w:val="42"/>
        </w:numPr>
        <w:spacing w:before="100" w:beforeAutospacing="1" w:after="100" w:afterAutospacing="1"/>
        <w:ind w:left="0" w:firstLine="720"/>
        <w:jc w:val="both"/>
        <w:rPr>
          <w:rFonts w:cstheme="minorHAnsi"/>
        </w:rPr>
      </w:pPr>
      <w:r w:rsidRPr="00F5199B">
        <w:rPr>
          <w:rFonts w:cstheme="minorHAnsi"/>
          <w:color w:val="000000"/>
        </w:rPr>
        <w:t xml:space="preserve">Порядок и сроки передачи первичных учетных документов для отражения в бухгалтерском учете установлены в графике документооборота </w:t>
      </w:r>
      <w:r w:rsidRPr="00F5199B">
        <w:rPr>
          <w:rFonts w:cstheme="minorHAnsi"/>
          <w:b/>
          <w:color w:val="000000"/>
        </w:rPr>
        <w:t>(</w:t>
      </w:r>
      <w:hyperlink r:id="rId10" w:history="1">
        <w:r w:rsidRPr="006808A9">
          <w:rPr>
            <w:rStyle w:val="a4"/>
            <w:rFonts w:cstheme="minorHAnsi"/>
            <w:b/>
          </w:rPr>
          <w:t>приложение 20</w:t>
        </w:r>
      </w:hyperlink>
      <w:r w:rsidRPr="00F5199B">
        <w:rPr>
          <w:rFonts w:cstheme="minorHAnsi"/>
          <w:b/>
          <w:color w:val="000000"/>
        </w:rPr>
        <w:t xml:space="preserve"> к настоящей учетной политике).</w:t>
      </w:r>
    </w:p>
    <w:p w:rsidR="00E223DF" w:rsidRPr="00F5199B" w:rsidRDefault="00E223DF" w:rsidP="00E223DF">
      <w:pPr>
        <w:pStyle w:val="a3"/>
        <w:ind w:left="0"/>
        <w:jc w:val="both"/>
        <w:rPr>
          <w:rFonts w:cstheme="minorHAnsi"/>
          <w:color w:val="000000"/>
        </w:rPr>
      </w:pPr>
      <w:r w:rsidRPr="00F5199B">
        <w:rPr>
          <w:rFonts w:cstheme="minorHAnsi"/>
          <w:b/>
          <w:color w:val="000000"/>
        </w:rPr>
        <w:t>Основание:</w:t>
      </w:r>
      <w:r w:rsidRPr="00F5199B">
        <w:rPr>
          <w:rFonts w:cstheme="minorHAnsi"/>
          <w:color w:val="000000"/>
        </w:rPr>
        <w:t xml:space="preserve"> пункт 22 СГС «Концептуальные основы бухучета и отчетности», подпункт «</w:t>
      </w:r>
      <w:proofErr w:type="spellStart"/>
      <w:r w:rsidRPr="00F5199B">
        <w:rPr>
          <w:rFonts w:cstheme="minorHAnsi"/>
          <w:color w:val="000000"/>
        </w:rPr>
        <w:t>д</w:t>
      </w:r>
      <w:proofErr w:type="spellEnd"/>
      <w:r w:rsidRPr="00F5199B">
        <w:rPr>
          <w:rFonts w:cstheme="minorHAnsi"/>
          <w:color w:val="000000"/>
        </w:rPr>
        <w:t>» пункта 9 СГС «Учетная политика, оценочные значения и ошибки».</w:t>
      </w:r>
    </w:p>
    <w:p w:rsidR="00E223DF" w:rsidRPr="008F4D1D" w:rsidRDefault="00E223DF" w:rsidP="00E223DF">
      <w:pPr>
        <w:ind w:firstLine="420"/>
        <w:jc w:val="both"/>
        <w:rPr>
          <w:rFonts w:cstheme="minorHAnsi"/>
          <w:color w:val="000000"/>
        </w:rPr>
      </w:pPr>
      <w:r w:rsidRPr="008F4D1D">
        <w:rPr>
          <w:rFonts w:cstheme="minorHAnsi"/>
          <w:color w:val="000000"/>
        </w:rPr>
        <w:t>2. При проведении хозяйственных операций, для оформления которых не предусмотрены типовые формы первичных документов, используются:</w:t>
      </w:r>
    </w:p>
    <w:p w:rsidR="00E223DF" w:rsidRPr="002B7569" w:rsidRDefault="00E223DF" w:rsidP="00134105">
      <w:pPr>
        <w:numPr>
          <w:ilvl w:val="0"/>
          <w:numId w:val="9"/>
        </w:numPr>
        <w:ind w:left="780" w:right="180"/>
        <w:contextualSpacing/>
        <w:jc w:val="both"/>
        <w:rPr>
          <w:rFonts w:cstheme="minorHAnsi"/>
          <w:b/>
          <w:color w:val="000000"/>
        </w:rPr>
      </w:pPr>
      <w:r w:rsidRPr="008F4D1D">
        <w:rPr>
          <w:rFonts w:cstheme="minorHAnsi"/>
          <w:color w:val="000000"/>
        </w:rPr>
        <w:t xml:space="preserve">самостоятельно разработанные формы, которые приведены </w:t>
      </w:r>
      <w:r w:rsidRPr="002B7569">
        <w:rPr>
          <w:rFonts w:cstheme="minorHAnsi"/>
          <w:b/>
          <w:color w:val="000000"/>
        </w:rPr>
        <w:t xml:space="preserve">в </w:t>
      </w:r>
      <w:hyperlink r:id="rId11" w:history="1">
        <w:r w:rsidRPr="006808A9">
          <w:rPr>
            <w:rStyle w:val="a4"/>
            <w:rFonts w:cstheme="minorHAnsi"/>
            <w:b/>
          </w:rPr>
          <w:t>приложении 5</w:t>
        </w:r>
      </w:hyperlink>
      <w:r w:rsidRPr="002B7569">
        <w:rPr>
          <w:rFonts w:cstheme="minorHAnsi"/>
          <w:b/>
          <w:color w:val="000000"/>
        </w:rPr>
        <w:t>;</w:t>
      </w:r>
    </w:p>
    <w:p w:rsidR="00E223DF" w:rsidRPr="008F4D1D" w:rsidRDefault="00E223DF" w:rsidP="00134105">
      <w:pPr>
        <w:numPr>
          <w:ilvl w:val="0"/>
          <w:numId w:val="9"/>
        </w:numPr>
        <w:ind w:left="780" w:right="180"/>
        <w:jc w:val="both"/>
        <w:rPr>
          <w:rFonts w:cstheme="minorHAnsi"/>
          <w:color w:val="000000"/>
        </w:rPr>
      </w:pPr>
      <w:r w:rsidRPr="008F4D1D">
        <w:rPr>
          <w:rFonts w:cstheme="minorHAnsi"/>
          <w:color w:val="000000"/>
        </w:rPr>
        <w:t>унифицированные формы, дополненные необходимыми реквизитами.</w:t>
      </w:r>
    </w:p>
    <w:p w:rsidR="00E223DF" w:rsidRDefault="00E223DF" w:rsidP="00E223DF">
      <w:pPr>
        <w:jc w:val="both"/>
        <w:rPr>
          <w:rFonts w:cstheme="minorHAnsi"/>
          <w:color w:val="000000"/>
        </w:rPr>
      </w:pPr>
      <w:r w:rsidRPr="002B7569">
        <w:rPr>
          <w:rFonts w:cstheme="minorHAnsi"/>
          <w:b/>
          <w:color w:val="000000"/>
        </w:rPr>
        <w:t>Основание</w:t>
      </w:r>
      <w:r w:rsidRPr="008F4D1D">
        <w:rPr>
          <w:rFonts w:cstheme="minorHAnsi"/>
          <w:color w:val="000000"/>
        </w:rPr>
        <w:t>: пункты 25–26 СГС «Концептуальные основы бухучета и отчетности», подпункт «г» пункта 9 СГС «Учетная политика, оценочные значения и ошибки».</w:t>
      </w:r>
    </w:p>
    <w:p w:rsidR="00E223DF" w:rsidRPr="008F4D1D" w:rsidRDefault="00E223DF" w:rsidP="00E223DF">
      <w:pPr>
        <w:jc w:val="both"/>
        <w:rPr>
          <w:rFonts w:cstheme="minorHAnsi"/>
          <w:color w:val="000000"/>
        </w:rPr>
      </w:pPr>
    </w:p>
    <w:p w:rsidR="00E223DF" w:rsidRDefault="00E223DF" w:rsidP="00E223DF">
      <w:pPr>
        <w:ind w:firstLine="720"/>
        <w:jc w:val="both"/>
        <w:rPr>
          <w:rFonts w:cstheme="minorHAnsi"/>
          <w:color w:val="000000"/>
        </w:rPr>
      </w:pPr>
      <w:r w:rsidRPr="008F4D1D">
        <w:rPr>
          <w:rFonts w:cstheme="minorHAnsi"/>
          <w:color w:val="000000"/>
        </w:rPr>
        <w:t xml:space="preserve">3. Право подписи учетных документов предоставлено сотрудникам, занимающим должности, перечисленные </w:t>
      </w:r>
      <w:r w:rsidRPr="002B7569">
        <w:rPr>
          <w:rFonts w:cstheme="minorHAnsi"/>
          <w:b/>
          <w:color w:val="000000"/>
        </w:rPr>
        <w:t xml:space="preserve">в </w:t>
      </w:r>
      <w:hyperlink r:id="rId12" w:history="1">
        <w:r w:rsidRPr="006808A9">
          <w:rPr>
            <w:rStyle w:val="a4"/>
            <w:rFonts w:cstheme="minorHAnsi"/>
            <w:b/>
          </w:rPr>
          <w:t>приложении 6</w:t>
        </w:r>
      </w:hyperlink>
      <w:r w:rsidRPr="008F4D1D">
        <w:rPr>
          <w:rFonts w:cstheme="minorHAnsi"/>
          <w:color w:val="000000"/>
        </w:rPr>
        <w:t xml:space="preserve">. </w:t>
      </w:r>
    </w:p>
    <w:p w:rsidR="00E223DF" w:rsidRDefault="00E223DF" w:rsidP="00E223DF">
      <w:pPr>
        <w:jc w:val="both"/>
        <w:rPr>
          <w:rFonts w:cstheme="minorHAnsi"/>
        </w:rPr>
      </w:pPr>
      <w:r w:rsidRPr="008F4D1D">
        <w:rPr>
          <w:rFonts w:cstheme="minorHAnsi"/>
          <w:color w:val="000000"/>
        </w:rPr>
        <w:t>По</w:t>
      </w:r>
      <w:r>
        <w:rPr>
          <w:rFonts w:cstheme="minorHAnsi"/>
          <w:color w:val="000000"/>
        </w:rPr>
        <w:t xml:space="preserve"> </w:t>
      </w:r>
      <w:r w:rsidRPr="008F4D1D">
        <w:rPr>
          <w:rFonts w:cstheme="minorHAnsi"/>
          <w:color w:val="000000"/>
        </w:rPr>
        <w:t xml:space="preserve">фамильный список сотрудников, имеющих право подписи, утверждается отдельным </w:t>
      </w:r>
      <w:r>
        <w:rPr>
          <w:rFonts w:cstheme="minorHAnsi"/>
          <w:color w:val="000000"/>
        </w:rPr>
        <w:t xml:space="preserve">распоряжением </w:t>
      </w:r>
      <w:r w:rsidRPr="008F4D1D">
        <w:rPr>
          <w:rFonts w:cstheme="minorHAnsi"/>
          <w:color w:val="000000"/>
        </w:rPr>
        <w:t>руководителя.</w:t>
      </w:r>
    </w:p>
    <w:p w:rsidR="00E223DF" w:rsidRPr="008F4D1D" w:rsidRDefault="00E223DF" w:rsidP="00E223DF">
      <w:pPr>
        <w:jc w:val="both"/>
        <w:rPr>
          <w:rFonts w:cstheme="minorHAnsi"/>
          <w:color w:val="000000"/>
        </w:rPr>
      </w:pPr>
      <w:r w:rsidRPr="002B7569">
        <w:rPr>
          <w:rFonts w:cstheme="minorHAnsi"/>
          <w:b/>
          <w:color w:val="000000"/>
        </w:rPr>
        <w:t>Основание</w:t>
      </w:r>
      <w:r w:rsidRPr="008F4D1D">
        <w:rPr>
          <w:rFonts w:cstheme="minorHAnsi"/>
          <w:color w:val="000000"/>
        </w:rPr>
        <w:t>: пункт 11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 xml:space="preserve">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w:t>
      </w:r>
      <w:r>
        <w:rPr>
          <w:rFonts w:cstheme="minorHAnsi"/>
          <w:color w:val="000000"/>
        </w:rPr>
        <w:t>распоряжением</w:t>
      </w:r>
      <w:r w:rsidRPr="008F4D1D">
        <w:rPr>
          <w:rFonts w:cstheme="minorHAnsi"/>
          <w:color w:val="000000"/>
        </w:rPr>
        <w:t xml:space="preserve"> руководителя.</w:t>
      </w:r>
    </w:p>
    <w:p w:rsidR="00E223DF" w:rsidRPr="008F4D1D" w:rsidRDefault="00E223DF" w:rsidP="00E223DF">
      <w:pPr>
        <w:ind w:firstLine="420"/>
        <w:jc w:val="both"/>
        <w:rPr>
          <w:rFonts w:cstheme="minorHAnsi"/>
          <w:color w:val="000000"/>
        </w:rPr>
      </w:pPr>
      <w:r w:rsidRPr="008F4D1D">
        <w:rPr>
          <w:rFonts w:cstheme="minorHAnsi"/>
          <w:color w:val="000000"/>
        </w:rPr>
        <w:t>5. 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E223DF" w:rsidRPr="008F4D1D" w:rsidRDefault="00E223DF" w:rsidP="00134105">
      <w:pPr>
        <w:numPr>
          <w:ilvl w:val="0"/>
          <w:numId w:val="10"/>
        </w:numPr>
        <w:ind w:left="780" w:right="180"/>
        <w:contextualSpacing/>
        <w:jc w:val="both"/>
        <w:rPr>
          <w:rFonts w:cstheme="minorHAnsi"/>
          <w:color w:val="000000"/>
        </w:rPr>
      </w:pPr>
      <w:r w:rsidRPr="008F4D1D">
        <w:rPr>
          <w:rFonts w:cstheme="minorHAnsi"/>
          <w:color w:val="000000"/>
        </w:rPr>
        <w:t>Акт о приеме-передаче объектов нефинансовых активов (ф. 0510448);</w:t>
      </w:r>
    </w:p>
    <w:p w:rsidR="00E223DF" w:rsidRPr="008F4D1D" w:rsidRDefault="00E223DF" w:rsidP="00134105">
      <w:pPr>
        <w:numPr>
          <w:ilvl w:val="0"/>
          <w:numId w:val="10"/>
        </w:numPr>
        <w:ind w:left="780" w:right="180"/>
        <w:contextualSpacing/>
        <w:jc w:val="both"/>
        <w:rPr>
          <w:rFonts w:cstheme="minorHAnsi"/>
          <w:color w:val="000000"/>
        </w:rPr>
      </w:pPr>
      <w:r w:rsidRPr="008F4D1D">
        <w:rPr>
          <w:rFonts w:cstheme="minorHAnsi"/>
          <w:color w:val="000000"/>
        </w:rPr>
        <w:t>Накладная на внутреннее перемещение объектов нефинансовых активов (ф. 0510450);</w:t>
      </w:r>
    </w:p>
    <w:p w:rsidR="00E223DF" w:rsidRPr="008F4D1D" w:rsidRDefault="00E223DF" w:rsidP="00134105">
      <w:pPr>
        <w:numPr>
          <w:ilvl w:val="0"/>
          <w:numId w:val="10"/>
        </w:numPr>
        <w:ind w:left="780" w:right="180"/>
        <w:contextualSpacing/>
        <w:jc w:val="both"/>
        <w:rPr>
          <w:rFonts w:cstheme="minorHAnsi"/>
          <w:color w:val="000000"/>
        </w:rPr>
      </w:pPr>
      <w:r w:rsidRPr="008F4D1D">
        <w:rPr>
          <w:rFonts w:cstheme="minorHAnsi"/>
          <w:color w:val="000000"/>
        </w:rPr>
        <w:t>Требование-накладная (ф. 0510451);</w:t>
      </w:r>
    </w:p>
    <w:p w:rsidR="00E223DF" w:rsidRPr="008F4D1D" w:rsidRDefault="00E223DF" w:rsidP="00134105">
      <w:pPr>
        <w:numPr>
          <w:ilvl w:val="0"/>
          <w:numId w:val="10"/>
        </w:numPr>
        <w:ind w:left="780" w:right="180"/>
        <w:contextualSpacing/>
        <w:jc w:val="both"/>
        <w:rPr>
          <w:rFonts w:cstheme="minorHAnsi"/>
          <w:color w:val="000000"/>
        </w:rPr>
      </w:pPr>
      <w:r w:rsidRPr="008F4D1D">
        <w:rPr>
          <w:rFonts w:cstheme="minorHAnsi"/>
          <w:color w:val="000000"/>
        </w:rPr>
        <w:t>Акт приемки товаров, работ, услуг (ф. 0510452);</w:t>
      </w:r>
    </w:p>
    <w:p w:rsidR="00E223DF" w:rsidRPr="008F4D1D" w:rsidRDefault="00E223DF" w:rsidP="00134105">
      <w:pPr>
        <w:numPr>
          <w:ilvl w:val="0"/>
          <w:numId w:val="10"/>
        </w:numPr>
        <w:ind w:left="780" w:right="180"/>
        <w:contextualSpacing/>
        <w:jc w:val="both"/>
        <w:rPr>
          <w:rFonts w:cstheme="minorHAnsi"/>
          <w:color w:val="000000"/>
        </w:rPr>
      </w:pPr>
      <w:r w:rsidRPr="008F4D1D">
        <w:rPr>
          <w:rFonts w:cstheme="minorHAnsi"/>
          <w:color w:val="000000"/>
        </w:rPr>
        <w:lastRenderedPageBreak/>
        <w:t>Заявка-обоснование закупки товаров, работ, услуг малого объема через подотчетное лицо (ф. 0510521);</w:t>
      </w:r>
    </w:p>
    <w:p w:rsidR="00E223DF" w:rsidRDefault="00E223DF" w:rsidP="00134105">
      <w:pPr>
        <w:numPr>
          <w:ilvl w:val="0"/>
          <w:numId w:val="10"/>
        </w:numPr>
        <w:ind w:left="777" w:right="181" w:hanging="357"/>
        <w:contextualSpacing/>
        <w:jc w:val="both"/>
        <w:rPr>
          <w:rFonts w:cstheme="minorHAnsi"/>
          <w:color w:val="000000"/>
        </w:rPr>
      </w:pPr>
      <w:r w:rsidRPr="00D964C5">
        <w:rPr>
          <w:rFonts w:cstheme="minorHAnsi"/>
          <w:color w:val="000000"/>
        </w:rPr>
        <w:t>Карточка учета капитальных вложений (ф. 0509211);</w:t>
      </w:r>
    </w:p>
    <w:p w:rsidR="00E223DF" w:rsidRPr="00D964C5" w:rsidRDefault="00E223DF" w:rsidP="00134105">
      <w:pPr>
        <w:numPr>
          <w:ilvl w:val="0"/>
          <w:numId w:val="10"/>
        </w:numPr>
        <w:ind w:left="777" w:right="181" w:hanging="357"/>
        <w:contextualSpacing/>
        <w:jc w:val="both"/>
        <w:rPr>
          <w:rFonts w:cstheme="minorHAnsi"/>
          <w:color w:val="000000"/>
        </w:rPr>
      </w:pPr>
      <w:r w:rsidRPr="00D964C5">
        <w:rPr>
          <w:rFonts w:cstheme="minorHAnsi"/>
          <w:color w:val="000000"/>
        </w:rPr>
        <w:t>Карточка учета права пользования нефинансовым активом (ф. 0509214).</w:t>
      </w:r>
    </w:p>
    <w:p w:rsidR="00E223DF" w:rsidRPr="008F4D1D" w:rsidRDefault="00E223DF" w:rsidP="00E223DF">
      <w:pPr>
        <w:jc w:val="both"/>
        <w:rPr>
          <w:rFonts w:cstheme="minorHAnsi"/>
          <w:color w:val="000000"/>
        </w:rPr>
      </w:pPr>
      <w:r w:rsidRPr="008F4D1D">
        <w:rPr>
          <w:rFonts w:cstheme="minorHAnsi"/>
          <w:color w:val="000000"/>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E223DF" w:rsidRDefault="00E223DF" w:rsidP="00E223DF">
      <w:pPr>
        <w:autoSpaceDE w:val="0"/>
        <w:autoSpaceDN w:val="0"/>
        <w:adjustRightInd w:val="0"/>
        <w:ind w:firstLine="540"/>
        <w:jc w:val="both"/>
      </w:pPr>
      <w:r w:rsidRPr="008F4D1D">
        <w:rPr>
          <w:rFonts w:cstheme="minorHAnsi"/>
          <w:color w:val="000000"/>
        </w:rPr>
        <w:t xml:space="preserve">6. </w:t>
      </w:r>
      <w:proofErr w:type="gramStart"/>
      <w:r>
        <w:t xml:space="preserve">В соответствии с </w:t>
      </w:r>
      <w:hyperlink r:id="rId13" w:history="1">
        <w:r>
          <w:rPr>
            <w:color w:val="0000FF"/>
          </w:rPr>
          <w:t>частью 5 статьи 6</w:t>
        </w:r>
      </w:hyperlink>
      <w:r>
        <w:t xml:space="preserve"> Федерального закона от 8 ноября 2007 г. N 259-ФЗ "Устав автомобильного транспорта и городского наземного электрического транспорта" утвержден </w:t>
      </w:r>
      <w:hyperlink r:id="rId14" w:history="1">
        <w:r>
          <w:rPr>
            <w:color w:val="0000FF"/>
          </w:rPr>
          <w:t>состав</w:t>
        </w:r>
      </w:hyperlink>
      <w:r>
        <w:t xml:space="preserve">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порядок оформления или формирования путевого листа с 1 марта</w:t>
      </w:r>
      <w:proofErr w:type="gramEnd"/>
      <w:r>
        <w:t xml:space="preserve"> 2023 года.</w:t>
      </w:r>
    </w:p>
    <w:p w:rsidR="00E223DF" w:rsidRDefault="00E223DF" w:rsidP="00E223DF">
      <w:pPr>
        <w:jc w:val="both"/>
        <w:rPr>
          <w:rFonts w:cstheme="minorHAnsi"/>
        </w:rPr>
      </w:pPr>
      <w:r w:rsidRPr="008F4D1D">
        <w:rPr>
          <w:rFonts w:cstheme="minorHAnsi"/>
          <w:color w:val="000000"/>
        </w:rPr>
        <w:t xml:space="preserve">Учреждение </w:t>
      </w:r>
      <w:r>
        <w:rPr>
          <w:rFonts w:cstheme="minorHAnsi"/>
          <w:color w:val="000000"/>
        </w:rPr>
        <w:t>может применять п</w:t>
      </w:r>
      <w:r w:rsidRPr="008F4D1D">
        <w:rPr>
          <w:rFonts w:cstheme="minorHAnsi"/>
          <w:color w:val="000000"/>
        </w:rPr>
        <w:t xml:space="preserve">утевой лист в электронной </w:t>
      </w:r>
      <w:r w:rsidRPr="00D964C5">
        <w:rPr>
          <w:rFonts w:cstheme="minorHAnsi"/>
          <w:b/>
          <w:color w:val="000000"/>
        </w:rPr>
        <w:t xml:space="preserve">форме с 1 марта 2023 </w:t>
      </w:r>
      <w:r w:rsidRPr="008F4D1D">
        <w:rPr>
          <w:rFonts w:cstheme="minorHAnsi"/>
          <w:color w:val="000000"/>
        </w:rPr>
        <w:t>года после утверждения электронного формата ФНС.</w:t>
      </w:r>
    </w:p>
    <w:p w:rsidR="00E223DF" w:rsidRDefault="00E223DF" w:rsidP="00E223DF">
      <w:pPr>
        <w:jc w:val="both"/>
        <w:rPr>
          <w:rFonts w:cstheme="minorHAnsi"/>
          <w:color w:val="000000"/>
        </w:rPr>
      </w:pPr>
      <w:r w:rsidRPr="002B7569">
        <w:rPr>
          <w:rFonts w:cstheme="minorHAnsi"/>
          <w:b/>
          <w:color w:val="000000"/>
        </w:rPr>
        <w:t>Основание:</w:t>
      </w:r>
      <w:r w:rsidRPr="008F4D1D">
        <w:rPr>
          <w:rFonts w:cstheme="minorHAnsi"/>
          <w:color w:val="000000"/>
        </w:rPr>
        <w:t xml:space="preserve"> Федеральный закон от 06.03.2022 № 39-ФЗ.</w:t>
      </w:r>
    </w:p>
    <w:p w:rsidR="00E223DF" w:rsidRDefault="00E223DF" w:rsidP="00E223DF">
      <w:pPr>
        <w:autoSpaceDE w:val="0"/>
        <w:autoSpaceDN w:val="0"/>
        <w:adjustRightInd w:val="0"/>
        <w:jc w:val="both"/>
      </w:pPr>
      <w:proofErr w:type="gramStart"/>
      <w:r>
        <w:t xml:space="preserve">При оформлении путевых листов за основу взята типовая межотраслевая </w:t>
      </w:r>
      <w:hyperlink r:id="rId15" w:history="1">
        <w:r>
          <w:rPr>
            <w:color w:val="0000FF"/>
          </w:rPr>
          <w:t>форма N 3</w:t>
        </w:r>
      </w:hyperlink>
      <w:r>
        <w:t xml:space="preserve">, утвержденная Постановлением Госкомстата России от 28.11.1997 N 78 с указанием в ней обязательных реквизитов, установленных   </w:t>
      </w:r>
      <w:hyperlink r:id="rId16" w:history="1">
        <w:r>
          <w:rPr>
            <w:color w:val="0000FF"/>
          </w:rPr>
          <w:t>п. 25</w:t>
        </w:r>
      </w:hyperlink>
      <w:r>
        <w:t xml:space="preserve"> Федерального стандарта N 256н и  правилами, которые приведены в </w:t>
      </w:r>
      <w:hyperlink r:id="rId17" w:history="1">
        <w:r>
          <w:rPr>
            <w:color w:val="0000FF"/>
          </w:rPr>
          <w:t>п. п. 1</w:t>
        </w:r>
      </w:hyperlink>
      <w:r>
        <w:t xml:space="preserve"> - </w:t>
      </w:r>
      <w:hyperlink r:id="rId18" w:history="1">
        <w:r>
          <w:rPr>
            <w:color w:val="0000FF"/>
          </w:rPr>
          <w:t>14</w:t>
        </w:r>
      </w:hyperlink>
      <w:r>
        <w:t xml:space="preserve"> Состава сведений и порядка оформления или формирования путевого листа, утвержденных Приказом Минтранса России от 28.09.2022 N 390.</w:t>
      </w:r>
      <w:proofErr w:type="gramEnd"/>
    </w:p>
    <w:p w:rsidR="00E223DF" w:rsidRDefault="00E223DF" w:rsidP="00E223DF">
      <w:pPr>
        <w:autoSpaceDE w:val="0"/>
        <w:autoSpaceDN w:val="0"/>
        <w:adjustRightInd w:val="0"/>
        <w:jc w:val="both"/>
      </w:pPr>
      <w:r>
        <w:t xml:space="preserve"> </w:t>
      </w:r>
      <w:r w:rsidRPr="00745B4A">
        <w:rPr>
          <w:b/>
        </w:rPr>
        <w:t>Основание</w:t>
      </w:r>
      <w:r>
        <w:t xml:space="preserve">: </w:t>
      </w:r>
      <w:hyperlink r:id="rId19" w:history="1">
        <w:proofErr w:type="spellStart"/>
        <w:r>
          <w:rPr>
            <w:color w:val="0000FF"/>
          </w:rPr>
          <w:t>пп</w:t>
        </w:r>
        <w:proofErr w:type="spellEnd"/>
        <w:r>
          <w:rPr>
            <w:color w:val="0000FF"/>
          </w:rPr>
          <w:t>. "г" п. 9</w:t>
        </w:r>
      </w:hyperlink>
      <w:r>
        <w:t xml:space="preserve"> Федерального стандарта N 274н, </w:t>
      </w:r>
      <w:hyperlink r:id="rId20" w:history="1">
        <w:r>
          <w:rPr>
            <w:color w:val="0000FF"/>
          </w:rPr>
          <w:t>п. 6</w:t>
        </w:r>
      </w:hyperlink>
      <w:r>
        <w:t xml:space="preserve"> Инструкции N 157н.</w:t>
      </w:r>
    </w:p>
    <w:p w:rsidR="00E223DF" w:rsidRDefault="00E223DF" w:rsidP="00E223DF">
      <w:pPr>
        <w:autoSpaceDE w:val="0"/>
        <w:autoSpaceDN w:val="0"/>
        <w:adjustRightInd w:val="0"/>
        <w:jc w:val="both"/>
      </w:pPr>
      <w:r>
        <w:t xml:space="preserve">   </w:t>
      </w:r>
    </w:p>
    <w:p w:rsidR="00E223DF" w:rsidRPr="008F4D1D" w:rsidRDefault="00E223DF" w:rsidP="00E223DF">
      <w:pPr>
        <w:autoSpaceDE w:val="0"/>
        <w:autoSpaceDN w:val="0"/>
        <w:adjustRightInd w:val="0"/>
        <w:ind w:firstLine="720"/>
        <w:jc w:val="both"/>
        <w:rPr>
          <w:rFonts w:cstheme="minorHAnsi"/>
          <w:color w:val="000000"/>
        </w:rPr>
      </w:pPr>
      <w:r w:rsidRPr="008F4D1D">
        <w:rPr>
          <w:rFonts w:cstheme="minorHAnsi"/>
          <w:color w:val="000000"/>
        </w:rPr>
        <w:t>7.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E223DF" w:rsidRPr="008F4D1D" w:rsidRDefault="00E223DF" w:rsidP="00E223DF">
      <w:pPr>
        <w:ind w:firstLine="720"/>
        <w:jc w:val="both"/>
        <w:rPr>
          <w:rFonts w:cstheme="minorHAnsi"/>
          <w:color w:val="000000"/>
        </w:rPr>
      </w:pPr>
      <w:r w:rsidRPr="008F4D1D">
        <w:rPr>
          <w:rFonts w:cstheme="minorHAnsi"/>
          <w:color w:val="000000"/>
        </w:rPr>
        <w:t>8.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223DF" w:rsidRPr="008F4D1D" w:rsidRDefault="00E223DF" w:rsidP="00E223DF">
      <w:pPr>
        <w:jc w:val="both"/>
        <w:rPr>
          <w:rFonts w:cstheme="minorHAnsi"/>
          <w:color w:val="000000"/>
        </w:rPr>
      </w:pPr>
      <w:r w:rsidRPr="008F4D1D">
        <w:rPr>
          <w:rFonts w:cstheme="minorHAnsi"/>
          <w:color w:val="000000"/>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8F4D1D">
        <w:rPr>
          <w:rFonts w:cstheme="minorHAnsi"/>
          <w:color w:val="000000"/>
        </w:rPr>
        <w:t>достаточно однократного</w:t>
      </w:r>
      <w:proofErr w:type="gramEnd"/>
      <w:r w:rsidRPr="008F4D1D">
        <w:rPr>
          <w:rFonts w:cstheme="minorHAnsi"/>
          <w:color w:val="000000"/>
        </w:rPr>
        <w:t xml:space="preserve"> перевода на русский язык. Впоследствии переводить нужно только изменяющиеся показатели данного первичного документа.</w:t>
      </w:r>
    </w:p>
    <w:p w:rsidR="00E223DF" w:rsidRPr="008F4D1D" w:rsidRDefault="00E223DF" w:rsidP="00E223DF">
      <w:pPr>
        <w:jc w:val="both"/>
        <w:rPr>
          <w:rFonts w:cstheme="minorHAnsi"/>
          <w:color w:val="000000"/>
        </w:rPr>
      </w:pPr>
      <w:r w:rsidRPr="00D7200C">
        <w:rPr>
          <w:rFonts w:cstheme="minorHAnsi"/>
          <w:b/>
          <w:color w:val="000000"/>
        </w:rPr>
        <w:t>Основание:</w:t>
      </w:r>
      <w:r w:rsidRPr="008F4D1D">
        <w:rPr>
          <w:rFonts w:cstheme="minorHAnsi"/>
          <w:color w:val="000000"/>
        </w:rPr>
        <w:t xml:space="preserve"> пункт 31 СГС «Концептуальные основы бухучета и отчетности».</w:t>
      </w:r>
    </w:p>
    <w:p w:rsidR="00E223DF" w:rsidRPr="008F4D1D" w:rsidRDefault="00E223DF" w:rsidP="00E223DF">
      <w:pPr>
        <w:ind w:firstLine="720"/>
        <w:jc w:val="both"/>
        <w:rPr>
          <w:rFonts w:cstheme="minorHAnsi"/>
          <w:color w:val="000000"/>
        </w:rPr>
      </w:pPr>
      <w:r w:rsidRPr="008F4D1D">
        <w:rPr>
          <w:rFonts w:cstheme="minorHAnsi"/>
          <w:color w:val="000000"/>
        </w:rPr>
        <w:t>9. 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Pr="008F4D1D">
        <w:rPr>
          <w:rFonts w:cstheme="minorHAnsi"/>
        </w:rPr>
        <w:br/>
      </w:r>
      <w:r w:rsidRPr="002B7569">
        <w:rPr>
          <w:rFonts w:cstheme="minorHAnsi"/>
          <w:b/>
          <w:color w:val="000000"/>
        </w:rPr>
        <w:t>Основани</w:t>
      </w:r>
      <w:r w:rsidRPr="008F4D1D">
        <w:rPr>
          <w:rFonts w:cstheme="minorHAnsi"/>
          <w:color w:val="000000"/>
        </w:rPr>
        <w:t>е: пункт 11 Инструкции к Единому плану счетов № 157н, подпункт «г» пункта 9 СГС «Учетная политика, оценочные значения и ошибки».</w:t>
      </w:r>
    </w:p>
    <w:p w:rsidR="00E223DF" w:rsidRPr="008F4D1D" w:rsidRDefault="00E223DF" w:rsidP="00E223DF">
      <w:pPr>
        <w:jc w:val="both"/>
        <w:rPr>
          <w:rFonts w:cstheme="minorHAnsi"/>
          <w:color w:val="000000"/>
        </w:rPr>
      </w:pPr>
      <w:r w:rsidRPr="008F4D1D">
        <w:rPr>
          <w:rFonts w:cstheme="minorHAnsi"/>
          <w:color w:val="000000"/>
        </w:rPr>
        <w:t>Формирование электронных регистров бухучета осуществляется в следующем порядке:</w:t>
      </w:r>
    </w:p>
    <w:p w:rsidR="00E223DF" w:rsidRPr="008F4D1D" w:rsidRDefault="00E223DF" w:rsidP="00134105">
      <w:pPr>
        <w:numPr>
          <w:ilvl w:val="0"/>
          <w:numId w:val="11"/>
        </w:numPr>
        <w:ind w:left="780" w:right="180"/>
        <w:contextualSpacing/>
        <w:jc w:val="both"/>
        <w:rPr>
          <w:rFonts w:cstheme="minorHAnsi"/>
          <w:color w:val="000000"/>
        </w:rPr>
      </w:pPr>
      <w:r w:rsidRPr="008F4D1D">
        <w:rPr>
          <w:rFonts w:cstheme="minorHAnsi"/>
          <w:color w:val="000000"/>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223DF" w:rsidRPr="008F4D1D" w:rsidRDefault="00E223DF" w:rsidP="00134105">
      <w:pPr>
        <w:numPr>
          <w:ilvl w:val="0"/>
          <w:numId w:val="11"/>
        </w:numPr>
        <w:ind w:left="780" w:right="180"/>
        <w:contextualSpacing/>
        <w:jc w:val="both"/>
        <w:rPr>
          <w:rFonts w:cstheme="minorHAnsi"/>
          <w:color w:val="000000"/>
        </w:rPr>
      </w:pPr>
      <w:r w:rsidRPr="008F4D1D">
        <w:rPr>
          <w:rFonts w:cstheme="minorHAnsi"/>
          <w:color w:val="000000"/>
        </w:rPr>
        <w:t xml:space="preserve">Журнал операций (ф. 0509213) по всем </w:t>
      </w:r>
      <w:proofErr w:type="spellStart"/>
      <w:r w:rsidRPr="008F4D1D">
        <w:rPr>
          <w:rFonts w:cstheme="minorHAnsi"/>
          <w:color w:val="000000"/>
        </w:rPr>
        <w:t>забалансовым</w:t>
      </w:r>
      <w:proofErr w:type="spellEnd"/>
      <w:r w:rsidRPr="008F4D1D">
        <w:rPr>
          <w:rFonts w:cstheme="minorHAnsi"/>
          <w:color w:val="000000"/>
        </w:rPr>
        <w:t xml:space="preserve"> счетам формируется ежемесячно в случае, если в отчетном месяце были обороты по счету;</w:t>
      </w:r>
    </w:p>
    <w:p w:rsidR="00E223DF" w:rsidRPr="008F4D1D" w:rsidRDefault="00E223DF" w:rsidP="00134105">
      <w:pPr>
        <w:numPr>
          <w:ilvl w:val="0"/>
          <w:numId w:val="11"/>
        </w:numPr>
        <w:ind w:left="780" w:right="180"/>
        <w:contextualSpacing/>
        <w:jc w:val="both"/>
        <w:rPr>
          <w:rFonts w:cstheme="minorHAnsi"/>
          <w:color w:val="000000"/>
        </w:rPr>
      </w:pPr>
      <w:r w:rsidRPr="008F4D1D">
        <w:rPr>
          <w:rFonts w:cstheme="minorHAnsi"/>
          <w:color w:val="000000"/>
        </w:rPr>
        <w:t>журнал регистрации приходных и расходных ордеров составляется ежемесячно в последний рабочий день месяца;</w:t>
      </w:r>
    </w:p>
    <w:p w:rsidR="00E223DF" w:rsidRPr="008F4D1D" w:rsidRDefault="00E223DF" w:rsidP="00134105">
      <w:pPr>
        <w:numPr>
          <w:ilvl w:val="0"/>
          <w:numId w:val="11"/>
        </w:numPr>
        <w:spacing w:before="100" w:beforeAutospacing="1" w:after="100" w:afterAutospacing="1"/>
        <w:ind w:left="780" w:right="180"/>
        <w:contextualSpacing/>
        <w:jc w:val="both"/>
        <w:rPr>
          <w:rFonts w:cstheme="minorHAnsi"/>
          <w:color w:val="000000"/>
        </w:rPr>
      </w:pPr>
      <w:r w:rsidRPr="008F4D1D">
        <w:rPr>
          <w:rFonts w:cstheme="minorHAnsi"/>
          <w:color w:val="000000"/>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E223DF" w:rsidRPr="008F4D1D" w:rsidRDefault="00E223DF" w:rsidP="00134105">
      <w:pPr>
        <w:numPr>
          <w:ilvl w:val="0"/>
          <w:numId w:val="11"/>
        </w:numPr>
        <w:spacing w:before="100" w:beforeAutospacing="1" w:after="100" w:afterAutospacing="1"/>
        <w:ind w:left="780" w:right="180"/>
        <w:contextualSpacing/>
        <w:jc w:val="both"/>
        <w:rPr>
          <w:rFonts w:cstheme="minorHAnsi"/>
          <w:color w:val="000000"/>
        </w:rPr>
      </w:pPr>
      <w:r w:rsidRPr="008F4D1D">
        <w:rPr>
          <w:rFonts w:cstheme="minorHAnsi"/>
          <w:color w:val="000000"/>
        </w:rPr>
        <w:lastRenderedPageBreak/>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E223DF" w:rsidRPr="008F4D1D" w:rsidRDefault="00E223DF" w:rsidP="00134105">
      <w:pPr>
        <w:numPr>
          <w:ilvl w:val="0"/>
          <w:numId w:val="11"/>
        </w:numPr>
        <w:spacing w:before="100" w:beforeAutospacing="1" w:after="100" w:afterAutospacing="1"/>
        <w:ind w:left="780" w:right="180"/>
        <w:contextualSpacing/>
        <w:jc w:val="both"/>
        <w:rPr>
          <w:rFonts w:cstheme="minorHAnsi"/>
          <w:color w:val="000000"/>
        </w:rPr>
      </w:pPr>
      <w:r w:rsidRPr="008F4D1D">
        <w:rPr>
          <w:rFonts w:cstheme="minorHAnsi"/>
          <w:color w:val="000000"/>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E223DF" w:rsidRPr="008F4D1D" w:rsidRDefault="00E223DF" w:rsidP="00134105">
      <w:pPr>
        <w:numPr>
          <w:ilvl w:val="0"/>
          <w:numId w:val="11"/>
        </w:numPr>
        <w:spacing w:before="100" w:beforeAutospacing="1" w:after="100" w:afterAutospacing="1"/>
        <w:ind w:left="780" w:right="180"/>
        <w:contextualSpacing/>
        <w:jc w:val="both"/>
        <w:rPr>
          <w:rFonts w:cstheme="minorHAnsi"/>
          <w:color w:val="000000"/>
        </w:rPr>
      </w:pPr>
      <w:r w:rsidRPr="008F4D1D">
        <w:rPr>
          <w:rFonts w:cstheme="minorHAnsi"/>
          <w:color w:val="000000"/>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223DF" w:rsidRPr="008F4D1D" w:rsidRDefault="00E223DF" w:rsidP="00134105">
      <w:pPr>
        <w:numPr>
          <w:ilvl w:val="0"/>
          <w:numId w:val="11"/>
        </w:numPr>
        <w:spacing w:before="100" w:beforeAutospacing="1" w:after="100" w:afterAutospacing="1"/>
        <w:ind w:left="780" w:right="180"/>
        <w:contextualSpacing/>
        <w:jc w:val="both"/>
        <w:rPr>
          <w:rFonts w:cstheme="minorHAnsi"/>
          <w:color w:val="000000"/>
        </w:rPr>
      </w:pPr>
      <w:r w:rsidRPr="008F4D1D">
        <w:rPr>
          <w:rFonts w:cstheme="minorHAnsi"/>
          <w:color w:val="000000"/>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E223DF" w:rsidRPr="008F4D1D" w:rsidRDefault="00E223DF" w:rsidP="00134105">
      <w:pPr>
        <w:numPr>
          <w:ilvl w:val="0"/>
          <w:numId w:val="11"/>
        </w:numPr>
        <w:ind w:left="780" w:right="180"/>
        <w:contextualSpacing/>
        <w:jc w:val="both"/>
        <w:rPr>
          <w:rFonts w:cstheme="minorHAnsi"/>
          <w:color w:val="000000"/>
        </w:rPr>
      </w:pPr>
      <w:r w:rsidRPr="008F4D1D">
        <w:rPr>
          <w:rFonts w:cstheme="minorHAnsi"/>
          <w:color w:val="000000"/>
        </w:rPr>
        <w:t>журналы операций, главная книга заполняются ежемесячно;</w:t>
      </w:r>
    </w:p>
    <w:p w:rsidR="00E223DF" w:rsidRPr="008F4D1D" w:rsidRDefault="00E223DF" w:rsidP="00134105">
      <w:pPr>
        <w:numPr>
          <w:ilvl w:val="0"/>
          <w:numId w:val="11"/>
        </w:numPr>
        <w:ind w:left="780" w:right="180"/>
        <w:jc w:val="both"/>
        <w:rPr>
          <w:rFonts w:cstheme="minorHAnsi"/>
          <w:color w:val="000000"/>
        </w:rPr>
      </w:pPr>
      <w:r w:rsidRPr="008F4D1D">
        <w:rPr>
          <w:rFonts w:cstheme="minorHAnsi"/>
          <w:color w:val="000000"/>
        </w:rPr>
        <w:t>другие регистры, не указанные выше, заполняются по мере необходимости, если иное не установлено законодательством РФ.</w:t>
      </w:r>
    </w:p>
    <w:p w:rsidR="00E223DF" w:rsidRPr="008F4D1D" w:rsidRDefault="00E223DF" w:rsidP="00E223DF">
      <w:pPr>
        <w:jc w:val="both"/>
        <w:rPr>
          <w:rFonts w:cstheme="minorHAnsi"/>
          <w:color w:val="000000"/>
        </w:rPr>
      </w:pPr>
      <w:r w:rsidRPr="002B7569">
        <w:rPr>
          <w:rFonts w:cstheme="minorHAnsi"/>
          <w:b/>
          <w:color w:val="000000"/>
        </w:rPr>
        <w:t>Основание</w:t>
      </w:r>
      <w:r w:rsidRPr="008F4D1D">
        <w:rPr>
          <w:rFonts w:cstheme="minorHAnsi"/>
          <w:color w:val="000000"/>
        </w:rPr>
        <w:t>: пункты 11, 167 Инструкции к Единому плану счетов № 157н, Методические указания, утвержденные приказом Минфина от 30.03.2015 № 52н.</w:t>
      </w:r>
    </w:p>
    <w:p w:rsidR="00E223DF" w:rsidRPr="008F4D1D" w:rsidRDefault="00E223DF" w:rsidP="00E223DF">
      <w:pPr>
        <w:jc w:val="both"/>
        <w:rPr>
          <w:rFonts w:cstheme="minorHAnsi"/>
          <w:color w:val="000000"/>
        </w:rPr>
      </w:pPr>
      <w:r w:rsidRPr="008F4D1D">
        <w:rPr>
          <w:rFonts w:cstheme="minorHAnsi"/>
          <w:color w:val="000000"/>
        </w:rPr>
        <w:t>Учетные регистры по операциям, указанным в пункте 2 раздела IV настоящей учетной политики, составляются отдельно.</w:t>
      </w:r>
    </w:p>
    <w:p w:rsidR="00E223DF" w:rsidRPr="008F4D1D" w:rsidRDefault="00E223DF" w:rsidP="00E223DF">
      <w:pPr>
        <w:ind w:firstLine="420"/>
        <w:jc w:val="both"/>
        <w:rPr>
          <w:rFonts w:cstheme="minorHAnsi"/>
          <w:color w:val="000000"/>
        </w:rPr>
      </w:pPr>
      <w:r w:rsidRPr="008F4D1D">
        <w:rPr>
          <w:rFonts w:cstheme="minorHAnsi"/>
          <w:color w:val="000000"/>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223DF" w:rsidRPr="008F4D1D" w:rsidRDefault="00E223DF" w:rsidP="00134105">
      <w:pPr>
        <w:numPr>
          <w:ilvl w:val="0"/>
          <w:numId w:val="12"/>
        </w:numPr>
        <w:ind w:left="780" w:right="180"/>
        <w:contextualSpacing/>
        <w:jc w:val="both"/>
        <w:rPr>
          <w:rFonts w:cstheme="minorHAnsi"/>
          <w:color w:val="000000"/>
        </w:rPr>
      </w:pPr>
      <w:r w:rsidRPr="008F4D1D">
        <w:rPr>
          <w:rFonts w:cstheme="minorHAnsi"/>
          <w:color w:val="000000"/>
        </w:rPr>
        <w:t>КБК 1.302.11.000 «Расчеты по заработной плате» и КБК 1.302.13.000 «Расчеты по начислениям на выплаты по оплате труда»;</w:t>
      </w:r>
    </w:p>
    <w:p w:rsidR="00E223DF" w:rsidRPr="008F4D1D" w:rsidRDefault="00E223DF" w:rsidP="00134105">
      <w:pPr>
        <w:numPr>
          <w:ilvl w:val="0"/>
          <w:numId w:val="12"/>
        </w:numPr>
        <w:ind w:left="780" w:right="180"/>
        <w:contextualSpacing/>
        <w:jc w:val="both"/>
        <w:rPr>
          <w:rFonts w:cstheme="minorHAnsi"/>
          <w:color w:val="000000"/>
        </w:rPr>
      </w:pPr>
      <w:r w:rsidRPr="008F4D1D">
        <w:rPr>
          <w:rFonts w:cstheme="minorHAnsi"/>
          <w:color w:val="000000"/>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E223DF" w:rsidRPr="008F4D1D" w:rsidRDefault="00E223DF" w:rsidP="00134105">
      <w:pPr>
        <w:numPr>
          <w:ilvl w:val="0"/>
          <w:numId w:val="12"/>
        </w:numPr>
        <w:ind w:left="780" w:right="180"/>
        <w:contextualSpacing/>
        <w:jc w:val="both"/>
        <w:rPr>
          <w:rFonts w:cstheme="minorHAnsi"/>
          <w:color w:val="000000"/>
        </w:rPr>
      </w:pPr>
      <w:r w:rsidRPr="008F4D1D">
        <w:rPr>
          <w:rFonts w:cstheme="minorHAnsi"/>
          <w:color w:val="000000"/>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E223DF" w:rsidRPr="008F4D1D" w:rsidRDefault="00E223DF" w:rsidP="00134105">
      <w:pPr>
        <w:numPr>
          <w:ilvl w:val="0"/>
          <w:numId w:val="12"/>
        </w:numPr>
        <w:ind w:left="780" w:right="180"/>
        <w:jc w:val="both"/>
        <w:rPr>
          <w:rFonts w:cstheme="minorHAnsi"/>
          <w:color w:val="000000"/>
        </w:rPr>
      </w:pPr>
      <w:r w:rsidRPr="008F4D1D">
        <w:rPr>
          <w:rFonts w:cstheme="minorHAnsi"/>
          <w:color w:val="000000"/>
        </w:rPr>
        <w:t>КБК 1.302.96.000 «Расчеты по иным выплатам текущего характера физическим лицам».</w:t>
      </w:r>
    </w:p>
    <w:p w:rsidR="00E223DF" w:rsidRPr="008F4D1D" w:rsidRDefault="00E223DF" w:rsidP="00E223DF">
      <w:pPr>
        <w:jc w:val="both"/>
        <w:rPr>
          <w:rFonts w:cstheme="minorHAnsi"/>
          <w:color w:val="000000"/>
        </w:rPr>
      </w:pPr>
      <w:r w:rsidRPr="002B7569">
        <w:rPr>
          <w:rFonts w:cstheme="minorHAnsi"/>
          <w:b/>
          <w:color w:val="000000"/>
        </w:rPr>
        <w:t>Основание:</w:t>
      </w:r>
      <w:r w:rsidRPr="008F4D1D">
        <w:rPr>
          <w:rFonts w:cstheme="minorHAnsi"/>
          <w:color w:val="000000"/>
        </w:rPr>
        <w:t xml:space="preserve"> пункт 257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 xml:space="preserve">11. Журналам операций присваиваются номера согласно </w:t>
      </w:r>
      <w:hyperlink r:id="rId21" w:history="1">
        <w:r w:rsidRPr="006808A9">
          <w:rPr>
            <w:rStyle w:val="a4"/>
            <w:rFonts w:cstheme="minorHAnsi"/>
            <w:b/>
          </w:rPr>
          <w:t>приложению 7</w:t>
        </w:r>
      </w:hyperlink>
      <w:r w:rsidRPr="002B7569">
        <w:rPr>
          <w:rFonts w:cstheme="minorHAnsi"/>
          <w:b/>
          <w:color w:val="000000"/>
        </w:rPr>
        <w:t>.</w:t>
      </w:r>
      <w:r w:rsidRPr="008F4D1D">
        <w:rPr>
          <w:rFonts w:cstheme="minorHAnsi"/>
          <w:color w:val="000000"/>
        </w:rPr>
        <w:t xml:space="preserve"> По операциям, указанным в пункте 2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E223DF" w:rsidRPr="00394FB1" w:rsidRDefault="00E223DF" w:rsidP="00E223DF">
      <w:pPr>
        <w:jc w:val="both"/>
        <w:rPr>
          <w:rFonts w:cstheme="minorHAnsi"/>
          <w:b/>
          <w:color w:val="000000"/>
        </w:rPr>
      </w:pPr>
      <w:r w:rsidRPr="008F4D1D">
        <w:rPr>
          <w:rFonts w:cstheme="minorHAnsi"/>
          <w:color w:val="000000"/>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hyperlink r:id="rId22" w:history="1">
        <w:r w:rsidRPr="006808A9">
          <w:rPr>
            <w:rStyle w:val="a4"/>
            <w:rFonts w:cstheme="minorHAnsi"/>
            <w:b/>
          </w:rPr>
          <w:t>приложению 8</w:t>
        </w:r>
      </w:hyperlink>
      <w:r w:rsidRPr="00394FB1">
        <w:rPr>
          <w:rFonts w:cstheme="minorHAnsi"/>
          <w:b/>
          <w:color w:val="000000"/>
        </w:rPr>
        <w:t>.</w:t>
      </w:r>
    </w:p>
    <w:p w:rsidR="00E223DF" w:rsidRPr="008F4D1D" w:rsidRDefault="00E223DF" w:rsidP="00E223DF">
      <w:pPr>
        <w:ind w:firstLine="720"/>
        <w:jc w:val="both"/>
        <w:rPr>
          <w:rFonts w:cstheme="minorHAnsi"/>
          <w:color w:val="000000"/>
        </w:rPr>
      </w:pPr>
      <w:r w:rsidRPr="008F4D1D">
        <w:rPr>
          <w:rFonts w:cstheme="minorHAnsi"/>
          <w:color w:val="000000"/>
        </w:rPr>
        <w:t>12.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223DF" w:rsidRPr="008F4D1D" w:rsidRDefault="00E223DF" w:rsidP="00E223DF">
      <w:pPr>
        <w:jc w:val="both"/>
        <w:rPr>
          <w:rFonts w:cstheme="minorHAnsi"/>
          <w:color w:val="000000"/>
        </w:rPr>
      </w:pPr>
      <w:r w:rsidRPr="008F4D1D">
        <w:rPr>
          <w:rFonts w:cstheme="minorHAnsi"/>
          <w:color w:val="000000"/>
        </w:rPr>
        <w:t xml:space="preserve">Список сотрудников, имеющих право подписи электронных документов и регистров бухучета, утверждается отдельным </w:t>
      </w:r>
      <w:r>
        <w:rPr>
          <w:rFonts w:cstheme="minorHAnsi"/>
          <w:color w:val="000000"/>
        </w:rPr>
        <w:t>распоряжением</w:t>
      </w:r>
      <w:r w:rsidRPr="008F4D1D">
        <w:rPr>
          <w:rFonts w:cstheme="minorHAnsi"/>
          <w:color w:val="000000"/>
        </w:rPr>
        <w:t xml:space="preserve"> руководителя.</w:t>
      </w:r>
    </w:p>
    <w:p w:rsidR="00E223DF" w:rsidRPr="008F4D1D" w:rsidRDefault="00E223DF" w:rsidP="00E223DF">
      <w:pPr>
        <w:ind w:firstLine="720"/>
        <w:jc w:val="both"/>
        <w:rPr>
          <w:rFonts w:cstheme="minorHAnsi"/>
          <w:color w:val="000000"/>
        </w:rPr>
      </w:pPr>
      <w:r w:rsidRPr="008F4D1D">
        <w:rPr>
          <w:rFonts w:cstheme="minorHAnsi"/>
          <w:color w:val="000000"/>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E223DF" w:rsidRDefault="00E223DF" w:rsidP="00E223DF">
      <w:pPr>
        <w:jc w:val="both"/>
        <w:rPr>
          <w:rFonts w:cstheme="minorHAnsi"/>
        </w:rPr>
      </w:pPr>
      <w:r w:rsidRPr="008F4D1D">
        <w:rPr>
          <w:rFonts w:cstheme="minorHAnsi"/>
          <w:color w:val="000000"/>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rsidR="00E223DF" w:rsidRPr="008F4D1D" w:rsidRDefault="00E223DF" w:rsidP="00E223DF">
      <w:pPr>
        <w:jc w:val="both"/>
        <w:rPr>
          <w:rFonts w:cstheme="minorHAnsi"/>
          <w:color w:val="000000"/>
        </w:rPr>
      </w:pPr>
      <w:r w:rsidRPr="008F4D1D">
        <w:rPr>
          <w:rFonts w:cstheme="minorHAnsi"/>
          <w:color w:val="000000"/>
        </w:rPr>
        <w:t xml:space="preserve">При </w:t>
      </w:r>
      <w:proofErr w:type="gramStart"/>
      <w:r w:rsidRPr="008F4D1D">
        <w:rPr>
          <w:rFonts w:cstheme="minorHAnsi"/>
          <w:color w:val="000000"/>
        </w:rPr>
        <w:t>заверении</w:t>
      </w:r>
      <w:proofErr w:type="gramEnd"/>
      <w:r w:rsidRPr="008F4D1D">
        <w:rPr>
          <w:rFonts w:cstheme="minorHAnsi"/>
          <w:color w:val="000000"/>
        </w:rPr>
        <w:t xml:space="preserve"> многостраничного документа заверяется копия каждого листа.</w:t>
      </w:r>
    </w:p>
    <w:p w:rsidR="00E223DF" w:rsidRDefault="00E223DF" w:rsidP="00E223DF">
      <w:pPr>
        <w:jc w:val="both"/>
        <w:rPr>
          <w:rFonts w:cstheme="minorHAnsi"/>
          <w:color w:val="000000"/>
        </w:rPr>
      </w:pPr>
      <w:r w:rsidRPr="00334122">
        <w:rPr>
          <w:rFonts w:cstheme="minorHAnsi"/>
          <w:b/>
          <w:color w:val="000000"/>
        </w:rPr>
        <w:lastRenderedPageBreak/>
        <w:t>Основание:</w:t>
      </w:r>
      <w:r w:rsidRPr="008F4D1D">
        <w:rPr>
          <w:rFonts w:cstheme="minorHAnsi"/>
          <w:color w:val="000000"/>
        </w:rPr>
        <w:t xml:space="preserve">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14.</w:t>
      </w:r>
      <w:r w:rsidR="00D07B99">
        <w:rPr>
          <w:rFonts w:cstheme="minorHAnsi"/>
          <w:color w:val="000000"/>
        </w:rPr>
        <w:t xml:space="preserve"> </w:t>
      </w:r>
      <w:r w:rsidRPr="008F4D1D">
        <w:rPr>
          <w:rFonts w:cstheme="minorHAnsi"/>
          <w:color w:val="000000"/>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E223DF"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пункт 33 СГС «Концептуальные основы бухучета и отчетности», пункт 14 Инструкции к Единому плану счетов № 157н.</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 xml:space="preserve">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Pr>
          <w:rFonts w:cstheme="minorHAnsi"/>
          <w:color w:val="000000"/>
        </w:rPr>
        <w:t xml:space="preserve">Администрацией </w:t>
      </w:r>
      <w:proofErr w:type="spellStart"/>
      <w:r>
        <w:rPr>
          <w:rFonts w:cstheme="minorHAnsi"/>
          <w:color w:val="000000"/>
        </w:rPr>
        <w:t>Лехминского</w:t>
      </w:r>
      <w:proofErr w:type="spellEnd"/>
      <w:r>
        <w:rPr>
          <w:rFonts w:cstheme="minorHAnsi"/>
          <w:color w:val="000000"/>
        </w:rPr>
        <w:t xml:space="preserve"> сельского поселения</w:t>
      </w:r>
      <w:r w:rsidRPr="008F4D1D">
        <w:rPr>
          <w:rFonts w:cstheme="minorHAnsi"/>
          <w:color w:val="000000"/>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E223DF"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32 СГС «Концептуальные основы бухучета и отчетности».</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16. В деятельности учреждения используются следующие бланки строгой отчетности:</w:t>
      </w:r>
    </w:p>
    <w:p w:rsidR="00E223DF" w:rsidRPr="008F4D1D" w:rsidRDefault="00E223DF" w:rsidP="00134105">
      <w:pPr>
        <w:numPr>
          <w:ilvl w:val="0"/>
          <w:numId w:val="13"/>
        </w:numPr>
        <w:ind w:left="780" w:right="180"/>
        <w:contextualSpacing/>
        <w:jc w:val="both"/>
        <w:rPr>
          <w:rFonts w:cstheme="minorHAnsi"/>
          <w:color w:val="000000"/>
        </w:rPr>
      </w:pPr>
      <w:r w:rsidRPr="008F4D1D">
        <w:rPr>
          <w:rFonts w:cstheme="minorHAnsi"/>
          <w:color w:val="000000"/>
        </w:rPr>
        <w:t>бланки трудовых книжек и вкладышей к ним</w:t>
      </w:r>
    </w:p>
    <w:p w:rsidR="00E223DF" w:rsidRPr="00334122" w:rsidRDefault="00E223DF" w:rsidP="00E223DF">
      <w:pPr>
        <w:ind w:firstLine="420"/>
        <w:jc w:val="both"/>
        <w:rPr>
          <w:rFonts w:cstheme="minorHAnsi"/>
          <w:b/>
          <w:color w:val="000000"/>
        </w:rPr>
      </w:pPr>
      <w:r w:rsidRPr="008F4D1D">
        <w:rPr>
          <w:rFonts w:cstheme="minorHAnsi"/>
          <w:color w:val="000000"/>
        </w:rPr>
        <w:t xml:space="preserve">17. Перечень должностей сотрудников, ответственных за учет, хранение и выдачу бланков строгой отчетности, приведен в </w:t>
      </w:r>
      <w:hyperlink r:id="rId23" w:history="1">
        <w:r w:rsidRPr="006808A9">
          <w:rPr>
            <w:rStyle w:val="a4"/>
            <w:rFonts w:cstheme="minorHAnsi"/>
            <w:b/>
          </w:rPr>
          <w:t>приложении 9</w:t>
        </w:r>
      </w:hyperlink>
      <w:r w:rsidRPr="00334122">
        <w:rPr>
          <w:rFonts w:cstheme="minorHAnsi"/>
          <w:b/>
          <w:color w:val="000000"/>
        </w:rPr>
        <w:t>.</w:t>
      </w:r>
    </w:p>
    <w:p w:rsidR="00E223DF" w:rsidRPr="008F4D1D" w:rsidRDefault="00E223DF" w:rsidP="00E223DF">
      <w:pPr>
        <w:ind w:firstLine="420"/>
        <w:jc w:val="both"/>
        <w:rPr>
          <w:rFonts w:cstheme="minorHAnsi"/>
          <w:color w:val="000000"/>
        </w:rPr>
      </w:pPr>
      <w:r w:rsidRPr="008F4D1D">
        <w:rPr>
          <w:rFonts w:cstheme="minorHAnsi"/>
          <w:color w:val="000000"/>
        </w:rPr>
        <w:t>18. Особенности применения первичных документов:</w:t>
      </w:r>
    </w:p>
    <w:p w:rsidR="00E223DF" w:rsidRPr="008F4D1D" w:rsidRDefault="00E223DF" w:rsidP="00E223DF">
      <w:pPr>
        <w:ind w:firstLine="420"/>
        <w:jc w:val="both"/>
        <w:rPr>
          <w:rFonts w:cstheme="minorHAnsi"/>
          <w:color w:val="000000"/>
        </w:rPr>
      </w:pPr>
      <w:r w:rsidRPr="008F4D1D">
        <w:rPr>
          <w:rFonts w:cstheme="minorHAnsi"/>
          <w:color w:val="000000"/>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223DF" w:rsidRPr="008F4D1D" w:rsidRDefault="00E223DF" w:rsidP="00E223DF">
      <w:pPr>
        <w:ind w:firstLine="420"/>
        <w:jc w:val="both"/>
        <w:rPr>
          <w:rFonts w:cstheme="minorHAnsi"/>
          <w:color w:val="000000"/>
        </w:rPr>
      </w:pPr>
      <w:r w:rsidRPr="008F4D1D">
        <w:rPr>
          <w:rFonts w:cstheme="minorHAnsi"/>
          <w:color w:val="000000"/>
        </w:rPr>
        <w:t>18.2.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E223DF" w:rsidRPr="008F4D1D" w:rsidRDefault="00E223DF" w:rsidP="00E223DF">
      <w:pPr>
        <w:jc w:val="both"/>
        <w:rPr>
          <w:rFonts w:cstheme="minorHAnsi"/>
          <w:color w:val="000000"/>
        </w:rPr>
      </w:pPr>
      <w:r w:rsidRPr="008F4D1D">
        <w:rPr>
          <w:rFonts w:cstheme="minorHAnsi"/>
          <w:color w:val="000000"/>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tblPr>
      <w:tblGrid>
        <w:gridCol w:w="8741"/>
        <w:gridCol w:w="661"/>
      </w:tblGrid>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b/>
                <w:bCs/>
                <w:color w:val="00000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b/>
                <w:bCs/>
                <w:color w:val="000000"/>
              </w:rPr>
              <w:t>Код</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ОВ</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ЗС</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ДП</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Д</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НОД</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proofErr w:type="gramStart"/>
            <w:r w:rsidRPr="008F4D1D">
              <w:rPr>
                <w:rFonts w:cstheme="minorHAnsi"/>
                <w:color w:val="000000"/>
              </w:rPr>
              <w:t>ВВ</w:t>
            </w:r>
            <w:proofErr w:type="gramEnd"/>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8F4D1D" w:rsidRDefault="00E223DF" w:rsidP="00E223DF">
            <w:pPr>
              <w:jc w:val="both"/>
              <w:rPr>
                <w:rFonts w:cstheme="minorHAnsi"/>
              </w:rPr>
            </w:pPr>
            <w:r w:rsidRPr="008F4D1D">
              <w:rPr>
                <w:rFonts w:cstheme="minorHAnsi"/>
                <w:color w:val="000000"/>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ПД</w:t>
            </w:r>
          </w:p>
        </w:tc>
      </w:tr>
      <w:tr w:rsidR="00E223DF" w:rsidRPr="008F4D1D"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jc w:val="both"/>
              <w:rPr>
                <w:rFonts w:cstheme="minorHAnsi"/>
              </w:rPr>
            </w:pPr>
            <w:r w:rsidRPr="008F4D1D">
              <w:rPr>
                <w:rFonts w:cstheme="minorHAnsi"/>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F4D1D" w:rsidRDefault="00E223DF" w:rsidP="00E223DF">
            <w:pPr>
              <w:ind w:left="75" w:right="75"/>
              <w:jc w:val="both"/>
              <w:rPr>
                <w:rFonts w:cstheme="minorHAnsi"/>
                <w:color w:val="000000"/>
              </w:rPr>
            </w:pPr>
          </w:p>
        </w:tc>
      </w:tr>
    </w:tbl>
    <w:p w:rsidR="00E223DF" w:rsidRPr="008F4D1D" w:rsidRDefault="00E223DF" w:rsidP="00E223DF">
      <w:pPr>
        <w:jc w:val="both"/>
        <w:rPr>
          <w:rFonts w:cstheme="minorHAnsi"/>
          <w:color w:val="000000"/>
        </w:rPr>
      </w:pPr>
      <w:r w:rsidRPr="008F4D1D">
        <w:rPr>
          <w:rFonts w:cstheme="minorHAnsi"/>
          <w:color w:val="000000"/>
        </w:rPr>
        <w:t xml:space="preserve">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w:t>
      </w:r>
      <w:r w:rsidRPr="008F4D1D">
        <w:rPr>
          <w:rFonts w:cstheme="minorHAnsi"/>
          <w:color w:val="000000"/>
        </w:rPr>
        <w:lastRenderedPageBreak/>
        <w:t>сотрудник отсутствовал по вызову в военкомат на военные сборы, по вызову в суд и другие госорганы в качестве свидетеля и пр.).</w:t>
      </w:r>
    </w:p>
    <w:p w:rsidR="00E223DF" w:rsidRPr="008F4D1D" w:rsidRDefault="00E223DF" w:rsidP="00E223DF">
      <w:pPr>
        <w:ind w:firstLine="720"/>
        <w:jc w:val="both"/>
        <w:rPr>
          <w:rFonts w:cstheme="minorHAnsi"/>
          <w:color w:val="000000"/>
        </w:rPr>
      </w:pPr>
      <w:r w:rsidRPr="008F4D1D">
        <w:rPr>
          <w:rFonts w:cstheme="minorHAnsi"/>
          <w:color w:val="000000"/>
        </w:rPr>
        <w:t>18.3. Расчеты по заработной плате и другим выплатам оформляются в Расчетной ведомости (ф. 0504402) и Платежной ведомости (ф. 0504403).</w:t>
      </w:r>
    </w:p>
    <w:p w:rsidR="00E223DF" w:rsidRPr="008F4D1D" w:rsidRDefault="00E223DF" w:rsidP="00E223DF">
      <w:pPr>
        <w:ind w:firstLine="720"/>
        <w:jc w:val="both"/>
        <w:rPr>
          <w:rFonts w:cstheme="minorHAnsi"/>
          <w:color w:val="000000"/>
        </w:rPr>
      </w:pPr>
      <w:r w:rsidRPr="008F4D1D">
        <w:rPr>
          <w:rFonts w:cstheme="minorHAnsi"/>
          <w:color w:val="000000"/>
        </w:rPr>
        <w:t xml:space="preserve">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8F4D1D">
        <w:rPr>
          <w:rFonts w:cstheme="minorHAnsi"/>
          <w:color w:val="000000"/>
        </w:rPr>
        <w:t>скан-копий</w:t>
      </w:r>
      <w:proofErr w:type="spellEnd"/>
      <w:proofErr w:type="gramEnd"/>
      <w:r w:rsidRPr="008F4D1D">
        <w:rPr>
          <w:rFonts w:cstheme="minorHAnsi"/>
          <w:color w:val="000000"/>
        </w:rPr>
        <w:t>.</w:t>
      </w:r>
    </w:p>
    <w:p w:rsidR="00E223DF" w:rsidRPr="008F4D1D" w:rsidRDefault="00E223DF" w:rsidP="00E223DF">
      <w:pPr>
        <w:jc w:val="both"/>
        <w:rPr>
          <w:rFonts w:cstheme="minorHAnsi"/>
          <w:color w:val="000000"/>
        </w:rPr>
      </w:pPr>
      <w:r w:rsidRPr="008F4D1D">
        <w:rPr>
          <w:rFonts w:cstheme="minorHAnsi"/>
          <w:color w:val="000000"/>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8F4D1D">
        <w:rPr>
          <w:rFonts w:cstheme="minorHAnsi"/>
          <w:color w:val="000000"/>
        </w:rPr>
        <w:t>скан-копией</w:t>
      </w:r>
      <w:proofErr w:type="spellEnd"/>
      <w:proofErr w:type="gramEnd"/>
      <w:r w:rsidRPr="008F4D1D">
        <w:rPr>
          <w:rFonts w:cstheme="minorHAnsi"/>
          <w:color w:val="000000"/>
        </w:rPr>
        <w:t xml:space="preserve"> подписанного документа.</w:t>
      </w:r>
    </w:p>
    <w:p w:rsidR="00E223DF" w:rsidRPr="008F4D1D" w:rsidRDefault="00E223DF" w:rsidP="00E223DF">
      <w:pPr>
        <w:jc w:val="both"/>
        <w:rPr>
          <w:rFonts w:cstheme="minorHAnsi"/>
          <w:color w:val="000000"/>
        </w:rPr>
      </w:pPr>
      <w:r w:rsidRPr="008F4D1D">
        <w:rPr>
          <w:rFonts w:cstheme="minorHAnsi"/>
          <w:color w:val="000000"/>
        </w:rPr>
        <w:t xml:space="preserve">После окончания режима удаленной работы первичные документы, оформленные посредством обмена </w:t>
      </w:r>
      <w:proofErr w:type="spellStart"/>
      <w:proofErr w:type="gramStart"/>
      <w:r w:rsidRPr="008F4D1D">
        <w:rPr>
          <w:rFonts w:cstheme="minorHAnsi"/>
          <w:color w:val="000000"/>
        </w:rPr>
        <w:t>скан-копий</w:t>
      </w:r>
      <w:proofErr w:type="spellEnd"/>
      <w:proofErr w:type="gramEnd"/>
      <w:r w:rsidRPr="008F4D1D">
        <w:rPr>
          <w:rFonts w:cstheme="minorHAnsi"/>
          <w:color w:val="000000"/>
        </w:rPr>
        <w:t>, распечатываются на бумажном носителе и подписываются собственноручной подписью ответственных лиц.</w:t>
      </w:r>
    </w:p>
    <w:p w:rsidR="00E223DF" w:rsidRDefault="00E223DF" w:rsidP="00E223DF">
      <w:pPr>
        <w:ind w:firstLine="720"/>
        <w:jc w:val="both"/>
        <w:rPr>
          <w:rFonts w:cstheme="minorHAnsi"/>
          <w:color w:val="000000"/>
        </w:rPr>
      </w:pPr>
      <w:r w:rsidRPr="008F4D1D">
        <w:rPr>
          <w:rFonts w:cstheme="minorHAnsi"/>
          <w:color w:val="000000"/>
        </w:rPr>
        <w:t>19.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D07B99" w:rsidRPr="00D07B99" w:rsidRDefault="00D07B99" w:rsidP="00D07B99">
      <w:pPr>
        <w:ind w:firstLine="709"/>
        <w:jc w:val="both"/>
        <w:rPr>
          <w:color w:val="000000"/>
        </w:rPr>
      </w:pPr>
      <w:r w:rsidRPr="00D07B99">
        <w:rPr>
          <w:color w:val="000000"/>
        </w:rPr>
        <w:t>20.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D07B99" w:rsidRPr="00D07B99" w:rsidRDefault="00D07B99" w:rsidP="00D07B99">
      <w:pPr>
        <w:ind w:firstLine="708"/>
        <w:jc w:val="both"/>
        <w:rPr>
          <w:color w:val="000000"/>
        </w:rPr>
      </w:pPr>
      <w:r w:rsidRPr="00D07B99">
        <w:rPr>
          <w:color w:val="000000"/>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D07B99" w:rsidRPr="00D07B99" w:rsidRDefault="00D07B99" w:rsidP="00D07B99">
      <w:pPr>
        <w:ind w:firstLine="708"/>
        <w:jc w:val="both"/>
        <w:rPr>
          <w:color w:val="000000"/>
        </w:rPr>
      </w:pPr>
      <w:r w:rsidRPr="00D07B99">
        <w:rPr>
          <w:color w:val="000000"/>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D07B99" w:rsidRPr="00D07B99" w:rsidRDefault="00D07B99" w:rsidP="00D07B99">
      <w:pPr>
        <w:ind w:firstLine="708"/>
        <w:jc w:val="both"/>
        <w:rPr>
          <w:i/>
          <w:color w:val="000000"/>
        </w:rPr>
      </w:pPr>
      <w:r w:rsidRPr="00D07B99">
        <w:rPr>
          <w:i/>
          <w:color w:val="000000"/>
        </w:rPr>
        <w:t>Основание: пункт 1, подпункты «г», «ж» пункта 6 приложения № 2 к СГС «Учетная политика, оценочные значения и ошибки».</w:t>
      </w:r>
    </w:p>
    <w:p w:rsidR="00D07B99" w:rsidRPr="00D07B99" w:rsidRDefault="00D07B99" w:rsidP="00D07B99">
      <w:pPr>
        <w:ind w:firstLine="720"/>
        <w:jc w:val="both"/>
        <w:rPr>
          <w:color w:val="000000"/>
        </w:rPr>
      </w:pPr>
      <w:r w:rsidRPr="00D07B99">
        <w:rPr>
          <w:color w:val="000000"/>
        </w:rPr>
        <w:t>21.  Учреждение применяет с 1 января 2024 года электронные формы первичных документов, обязательные к применению по приказу Минфина от 30.10.2023 № 174н с 1 января 2025 года:</w:t>
      </w:r>
    </w:p>
    <w:p w:rsidR="00D07B99" w:rsidRPr="00D07B99" w:rsidRDefault="00D07B99" w:rsidP="00134105">
      <w:pPr>
        <w:numPr>
          <w:ilvl w:val="0"/>
          <w:numId w:val="1"/>
        </w:numPr>
        <w:ind w:left="780" w:right="180"/>
        <w:contextualSpacing/>
        <w:jc w:val="both"/>
        <w:rPr>
          <w:color w:val="000000"/>
        </w:rPr>
      </w:pPr>
      <w:r w:rsidRPr="00D07B99">
        <w:rPr>
          <w:color w:val="000000"/>
        </w:rPr>
        <w:t>Инвентаризационная опись остатков на счетах учета денежных средств (ф. 0510464);</w:t>
      </w:r>
    </w:p>
    <w:p w:rsidR="00D07B99" w:rsidRPr="00D07B99" w:rsidRDefault="00D07B99" w:rsidP="00134105">
      <w:pPr>
        <w:numPr>
          <w:ilvl w:val="0"/>
          <w:numId w:val="1"/>
        </w:numPr>
        <w:ind w:left="780" w:right="180"/>
        <w:contextualSpacing/>
        <w:jc w:val="both"/>
        <w:rPr>
          <w:color w:val="000000"/>
        </w:rPr>
      </w:pPr>
      <w:r w:rsidRPr="00D07B99">
        <w:rPr>
          <w:color w:val="000000"/>
        </w:rPr>
        <w:t>Инвентаризационная опись (сличительная ведомость) бланков строгой отчетности и денежных документов (ф. 0510465);</w:t>
      </w:r>
    </w:p>
    <w:p w:rsidR="00D07B99" w:rsidRPr="00D07B99" w:rsidRDefault="00D07B99" w:rsidP="00134105">
      <w:pPr>
        <w:numPr>
          <w:ilvl w:val="0"/>
          <w:numId w:val="1"/>
        </w:numPr>
        <w:ind w:left="780" w:right="180"/>
        <w:contextualSpacing/>
        <w:jc w:val="both"/>
        <w:rPr>
          <w:color w:val="000000"/>
        </w:rPr>
      </w:pPr>
      <w:r w:rsidRPr="00D07B99">
        <w:rPr>
          <w:color w:val="000000"/>
        </w:rPr>
        <w:t>Инвентаризационная опись (сличительная ведомость) по объектам нефинансовых активов (ф. 05510466);</w:t>
      </w:r>
    </w:p>
    <w:p w:rsidR="00D07B99" w:rsidRPr="00D07B99" w:rsidRDefault="00D07B99" w:rsidP="00134105">
      <w:pPr>
        <w:numPr>
          <w:ilvl w:val="0"/>
          <w:numId w:val="1"/>
        </w:numPr>
        <w:ind w:left="780" w:right="180"/>
        <w:jc w:val="both"/>
        <w:rPr>
          <w:color w:val="000000"/>
        </w:rPr>
      </w:pPr>
      <w:r w:rsidRPr="00D07B99">
        <w:rPr>
          <w:color w:val="000000"/>
        </w:rPr>
        <w:t>Инвентаризационная опись расчетов по поступлениям (ф. 05104681).</w:t>
      </w:r>
    </w:p>
    <w:p w:rsidR="00D07B99" w:rsidRPr="00D07B99" w:rsidRDefault="00D07B99" w:rsidP="00D07B99">
      <w:pPr>
        <w:jc w:val="both"/>
        <w:rPr>
          <w:color w:val="000000"/>
        </w:rPr>
      </w:pPr>
      <w:r w:rsidRPr="00D07B99">
        <w:rPr>
          <w:color w:val="000000"/>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D07B99" w:rsidRPr="00D07B99" w:rsidRDefault="00D07B99" w:rsidP="00D07B99">
      <w:pPr>
        <w:ind w:firstLine="720"/>
        <w:jc w:val="both"/>
        <w:rPr>
          <w:i/>
          <w:color w:val="000000"/>
        </w:rPr>
      </w:pPr>
      <w:r w:rsidRPr="00D07B99">
        <w:rPr>
          <w:color w:val="000000"/>
        </w:rPr>
        <w:t>22.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Уведомление о результатах контроля бухгалтерия не формирует и сотрудникам не отправляет.</w:t>
      </w:r>
      <w:r w:rsidRPr="00D07B99">
        <w:br/>
      </w:r>
      <w:r w:rsidRPr="00D07B99">
        <w:rPr>
          <w:i/>
          <w:color w:val="000000"/>
        </w:rPr>
        <w:t xml:space="preserve">           Основание: пункт 3 Инструкции к Единому плану счетов № 157н, пункт 23 СГС «Концептуальные основы бухучета и отчетности», подпункт «</w:t>
      </w:r>
      <w:proofErr w:type="spellStart"/>
      <w:r w:rsidRPr="00D07B99">
        <w:rPr>
          <w:i/>
          <w:color w:val="000000"/>
        </w:rPr>
        <w:t>з</w:t>
      </w:r>
      <w:proofErr w:type="spellEnd"/>
      <w:r w:rsidRPr="00D07B99">
        <w:rPr>
          <w:i/>
          <w:color w:val="000000"/>
        </w:rPr>
        <w:t>» пункты 1, 6 приложения № 2 к СГС «Учетная политика, оценочные значения и ошибки».</w:t>
      </w:r>
    </w:p>
    <w:p w:rsidR="00D07B99" w:rsidRPr="00D07B99" w:rsidRDefault="00D07B99" w:rsidP="00D07B99">
      <w:pPr>
        <w:ind w:firstLine="720"/>
        <w:jc w:val="both"/>
        <w:rPr>
          <w:i/>
          <w:color w:val="000000"/>
        </w:rPr>
      </w:pPr>
    </w:p>
    <w:p w:rsidR="00D07B99" w:rsidRPr="00D07B99" w:rsidRDefault="00D07B99" w:rsidP="00D07B99">
      <w:pPr>
        <w:ind w:firstLine="720"/>
        <w:jc w:val="both"/>
        <w:rPr>
          <w:color w:val="000000"/>
        </w:rPr>
      </w:pPr>
      <w:r w:rsidRPr="00D07B99">
        <w:rPr>
          <w:color w:val="000000"/>
        </w:rPr>
        <w:lastRenderedPageBreak/>
        <w:t>23.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D07B99" w:rsidRPr="00D07B99" w:rsidRDefault="00D07B99" w:rsidP="00D07B99">
      <w:pPr>
        <w:jc w:val="both"/>
        <w:rPr>
          <w:color w:val="000000"/>
        </w:rPr>
      </w:pPr>
      <w:r w:rsidRPr="00D07B99">
        <w:rPr>
          <w:color w:val="000000"/>
        </w:rPr>
        <w:t>С периодичностью один раз в месяц – в последний день месяца – оформляются:</w:t>
      </w:r>
    </w:p>
    <w:p w:rsidR="00D07B99" w:rsidRPr="00D07B99" w:rsidRDefault="00D07B99" w:rsidP="00134105">
      <w:pPr>
        <w:numPr>
          <w:ilvl w:val="0"/>
          <w:numId w:val="2"/>
        </w:numPr>
        <w:ind w:left="780" w:right="180"/>
        <w:contextualSpacing/>
        <w:jc w:val="both"/>
        <w:rPr>
          <w:color w:val="000000"/>
        </w:rPr>
      </w:pPr>
      <w:r w:rsidRPr="00D07B99">
        <w:rPr>
          <w:color w:val="000000"/>
        </w:rPr>
        <w:t>Ведомость группового начисления доходов (ф. 0510431);</w:t>
      </w:r>
    </w:p>
    <w:p w:rsidR="00D07B99" w:rsidRPr="00D07B99" w:rsidRDefault="00D07B99" w:rsidP="00134105">
      <w:pPr>
        <w:numPr>
          <w:ilvl w:val="0"/>
          <w:numId w:val="2"/>
        </w:numPr>
        <w:ind w:left="780" w:right="180"/>
        <w:jc w:val="both"/>
        <w:rPr>
          <w:color w:val="000000"/>
        </w:rPr>
      </w:pPr>
      <w:r w:rsidRPr="00D07B99">
        <w:rPr>
          <w:color w:val="000000"/>
        </w:rPr>
        <w:t>Ведомость выпадающих доходов (ф. 0510838).</w:t>
      </w:r>
    </w:p>
    <w:p w:rsidR="00D07B99" w:rsidRPr="00D07B99" w:rsidRDefault="00D07B99" w:rsidP="00D07B99">
      <w:pPr>
        <w:ind w:firstLine="420"/>
        <w:jc w:val="both"/>
        <w:rPr>
          <w:i/>
          <w:color w:val="000000"/>
        </w:rPr>
      </w:pPr>
      <w:r w:rsidRPr="00D07B99">
        <w:rPr>
          <w:i/>
          <w:color w:val="000000"/>
        </w:rPr>
        <w:t>Основание: пункт 10 приложения № 2 к СГС «Учетная политика, оценочные значения и ошибки».</w:t>
      </w:r>
    </w:p>
    <w:p w:rsidR="00D07B99" w:rsidRPr="00D07B99" w:rsidRDefault="00D07B99" w:rsidP="00D07B99">
      <w:pPr>
        <w:ind w:firstLine="720"/>
        <w:jc w:val="both"/>
        <w:rPr>
          <w:color w:val="000000"/>
        </w:rPr>
      </w:pPr>
      <w:r w:rsidRPr="00D07B99">
        <w:rPr>
          <w:color w:val="000000"/>
        </w:rPr>
        <w:t>24.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D07B99" w:rsidRPr="00D07B99" w:rsidRDefault="00D07B99" w:rsidP="00134105">
      <w:pPr>
        <w:numPr>
          <w:ilvl w:val="0"/>
          <w:numId w:val="3"/>
        </w:numPr>
        <w:ind w:left="780" w:right="180"/>
        <w:contextualSpacing/>
        <w:jc w:val="both"/>
        <w:rPr>
          <w:color w:val="000000"/>
        </w:rPr>
      </w:pPr>
      <w:r w:rsidRPr="00D07B99">
        <w:rPr>
          <w:color w:val="000000"/>
        </w:rPr>
        <w:t xml:space="preserve">на бумажном носителе и </w:t>
      </w:r>
      <w:proofErr w:type="gramStart"/>
      <w:r w:rsidRPr="00D07B99">
        <w:rPr>
          <w:color w:val="000000"/>
        </w:rPr>
        <w:t>заверен</w:t>
      </w:r>
      <w:proofErr w:type="gramEnd"/>
      <w:r w:rsidRPr="00D07B99">
        <w:rPr>
          <w:color w:val="000000"/>
        </w:rPr>
        <w:t xml:space="preserve"> собственноручной подписью;</w:t>
      </w:r>
    </w:p>
    <w:p w:rsidR="00D07B99" w:rsidRPr="00D07B99" w:rsidRDefault="00D07B99" w:rsidP="00134105">
      <w:pPr>
        <w:numPr>
          <w:ilvl w:val="0"/>
          <w:numId w:val="3"/>
        </w:numPr>
        <w:ind w:left="780" w:right="180"/>
        <w:jc w:val="both"/>
        <w:rPr>
          <w:color w:val="000000"/>
        </w:rPr>
      </w:pPr>
      <w:r w:rsidRPr="00D07B99">
        <w:rPr>
          <w:color w:val="000000"/>
        </w:rPr>
        <w:t>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D07B99" w:rsidRPr="00D07B99" w:rsidRDefault="00D07B99" w:rsidP="00D07B99">
      <w:pPr>
        <w:ind w:firstLine="420"/>
        <w:jc w:val="both"/>
        <w:rPr>
          <w:color w:val="000000"/>
        </w:rPr>
      </w:pPr>
      <w:r w:rsidRPr="00D07B99">
        <w:rPr>
          <w:color w:val="000000"/>
        </w:rPr>
        <w:t xml:space="preserve">Для передачи в бухгалтерию изготавливаются </w:t>
      </w:r>
      <w:proofErr w:type="spellStart"/>
      <w:proofErr w:type="gramStart"/>
      <w:r w:rsidRPr="00D07B99">
        <w:rPr>
          <w:color w:val="000000"/>
        </w:rPr>
        <w:t>скан-копии</w:t>
      </w:r>
      <w:proofErr w:type="spellEnd"/>
      <w:proofErr w:type="gramEnd"/>
      <w:r w:rsidRPr="00D07B99">
        <w:rPr>
          <w:color w:val="000000"/>
        </w:rPr>
        <w:t xml:space="preserve"> документов с собственноручными подписями – бумажных или автоматически сформированных. </w:t>
      </w:r>
      <w:proofErr w:type="spellStart"/>
      <w:proofErr w:type="gramStart"/>
      <w:r w:rsidRPr="00D07B99">
        <w:rPr>
          <w:color w:val="000000"/>
        </w:rPr>
        <w:t>Скан-копии</w:t>
      </w:r>
      <w:proofErr w:type="spellEnd"/>
      <w:proofErr w:type="gramEnd"/>
      <w:r w:rsidRPr="00D07B99">
        <w:rPr>
          <w:color w:val="000000"/>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D07B99" w:rsidRPr="00D07B99" w:rsidRDefault="00D07B99" w:rsidP="00D07B99">
      <w:pPr>
        <w:ind w:firstLine="720"/>
        <w:jc w:val="both"/>
        <w:rPr>
          <w:rFonts w:cstheme="minorHAnsi"/>
          <w:color w:val="000000"/>
        </w:rPr>
      </w:pPr>
      <w:r w:rsidRPr="00D07B99">
        <w:rPr>
          <w:i/>
          <w:color w:val="000000"/>
        </w:rPr>
        <w:t>Основание: пункты 10, 12 приложения № 2 к СГС «Учетная политика, оценочные значения и ошибки».</w:t>
      </w:r>
    </w:p>
    <w:p w:rsidR="00E223DF" w:rsidRPr="008F4D1D" w:rsidRDefault="00E223DF" w:rsidP="00E223DF">
      <w:pPr>
        <w:jc w:val="both"/>
        <w:rPr>
          <w:rFonts w:cstheme="minorHAnsi"/>
          <w:color w:val="000000"/>
        </w:rPr>
      </w:pPr>
    </w:p>
    <w:p w:rsidR="00E223DF" w:rsidRDefault="00E223DF" w:rsidP="00E223DF">
      <w:pPr>
        <w:jc w:val="center"/>
        <w:rPr>
          <w:rFonts w:cstheme="minorHAnsi"/>
          <w:b/>
          <w:bCs/>
          <w:color w:val="252525"/>
          <w:spacing w:val="-2"/>
        </w:rPr>
      </w:pPr>
      <w:r w:rsidRPr="008F4D1D">
        <w:rPr>
          <w:rFonts w:cstheme="minorHAnsi"/>
          <w:b/>
          <w:bCs/>
          <w:color w:val="252525"/>
          <w:spacing w:val="-2"/>
        </w:rPr>
        <w:t>IV. План счетов</w:t>
      </w:r>
    </w:p>
    <w:p w:rsidR="00E223DF" w:rsidRPr="008F4D1D" w:rsidRDefault="00E223DF" w:rsidP="00E223DF">
      <w:pPr>
        <w:jc w:val="center"/>
        <w:rPr>
          <w:rFonts w:cstheme="minorHAnsi"/>
          <w:b/>
          <w:bCs/>
          <w:color w:val="252525"/>
          <w:spacing w:val="-2"/>
        </w:rPr>
      </w:pPr>
    </w:p>
    <w:p w:rsidR="00E223DF" w:rsidRPr="008F4D1D" w:rsidRDefault="00E223DF" w:rsidP="00E223DF">
      <w:pPr>
        <w:ind w:firstLine="720"/>
        <w:jc w:val="both"/>
        <w:rPr>
          <w:rFonts w:cstheme="minorHAnsi"/>
          <w:color w:val="000000"/>
        </w:rPr>
      </w:pPr>
      <w:r w:rsidRPr="008F4D1D">
        <w:rPr>
          <w:rFonts w:cstheme="minorHAnsi"/>
          <w:color w:val="000000"/>
        </w:rPr>
        <w:t xml:space="preserve">1. Бюджетный учет ведется с использованием Рабочего плана счетов </w:t>
      </w:r>
      <w:r w:rsidRPr="00334122">
        <w:rPr>
          <w:rFonts w:cstheme="minorHAnsi"/>
          <w:b/>
          <w:color w:val="000000"/>
        </w:rPr>
        <w:t>(</w:t>
      </w:r>
      <w:hyperlink r:id="rId24" w:history="1">
        <w:r w:rsidRPr="006808A9">
          <w:rPr>
            <w:rStyle w:val="a4"/>
            <w:rFonts w:cstheme="minorHAnsi"/>
            <w:b/>
          </w:rPr>
          <w:t>приложение 10</w:t>
        </w:r>
      </w:hyperlink>
      <w:r w:rsidRPr="00334122">
        <w:rPr>
          <w:rFonts w:cstheme="minorHAnsi"/>
          <w:b/>
          <w:color w:val="000000"/>
        </w:rPr>
        <w:t>),</w:t>
      </w:r>
      <w:r w:rsidRPr="008F4D1D">
        <w:rPr>
          <w:rFonts w:cstheme="minorHAnsi"/>
          <w:color w:val="000000"/>
        </w:rPr>
        <w:t xml:space="preserve"> разработанного в соответствии с Инструкцией к Единому плану счетов № 157н, Инструкцией № 162н.</w:t>
      </w:r>
    </w:p>
    <w:p w:rsidR="00E223DF" w:rsidRPr="008F4D1D"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223DF" w:rsidRPr="008F4D1D" w:rsidRDefault="00E223DF" w:rsidP="00E223DF">
      <w:pPr>
        <w:jc w:val="both"/>
        <w:rPr>
          <w:rFonts w:cstheme="minorHAnsi"/>
          <w:color w:val="000000"/>
        </w:rPr>
      </w:pPr>
      <w:r w:rsidRPr="008F4D1D">
        <w:rPr>
          <w:rFonts w:cstheme="minorHAnsi"/>
          <w:color w:val="000000"/>
        </w:rPr>
        <w:t xml:space="preserve">Кроме </w:t>
      </w:r>
      <w:proofErr w:type="spellStart"/>
      <w:r w:rsidRPr="008F4D1D">
        <w:rPr>
          <w:rFonts w:cstheme="minorHAnsi"/>
          <w:color w:val="000000"/>
        </w:rPr>
        <w:t>забалансовых</w:t>
      </w:r>
      <w:proofErr w:type="spellEnd"/>
      <w:r w:rsidRPr="008F4D1D">
        <w:rPr>
          <w:rFonts w:cstheme="minorHAnsi"/>
          <w:color w:val="000000"/>
        </w:rPr>
        <w:t xml:space="preserve"> счетов, утвержденных в Инструкции к Единому плану счетов № 157н, учреждение применяет дополнительные </w:t>
      </w:r>
      <w:proofErr w:type="spellStart"/>
      <w:r w:rsidRPr="008F4D1D">
        <w:rPr>
          <w:rFonts w:cstheme="minorHAnsi"/>
          <w:color w:val="000000"/>
        </w:rPr>
        <w:t>забалансовые</w:t>
      </w:r>
      <w:proofErr w:type="spellEnd"/>
      <w:r w:rsidRPr="008F4D1D">
        <w:rPr>
          <w:rFonts w:cstheme="minorHAnsi"/>
          <w:color w:val="000000"/>
        </w:rPr>
        <w:t xml:space="preserve"> счета, утвержденные в Рабочем плане счетов (приложении 10).</w:t>
      </w:r>
    </w:p>
    <w:p w:rsidR="00E223DF"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332 Инструкции к Единому плану счетов № 157н, пункт 19 СГС «Концептуальные основы бухучета и отчетности».</w:t>
      </w:r>
    </w:p>
    <w:p w:rsidR="00E223DF" w:rsidRPr="008F4D1D" w:rsidRDefault="00E223DF" w:rsidP="00E223DF">
      <w:pPr>
        <w:jc w:val="both"/>
        <w:rPr>
          <w:rFonts w:cstheme="minorHAnsi"/>
          <w:color w:val="000000"/>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V. Методика ведения бухгалтерского учета, оценки отдельных видов имущества и обязательств</w:t>
      </w:r>
    </w:p>
    <w:p w:rsidR="00E223DF" w:rsidRPr="008F4D1D" w:rsidRDefault="00E223DF" w:rsidP="00E223DF">
      <w:pPr>
        <w:jc w:val="both"/>
        <w:rPr>
          <w:rFonts w:cstheme="minorHAnsi"/>
          <w:color w:val="000000"/>
        </w:rPr>
      </w:pPr>
      <w:r w:rsidRPr="008F4D1D">
        <w:rPr>
          <w:rFonts w:cstheme="minorHAnsi"/>
          <w:b/>
          <w:bCs/>
          <w:color w:val="000000"/>
        </w:rPr>
        <w:t>1. Общие положения</w:t>
      </w:r>
    </w:p>
    <w:p w:rsidR="00E223DF" w:rsidRDefault="00E223DF" w:rsidP="00E223DF">
      <w:pPr>
        <w:ind w:firstLine="720"/>
        <w:jc w:val="both"/>
        <w:rPr>
          <w:rFonts w:cstheme="minorHAnsi"/>
        </w:rPr>
      </w:pPr>
      <w:r w:rsidRPr="008F4D1D">
        <w:rPr>
          <w:rFonts w:cstheme="minorHAnsi"/>
          <w:color w:val="000000"/>
        </w:rPr>
        <w:t>1.1.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334122">
        <w:rPr>
          <w:rFonts w:cstheme="minorHAnsi"/>
          <w:b/>
          <w:color w:val="000000"/>
        </w:rPr>
        <w:t>(</w:t>
      </w:r>
      <w:hyperlink r:id="rId25" w:history="1">
        <w:r w:rsidRPr="006808A9">
          <w:rPr>
            <w:rStyle w:val="a4"/>
            <w:rFonts w:cstheme="minorHAnsi"/>
            <w:b/>
          </w:rPr>
          <w:t>приложение 11</w:t>
        </w:r>
      </w:hyperlink>
      <w:r w:rsidRPr="00334122">
        <w:rPr>
          <w:rFonts w:cstheme="minorHAnsi"/>
          <w:b/>
          <w:color w:val="000000"/>
        </w:rPr>
        <w:t>).</w:t>
      </w:r>
    </w:p>
    <w:p w:rsidR="00E223DF" w:rsidRPr="008F4D1D" w:rsidRDefault="00E223DF" w:rsidP="00E223DF">
      <w:pPr>
        <w:ind w:firstLine="720"/>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3 Инструкции к Единому плану счетов № 157н, пункт 23 СГС «Концептуальные основы бухучета и отчетности».</w:t>
      </w:r>
    </w:p>
    <w:p w:rsidR="00E223DF" w:rsidRDefault="00E223DF" w:rsidP="00E223DF">
      <w:pPr>
        <w:ind w:firstLine="720"/>
        <w:jc w:val="both"/>
        <w:rPr>
          <w:rFonts w:cstheme="minorHAnsi"/>
          <w:color w:val="000000"/>
        </w:rPr>
      </w:pPr>
      <w:r w:rsidRPr="008F4D1D">
        <w:rPr>
          <w:rFonts w:cstheme="minorHAnsi"/>
          <w:color w:val="000000"/>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E223DF" w:rsidRPr="008F4D1D"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54 СГС «Концептуальные основы бухучета и отчетности».</w:t>
      </w:r>
    </w:p>
    <w:p w:rsidR="00E223DF" w:rsidRPr="008F4D1D" w:rsidRDefault="00E223DF" w:rsidP="00E223DF">
      <w:pPr>
        <w:ind w:firstLine="720"/>
        <w:jc w:val="both"/>
        <w:rPr>
          <w:rFonts w:cstheme="minorHAnsi"/>
          <w:color w:val="000000"/>
        </w:rPr>
      </w:pPr>
      <w:r w:rsidRPr="008F4D1D">
        <w:rPr>
          <w:rFonts w:cstheme="minorHAnsi"/>
          <w:color w:val="000000"/>
        </w:rPr>
        <w:t xml:space="preserve">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w:t>
      </w:r>
      <w:r w:rsidRPr="008F4D1D">
        <w:rPr>
          <w:rFonts w:cstheme="minorHAnsi"/>
          <w:color w:val="000000"/>
        </w:rPr>
        <w:lastRenderedPageBreak/>
        <w:t>оценочного показателя определяется профессиональным суждением главного бухгалтера.</w:t>
      </w:r>
      <w:r w:rsidRPr="008F4D1D">
        <w:rPr>
          <w:rFonts w:cstheme="minorHAnsi"/>
        </w:rPr>
        <w:br/>
      </w:r>
      <w:r w:rsidRPr="00334122">
        <w:rPr>
          <w:rFonts w:cstheme="minorHAnsi"/>
          <w:b/>
          <w:color w:val="000000"/>
        </w:rPr>
        <w:t>Основание:</w:t>
      </w:r>
      <w:r w:rsidRPr="008F4D1D">
        <w:rPr>
          <w:rFonts w:cstheme="minorHAnsi"/>
          <w:color w:val="000000"/>
        </w:rPr>
        <w:t xml:space="preserve"> пункт 6 СГС «Учетная политика, оценочные значения и ошибки».</w:t>
      </w:r>
    </w:p>
    <w:p w:rsidR="00E223DF" w:rsidRDefault="00E223DF" w:rsidP="00E223DF">
      <w:pPr>
        <w:ind w:firstLine="720"/>
        <w:jc w:val="both"/>
        <w:rPr>
          <w:rFonts w:cstheme="minorHAnsi"/>
          <w:color w:val="000000"/>
        </w:rPr>
      </w:pPr>
      <w:r w:rsidRPr="008F4D1D">
        <w:rPr>
          <w:rFonts w:cstheme="minorHAnsi"/>
          <w:color w:val="000000"/>
        </w:rPr>
        <w:t>1.4. Принятие к учету основных средства, нематериальных и не</w:t>
      </w:r>
      <w:r>
        <w:rPr>
          <w:rFonts w:cstheme="minorHAnsi"/>
          <w:color w:val="000000"/>
        </w:rPr>
        <w:t xml:space="preserve"> </w:t>
      </w:r>
      <w:r w:rsidRPr="008F4D1D">
        <w:rPr>
          <w:rFonts w:cstheme="minorHAnsi"/>
          <w:color w:val="000000"/>
        </w:rPr>
        <w:t>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E223DF" w:rsidRPr="008F4D1D" w:rsidRDefault="00E223DF" w:rsidP="00E223DF">
      <w:pPr>
        <w:ind w:firstLine="720"/>
        <w:jc w:val="both"/>
        <w:rPr>
          <w:rFonts w:cstheme="minorHAnsi"/>
          <w:color w:val="000000"/>
        </w:rPr>
      </w:pPr>
    </w:p>
    <w:p w:rsidR="00E223DF" w:rsidRPr="008F4D1D" w:rsidRDefault="00E223DF" w:rsidP="00E223DF">
      <w:pPr>
        <w:jc w:val="center"/>
        <w:rPr>
          <w:rFonts w:cstheme="minorHAnsi"/>
          <w:color w:val="000000"/>
        </w:rPr>
      </w:pPr>
      <w:r w:rsidRPr="008F4D1D">
        <w:rPr>
          <w:rFonts w:cstheme="minorHAnsi"/>
          <w:b/>
          <w:bCs/>
          <w:color w:val="000000"/>
        </w:rPr>
        <w:t>2. Основные средства</w:t>
      </w:r>
    </w:p>
    <w:p w:rsidR="00E223DF" w:rsidRPr="00334122" w:rsidRDefault="00E223DF" w:rsidP="00E223DF">
      <w:pPr>
        <w:ind w:firstLine="720"/>
        <w:jc w:val="both"/>
        <w:rPr>
          <w:rFonts w:cstheme="minorHAnsi"/>
          <w:b/>
          <w:color w:val="000000"/>
        </w:rPr>
      </w:pPr>
      <w:r w:rsidRPr="008F4D1D">
        <w:rPr>
          <w:rFonts w:cstheme="minorHAnsi"/>
          <w:color w:val="000000"/>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w:t>
      </w:r>
      <w:proofErr w:type="gramStart"/>
      <w:r w:rsidRPr="008F4D1D">
        <w:rPr>
          <w:rFonts w:cstheme="minorHAnsi"/>
          <w:color w:val="000000"/>
        </w:rPr>
        <w:t>также бесконтактные</w:t>
      </w:r>
      <w:proofErr w:type="gramEnd"/>
      <w:r w:rsidRPr="008F4D1D">
        <w:rPr>
          <w:rFonts w:cstheme="minorHAnsi"/>
          <w:color w:val="000000"/>
        </w:rPr>
        <w:t xml:space="preserve"> термометры,  </w:t>
      </w:r>
      <w:proofErr w:type="spellStart"/>
      <w:r w:rsidRPr="008F4D1D">
        <w:rPr>
          <w:rFonts w:cstheme="minorHAnsi"/>
          <w:color w:val="000000"/>
        </w:rPr>
        <w:t>диспенсеры</w:t>
      </w:r>
      <w:proofErr w:type="spellEnd"/>
      <w:r w:rsidRPr="008F4D1D">
        <w:rPr>
          <w:rFonts w:cstheme="minorHAnsi"/>
          <w:color w:val="000000"/>
        </w:rPr>
        <w:t xml:space="preserve"> для антисептиков, штампы, печати и инвентарь. Перечень объектов, которые относятся к группе «Инвентарь производственный и хозяйственный», приведен в </w:t>
      </w:r>
      <w:hyperlink r:id="rId26" w:history="1">
        <w:r w:rsidRPr="006808A9">
          <w:rPr>
            <w:rStyle w:val="a4"/>
            <w:rFonts w:cstheme="minorHAnsi"/>
            <w:b/>
          </w:rPr>
          <w:t>приложении 12.</w:t>
        </w:r>
      </w:hyperlink>
    </w:p>
    <w:p w:rsidR="00E223DF" w:rsidRPr="008F4D1D" w:rsidRDefault="00E223DF" w:rsidP="00E223DF">
      <w:pPr>
        <w:ind w:firstLine="420"/>
        <w:jc w:val="both"/>
        <w:rPr>
          <w:rFonts w:cstheme="minorHAnsi"/>
          <w:color w:val="000000"/>
        </w:rPr>
      </w:pPr>
      <w:r w:rsidRPr="008F4D1D">
        <w:rPr>
          <w:rFonts w:cstheme="minorHAnsi"/>
          <w:color w:val="000000"/>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223DF" w:rsidRPr="008F4D1D" w:rsidRDefault="00E223DF" w:rsidP="00134105">
      <w:pPr>
        <w:numPr>
          <w:ilvl w:val="0"/>
          <w:numId w:val="14"/>
        </w:numPr>
        <w:ind w:left="780" w:right="180"/>
        <w:contextualSpacing/>
        <w:jc w:val="both"/>
        <w:rPr>
          <w:rFonts w:cstheme="minorHAnsi"/>
          <w:color w:val="000000"/>
        </w:rPr>
      </w:pPr>
      <w:r w:rsidRPr="008F4D1D">
        <w:rPr>
          <w:rFonts w:cstheme="minorHAnsi"/>
          <w:color w:val="000000"/>
        </w:rPr>
        <w:t>объекты библиотечного фонда;</w:t>
      </w:r>
    </w:p>
    <w:p w:rsidR="00E223DF" w:rsidRPr="008F4D1D" w:rsidRDefault="00E223DF" w:rsidP="00134105">
      <w:pPr>
        <w:numPr>
          <w:ilvl w:val="0"/>
          <w:numId w:val="14"/>
        </w:numPr>
        <w:ind w:left="780" w:right="180"/>
        <w:contextualSpacing/>
        <w:jc w:val="both"/>
        <w:rPr>
          <w:rFonts w:cstheme="minorHAnsi"/>
          <w:color w:val="000000"/>
        </w:rPr>
      </w:pPr>
      <w:r w:rsidRPr="008F4D1D">
        <w:rPr>
          <w:rFonts w:cstheme="minorHAnsi"/>
          <w:color w:val="000000"/>
        </w:rPr>
        <w:t>мебель для обстановки одного помещения: столы, стулья, стеллажи, шкафы, полки;</w:t>
      </w:r>
    </w:p>
    <w:p w:rsidR="00E223DF" w:rsidRPr="00334122" w:rsidRDefault="00E223DF" w:rsidP="00134105">
      <w:pPr>
        <w:numPr>
          <w:ilvl w:val="0"/>
          <w:numId w:val="14"/>
        </w:numPr>
        <w:tabs>
          <w:tab w:val="clear" w:pos="720"/>
        </w:tabs>
        <w:ind w:left="0" w:right="180" w:firstLine="420"/>
        <w:contextualSpacing/>
        <w:jc w:val="both"/>
        <w:rPr>
          <w:rFonts w:cstheme="minorHAnsi"/>
          <w:color w:val="000000"/>
        </w:rPr>
      </w:pPr>
      <w:proofErr w:type="gramStart"/>
      <w:r w:rsidRPr="008F4D1D">
        <w:rPr>
          <w:rFonts w:cstheme="minorHAnsi"/>
          <w:color w:val="000000"/>
        </w:rPr>
        <w:t xml:space="preserve">компьютерное и периферийное оборудование: </w:t>
      </w:r>
      <w:r>
        <w:rPr>
          <w:rFonts w:cstheme="minorHAnsi"/>
          <w:color w:val="000000"/>
        </w:rPr>
        <w:t xml:space="preserve">системные блоки, </w:t>
      </w:r>
      <w:r w:rsidRPr="00334122">
        <w:rPr>
          <w:rFonts w:cstheme="minorHAnsi"/>
          <w:color w:val="000000"/>
        </w:rPr>
        <w:t xml:space="preserve">мониторы, компьютерные мыши, клавиатуры, принтеры, сканеры, колонки, акустические системы, микрофоны, </w:t>
      </w:r>
      <w:proofErr w:type="spellStart"/>
      <w:r w:rsidRPr="00334122">
        <w:rPr>
          <w:rFonts w:cstheme="minorHAnsi"/>
          <w:color w:val="000000"/>
        </w:rPr>
        <w:t>веб-камеры</w:t>
      </w:r>
      <w:proofErr w:type="spellEnd"/>
      <w:r w:rsidRPr="00334122">
        <w:rPr>
          <w:rFonts w:cstheme="minorHAnsi"/>
          <w:color w:val="000000"/>
        </w:rPr>
        <w:t xml:space="preserve">, устройства захвата видео, внешние </w:t>
      </w:r>
      <w:proofErr w:type="spellStart"/>
      <w:r w:rsidRPr="00334122">
        <w:rPr>
          <w:rFonts w:cstheme="minorHAnsi"/>
          <w:color w:val="000000"/>
        </w:rPr>
        <w:t>ТВ-тюнеры</w:t>
      </w:r>
      <w:proofErr w:type="spellEnd"/>
      <w:r w:rsidRPr="00334122">
        <w:rPr>
          <w:rFonts w:cstheme="minorHAnsi"/>
          <w:color w:val="000000"/>
        </w:rPr>
        <w:t>, внешние накопители на жестких дисках;</w:t>
      </w:r>
      <w:proofErr w:type="gramEnd"/>
    </w:p>
    <w:p w:rsidR="00E223DF" w:rsidRPr="008F4D1D" w:rsidRDefault="00E223DF" w:rsidP="00E223DF">
      <w:pPr>
        <w:ind w:right="180"/>
        <w:jc w:val="both"/>
        <w:rPr>
          <w:rFonts w:cstheme="minorHAnsi"/>
          <w:color w:val="000000"/>
        </w:rPr>
      </w:pPr>
      <w:r w:rsidRPr="008F4D1D">
        <w:rPr>
          <w:rFonts w:cstheme="minorHAnsi"/>
          <w:color w:val="000000"/>
        </w:rPr>
        <w:t>Не считается существенной стоимость до 20 000 руб. за один имущественный объект.</w:t>
      </w:r>
    </w:p>
    <w:p w:rsidR="00E223DF" w:rsidRPr="008F4D1D" w:rsidRDefault="00E223DF" w:rsidP="00E223DF">
      <w:pPr>
        <w:jc w:val="both"/>
        <w:rPr>
          <w:rFonts w:cstheme="minorHAnsi"/>
          <w:color w:val="000000"/>
        </w:rPr>
      </w:pPr>
      <w:r w:rsidRPr="008F4D1D">
        <w:rPr>
          <w:rFonts w:cstheme="minorHAnsi"/>
          <w:color w:val="000000"/>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E223DF"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10 СГС «Основные средства».</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2.3. Уникальный инвентарный номер состоит из десяти знаков и присваивается в порядке:</w:t>
      </w:r>
    </w:p>
    <w:p w:rsidR="00E223DF" w:rsidRPr="008F4D1D" w:rsidRDefault="00E223DF" w:rsidP="00134105">
      <w:pPr>
        <w:numPr>
          <w:ilvl w:val="0"/>
          <w:numId w:val="15"/>
        </w:numPr>
        <w:ind w:left="780" w:right="180"/>
        <w:contextualSpacing/>
        <w:jc w:val="both"/>
        <w:rPr>
          <w:rFonts w:cstheme="minorHAnsi"/>
          <w:color w:val="000000"/>
        </w:rPr>
      </w:pPr>
      <w:r w:rsidRPr="008F4D1D">
        <w:rPr>
          <w:rFonts w:cstheme="minorHAnsi"/>
          <w:color w:val="000000"/>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223DF" w:rsidRPr="008F4D1D" w:rsidRDefault="00E223DF" w:rsidP="00134105">
      <w:pPr>
        <w:numPr>
          <w:ilvl w:val="0"/>
          <w:numId w:val="15"/>
        </w:numPr>
        <w:spacing w:before="100" w:beforeAutospacing="1" w:after="100" w:afterAutospacing="1"/>
        <w:ind w:left="780" w:right="180"/>
        <w:contextualSpacing/>
        <w:jc w:val="both"/>
        <w:rPr>
          <w:rFonts w:cstheme="minorHAnsi"/>
          <w:color w:val="000000"/>
        </w:rPr>
      </w:pPr>
      <w:r w:rsidRPr="008F4D1D">
        <w:rPr>
          <w:rFonts w:cstheme="minorHAnsi"/>
          <w:color w:val="000000"/>
        </w:rPr>
        <w:t>2–4-е разряды – код объекта учета синтетического счета в Плане счетов бюджетного учета (приложение 1 к приказу Минфина от 06.12.2010 № 162н);</w:t>
      </w:r>
    </w:p>
    <w:p w:rsidR="00E223DF" w:rsidRPr="008F4D1D" w:rsidRDefault="00E223DF" w:rsidP="00134105">
      <w:pPr>
        <w:numPr>
          <w:ilvl w:val="0"/>
          <w:numId w:val="15"/>
        </w:numPr>
        <w:ind w:left="780" w:right="180"/>
        <w:contextualSpacing/>
        <w:jc w:val="both"/>
        <w:rPr>
          <w:rFonts w:cstheme="minorHAnsi"/>
          <w:color w:val="000000"/>
        </w:rPr>
      </w:pPr>
      <w:r w:rsidRPr="008F4D1D">
        <w:rPr>
          <w:rFonts w:cstheme="minorHAnsi"/>
          <w:color w:val="000000"/>
        </w:rPr>
        <w:t>5–6-е разряды – код группы и вида синтетического счета Плана счетов бюджетного учета (приложение 1 к приказу Минфина от 06.12.2010 № 162н);</w:t>
      </w:r>
    </w:p>
    <w:p w:rsidR="00E223DF" w:rsidRPr="008F4D1D" w:rsidRDefault="00E223DF" w:rsidP="00134105">
      <w:pPr>
        <w:numPr>
          <w:ilvl w:val="0"/>
          <w:numId w:val="15"/>
        </w:numPr>
        <w:ind w:left="780" w:right="180"/>
        <w:jc w:val="both"/>
        <w:rPr>
          <w:rFonts w:cstheme="minorHAnsi"/>
          <w:color w:val="000000"/>
        </w:rPr>
      </w:pPr>
      <w:r w:rsidRPr="008F4D1D">
        <w:rPr>
          <w:rFonts w:cstheme="minorHAnsi"/>
          <w:color w:val="000000"/>
        </w:rPr>
        <w:t>7–10-е разряды – порядковый номер нефинансового актива.</w:t>
      </w:r>
    </w:p>
    <w:p w:rsidR="00E223DF" w:rsidRPr="008F4D1D"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 9 СГС «Основные средства», пункт 46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223DF" w:rsidRPr="008F4D1D" w:rsidRDefault="00E223DF" w:rsidP="00E223DF">
      <w:pPr>
        <w:ind w:firstLine="420"/>
        <w:jc w:val="both"/>
        <w:rPr>
          <w:rFonts w:cstheme="minorHAnsi"/>
          <w:color w:val="000000"/>
        </w:rPr>
      </w:pPr>
      <w:r w:rsidRPr="008F4D1D">
        <w:rPr>
          <w:rFonts w:cstheme="minorHAnsi"/>
          <w:color w:val="000000"/>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8F4D1D">
        <w:rPr>
          <w:rFonts w:cstheme="minorHAnsi"/>
          <w:color w:val="000000"/>
        </w:rPr>
        <w:t>выбываемых</w:t>
      </w:r>
      <w:proofErr w:type="spellEnd"/>
      <w:r w:rsidRPr="008F4D1D">
        <w:rPr>
          <w:rFonts w:cstheme="minorHAnsi"/>
          <w:color w:val="000000"/>
        </w:rPr>
        <w:t>) составных частей. Данное правило применяется к следующим группам основных средств:</w:t>
      </w:r>
    </w:p>
    <w:p w:rsidR="00E223DF" w:rsidRPr="008F4D1D" w:rsidRDefault="00E223DF" w:rsidP="00134105">
      <w:pPr>
        <w:numPr>
          <w:ilvl w:val="0"/>
          <w:numId w:val="16"/>
        </w:numPr>
        <w:spacing w:before="100" w:beforeAutospacing="1" w:after="100" w:afterAutospacing="1"/>
        <w:ind w:left="780" w:right="180"/>
        <w:contextualSpacing/>
        <w:jc w:val="both"/>
        <w:rPr>
          <w:rFonts w:cstheme="minorHAnsi"/>
          <w:color w:val="000000"/>
        </w:rPr>
      </w:pPr>
      <w:r w:rsidRPr="008F4D1D">
        <w:rPr>
          <w:rFonts w:cstheme="minorHAnsi"/>
          <w:color w:val="000000"/>
        </w:rPr>
        <w:t>машины и оборудование;</w:t>
      </w:r>
    </w:p>
    <w:p w:rsidR="00E223DF" w:rsidRPr="008F4D1D" w:rsidRDefault="00E223DF" w:rsidP="00134105">
      <w:pPr>
        <w:numPr>
          <w:ilvl w:val="0"/>
          <w:numId w:val="16"/>
        </w:numPr>
        <w:spacing w:before="100" w:beforeAutospacing="1" w:after="100" w:afterAutospacing="1"/>
        <w:ind w:left="780" w:right="180"/>
        <w:contextualSpacing/>
        <w:jc w:val="both"/>
        <w:rPr>
          <w:rFonts w:cstheme="minorHAnsi"/>
          <w:color w:val="000000"/>
        </w:rPr>
      </w:pPr>
      <w:r w:rsidRPr="008F4D1D">
        <w:rPr>
          <w:rFonts w:cstheme="minorHAnsi"/>
          <w:color w:val="000000"/>
        </w:rPr>
        <w:t>транспортные средства;</w:t>
      </w:r>
    </w:p>
    <w:p w:rsidR="00E223DF" w:rsidRPr="008F4D1D" w:rsidRDefault="00E223DF" w:rsidP="00134105">
      <w:pPr>
        <w:numPr>
          <w:ilvl w:val="0"/>
          <w:numId w:val="16"/>
        </w:numPr>
        <w:spacing w:before="100" w:beforeAutospacing="1" w:after="100" w:afterAutospacing="1"/>
        <w:ind w:left="780" w:right="180"/>
        <w:contextualSpacing/>
        <w:jc w:val="both"/>
        <w:rPr>
          <w:rFonts w:cstheme="minorHAnsi"/>
          <w:color w:val="000000"/>
        </w:rPr>
      </w:pPr>
      <w:r w:rsidRPr="008F4D1D">
        <w:rPr>
          <w:rFonts w:cstheme="minorHAnsi"/>
          <w:color w:val="000000"/>
        </w:rPr>
        <w:t>инвентарь производственный и хозяйственный;</w:t>
      </w:r>
    </w:p>
    <w:p w:rsidR="00E223DF" w:rsidRPr="008F4D1D" w:rsidRDefault="00E223DF" w:rsidP="00134105">
      <w:pPr>
        <w:numPr>
          <w:ilvl w:val="0"/>
          <w:numId w:val="16"/>
        </w:numPr>
        <w:spacing w:before="100" w:beforeAutospacing="1" w:after="100" w:afterAutospacing="1"/>
        <w:ind w:left="780" w:right="180"/>
        <w:contextualSpacing/>
        <w:jc w:val="both"/>
        <w:rPr>
          <w:rFonts w:cstheme="minorHAnsi"/>
          <w:color w:val="000000"/>
        </w:rPr>
      </w:pPr>
      <w:r w:rsidRPr="008F4D1D">
        <w:rPr>
          <w:rFonts w:cstheme="minorHAnsi"/>
          <w:color w:val="000000"/>
        </w:rPr>
        <w:t>многолетние насаждения;</w:t>
      </w:r>
    </w:p>
    <w:p w:rsidR="00E223DF" w:rsidRDefault="00E223DF" w:rsidP="00E223DF">
      <w:pPr>
        <w:jc w:val="both"/>
        <w:rPr>
          <w:rFonts w:cstheme="minorHAnsi"/>
          <w:color w:val="000000"/>
        </w:rPr>
      </w:pPr>
      <w:r w:rsidRPr="00334122">
        <w:rPr>
          <w:rFonts w:cstheme="minorHAnsi"/>
          <w:b/>
          <w:color w:val="000000"/>
        </w:rPr>
        <w:lastRenderedPageBreak/>
        <w:t>Основание</w:t>
      </w:r>
      <w:r w:rsidRPr="008F4D1D">
        <w:rPr>
          <w:rFonts w:cstheme="minorHAnsi"/>
          <w:color w:val="000000"/>
        </w:rPr>
        <w:t>: пункт 27 СГС «Основные средства».</w:t>
      </w:r>
    </w:p>
    <w:p w:rsidR="00E223DF" w:rsidRPr="008F4D1D" w:rsidRDefault="00E223DF" w:rsidP="00E223DF">
      <w:pPr>
        <w:jc w:val="both"/>
        <w:rPr>
          <w:rFonts w:cstheme="minorHAnsi"/>
          <w:color w:val="000000"/>
        </w:rPr>
      </w:pPr>
    </w:p>
    <w:p w:rsidR="00E223DF" w:rsidRPr="00394FB1" w:rsidRDefault="00E223DF" w:rsidP="00E223DF">
      <w:pPr>
        <w:ind w:firstLine="420"/>
        <w:jc w:val="both"/>
        <w:rPr>
          <w:rFonts w:cstheme="minorHAnsi"/>
          <w:color w:val="000000"/>
        </w:rPr>
      </w:pPr>
      <w:r w:rsidRPr="008F4D1D">
        <w:rPr>
          <w:rFonts w:cstheme="minorHAnsi"/>
          <w:color w:val="000000"/>
        </w:rPr>
        <w:t xml:space="preserve">2.6. В случае частичной ликвидации или </w:t>
      </w:r>
      <w:proofErr w:type="spellStart"/>
      <w:r w:rsidRPr="008F4D1D">
        <w:rPr>
          <w:rFonts w:cstheme="minorHAnsi"/>
          <w:color w:val="000000"/>
        </w:rPr>
        <w:t>разукомплектации</w:t>
      </w:r>
      <w:proofErr w:type="spellEnd"/>
      <w:r w:rsidRPr="008F4D1D">
        <w:rPr>
          <w:rFonts w:cstheme="minorHAnsi"/>
          <w:color w:val="00000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394FB1">
        <w:rPr>
          <w:rFonts w:cstheme="minorHAnsi"/>
          <w:color w:val="000000"/>
        </w:rPr>
        <w:t>(в порядке убывания важности):</w:t>
      </w:r>
    </w:p>
    <w:p w:rsidR="00E223DF" w:rsidRPr="008F4D1D" w:rsidRDefault="00E223DF" w:rsidP="00134105">
      <w:pPr>
        <w:numPr>
          <w:ilvl w:val="0"/>
          <w:numId w:val="17"/>
        </w:numPr>
        <w:ind w:left="780" w:right="180"/>
        <w:contextualSpacing/>
        <w:jc w:val="both"/>
        <w:rPr>
          <w:rFonts w:cstheme="minorHAnsi"/>
          <w:color w:val="000000"/>
        </w:rPr>
      </w:pPr>
      <w:r w:rsidRPr="008F4D1D">
        <w:rPr>
          <w:rFonts w:cstheme="minorHAnsi"/>
          <w:color w:val="000000"/>
        </w:rPr>
        <w:t>площади;</w:t>
      </w:r>
    </w:p>
    <w:p w:rsidR="00E223DF" w:rsidRPr="008F4D1D" w:rsidRDefault="00E223DF" w:rsidP="00134105">
      <w:pPr>
        <w:numPr>
          <w:ilvl w:val="0"/>
          <w:numId w:val="17"/>
        </w:numPr>
        <w:spacing w:before="100" w:beforeAutospacing="1" w:after="100" w:afterAutospacing="1"/>
        <w:ind w:left="780" w:right="180"/>
        <w:contextualSpacing/>
        <w:jc w:val="both"/>
        <w:rPr>
          <w:rFonts w:cstheme="minorHAnsi"/>
          <w:color w:val="000000"/>
        </w:rPr>
      </w:pPr>
      <w:r w:rsidRPr="008F4D1D">
        <w:rPr>
          <w:rFonts w:cstheme="minorHAnsi"/>
          <w:color w:val="000000"/>
        </w:rPr>
        <w:t>объему;</w:t>
      </w:r>
    </w:p>
    <w:p w:rsidR="00E223DF" w:rsidRPr="008F4D1D" w:rsidRDefault="00E223DF" w:rsidP="00134105">
      <w:pPr>
        <w:numPr>
          <w:ilvl w:val="0"/>
          <w:numId w:val="17"/>
        </w:numPr>
        <w:spacing w:before="100" w:beforeAutospacing="1" w:after="100" w:afterAutospacing="1"/>
        <w:ind w:left="780" w:right="180"/>
        <w:contextualSpacing/>
        <w:jc w:val="both"/>
        <w:rPr>
          <w:rFonts w:cstheme="minorHAnsi"/>
          <w:color w:val="000000"/>
        </w:rPr>
      </w:pPr>
      <w:r w:rsidRPr="008F4D1D">
        <w:rPr>
          <w:rFonts w:cstheme="minorHAnsi"/>
          <w:color w:val="000000"/>
        </w:rPr>
        <w:t>весу;</w:t>
      </w:r>
    </w:p>
    <w:p w:rsidR="00E223DF" w:rsidRPr="008F4D1D" w:rsidRDefault="00E223DF" w:rsidP="00134105">
      <w:pPr>
        <w:numPr>
          <w:ilvl w:val="0"/>
          <w:numId w:val="17"/>
        </w:numPr>
        <w:spacing w:before="100" w:beforeAutospacing="1" w:after="100" w:afterAutospacing="1"/>
        <w:ind w:left="780" w:right="180"/>
        <w:jc w:val="both"/>
        <w:rPr>
          <w:rFonts w:cstheme="minorHAnsi"/>
          <w:color w:val="000000"/>
        </w:rPr>
      </w:pPr>
      <w:r w:rsidRPr="008F4D1D">
        <w:rPr>
          <w:rFonts w:cstheme="minorHAnsi"/>
          <w:color w:val="000000"/>
        </w:rPr>
        <w:t>иному показателю, установленному комиссией по поступлению и выбытию активов.</w:t>
      </w:r>
    </w:p>
    <w:p w:rsidR="00E223DF" w:rsidRPr="008F4D1D" w:rsidRDefault="00E223DF" w:rsidP="00E223DF">
      <w:pPr>
        <w:ind w:firstLine="420"/>
        <w:jc w:val="both"/>
        <w:rPr>
          <w:rFonts w:cstheme="minorHAnsi"/>
          <w:color w:val="000000"/>
        </w:rPr>
      </w:pPr>
      <w:r w:rsidRPr="008F4D1D">
        <w:rPr>
          <w:rFonts w:cstheme="minorHAnsi"/>
          <w:color w:val="000000"/>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8F4D1D">
        <w:rPr>
          <w:rFonts w:cstheme="minorHAnsi"/>
          <w:color w:val="000000"/>
        </w:rPr>
        <w:t>дооборудований</w:t>
      </w:r>
      <w:proofErr w:type="spellEnd"/>
      <w:r w:rsidRPr="008F4D1D">
        <w:rPr>
          <w:rFonts w:cstheme="minorHAnsi"/>
          <w:color w:val="000000"/>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E223DF" w:rsidRPr="008F4D1D" w:rsidRDefault="00E223DF" w:rsidP="00134105">
      <w:pPr>
        <w:numPr>
          <w:ilvl w:val="0"/>
          <w:numId w:val="18"/>
        </w:numPr>
        <w:ind w:left="780" w:right="180"/>
        <w:contextualSpacing/>
        <w:jc w:val="both"/>
        <w:rPr>
          <w:rFonts w:cstheme="minorHAnsi"/>
          <w:color w:val="000000"/>
        </w:rPr>
      </w:pPr>
      <w:r w:rsidRPr="008F4D1D">
        <w:rPr>
          <w:rFonts w:cstheme="minorHAnsi"/>
          <w:color w:val="000000"/>
        </w:rPr>
        <w:t>машины и оборудование;</w:t>
      </w:r>
    </w:p>
    <w:p w:rsidR="00E223DF" w:rsidRPr="008F4D1D" w:rsidRDefault="00E223DF" w:rsidP="00134105">
      <w:pPr>
        <w:numPr>
          <w:ilvl w:val="0"/>
          <w:numId w:val="18"/>
        </w:numPr>
        <w:spacing w:before="100" w:beforeAutospacing="1" w:after="100" w:afterAutospacing="1"/>
        <w:ind w:left="780" w:right="180"/>
        <w:contextualSpacing/>
        <w:jc w:val="both"/>
        <w:rPr>
          <w:rFonts w:cstheme="minorHAnsi"/>
          <w:color w:val="000000"/>
        </w:rPr>
      </w:pPr>
      <w:r w:rsidRPr="008F4D1D">
        <w:rPr>
          <w:rFonts w:cstheme="minorHAnsi"/>
          <w:color w:val="000000"/>
        </w:rPr>
        <w:t>транспортные средства;</w:t>
      </w:r>
    </w:p>
    <w:p w:rsidR="00E223DF" w:rsidRPr="008F4D1D" w:rsidRDefault="00E223DF" w:rsidP="00E223DF">
      <w:pPr>
        <w:jc w:val="both"/>
        <w:rPr>
          <w:rFonts w:cstheme="minorHAnsi"/>
          <w:color w:val="000000"/>
        </w:rPr>
      </w:pPr>
      <w:r w:rsidRPr="00334122">
        <w:rPr>
          <w:rFonts w:cstheme="minorHAnsi"/>
          <w:b/>
          <w:color w:val="000000"/>
        </w:rPr>
        <w:t xml:space="preserve">Основание: </w:t>
      </w:r>
      <w:r w:rsidRPr="008F4D1D">
        <w:rPr>
          <w:rFonts w:cstheme="minorHAnsi"/>
          <w:color w:val="000000"/>
        </w:rPr>
        <w:t>пункт 28 СГС «Основные средства».</w:t>
      </w:r>
    </w:p>
    <w:p w:rsidR="00E223DF" w:rsidRPr="008F4D1D" w:rsidRDefault="00E223DF" w:rsidP="00E223DF">
      <w:pPr>
        <w:ind w:firstLine="720"/>
        <w:jc w:val="both"/>
        <w:rPr>
          <w:rFonts w:cstheme="minorHAnsi"/>
          <w:color w:val="000000"/>
        </w:rPr>
      </w:pPr>
      <w:r w:rsidRPr="008F4D1D">
        <w:rPr>
          <w:rFonts w:cstheme="minorHAnsi"/>
          <w:color w:val="000000"/>
        </w:rPr>
        <w:t xml:space="preserve">2.8. Начисление амортизации </w:t>
      </w:r>
      <w:r>
        <w:rPr>
          <w:rFonts w:cstheme="minorHAnsi"/>
          <w:color w:val="000000"/>
        </w:rPr>
        <w:t xml:space="preserve"> осуществляется линейным методом</w:t>
      </w:r>
      <w:proofErr w:type="gramStart"/>
      <w:r>
        <w:rPr>
          <w:rFonts w:cstheme="minorHAnsi"/>
          <w:color w:val="000000"/>
        </w:rPr>
        <w:t xml:space="preserve"> </w:t>
      </w:r>
      <w:r w:rsidRPr="008F4D1D">
        <w:rPr>
          <w:rFonts w:cstheme="minorHAnsi"/>
          <w:color w:val="000000"/>
        </w:rPr>
        <w:t>.</w:t>
      </w:r>
      <w:proofErr w:type="gramEnd"/>
    </w:p>
    <w:p w:rsidR="00E223DF" w:rsidRDefault="00E223DF" w:rsidP="00E223DF">
      <w:pPr>
        <w:jc w:val="both"/>
        <w:rPr>
          <w:rFonts w:cstheme="minorHAnsi"/>
          <w:color w:val="000000"/>
        </w:rPr>
      </w:pPr>
      <w:r w:rsidRPr="00334122">
        <w:rPr>
          <w:rFonts w:cstheme="minorHAnsi"/>
          <w:b/>
          <w:color w:val="000000"/>
        </w:rPr>
        <w:t>Основание:</w:t>
      </w:r>
      <w:r w:rsidRPr="008F4D1D">
        <w:rPr>
          <w:rFonts w:cstheme="minorHAnsi"/>
          <w:color w:val="000000"/>
        </w:rPr>
        <w:t xml:space="preserve"> пункты 36, 37 СГС «Основные средства».</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 xml:space="preserve">2.9. В </w:t>
      </w:r>
      <w:proofErr w:type="gramStart"/>
      <w:r w:rsidRPr="008F4D1D">
        <w:rPr>
          <w:rFonts w:cstheme="minorHAnsi"/>
          <w:color w:val="000000"/>
        </w:rPr>
        <w:t>случаях</w:t>
      </w:r>
      <w:proofErr w:type="gramEnd"/>
      <w:r w:rsidRPr="008F4D1D">
        <w:rPr>
          <w:rFonts w:cstheme="minorHAnsi"/>
          <w:color w:val="000000"/>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E223DF" w:rsidRDefault="00E223DF" w:rsidP="00E223DF">
      <w:pPr>
        <w:jc w:val="both"/>
        <w:rPr>
          <w:rFonts w:cstheme="minorHAnsi"/>
          <w:color w:val="000000"/>
        </w:rPr>
      </w:pPr>
      <w:r w:rsidRPr="00742542">
        <w:rPr>
          <w:rFonts w:cstheme="minorHAnsi"/>
          <w:b/>
          <w:color w:val="000000"/>
        </w:rPr>
        <w:t xml:space="preserve">Основание: </w:t>
      </w:r>
      <w:r w:rsidRPr="008F4D1D">
        <w:rPr>
          <w:rFonts w:cstheme="minorHAnsi"/>
          <w:color w:val="000000"/>
        </w:rPr>
        <w:t>пункт 40 СГС «Основные средства».</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 41 СГС «Основные средства».</w:t>
      </w:r>
    </w:p>
    <w:p w:rsidR="00E223DF" w:rsidRPr="008F4D1D" w:rsidRDefault="00E223DF" w:rsidP="00E223DF">
      <w:pPr>
        <w:ind w:firstLine="720"/>
        <w:jc w:val="both"/>
        <w:rPr>
          <w:rFonts w:cstheme="minorHAnsi"/>
          <w:color w:val="000000"/>
        </w:rPr>
      </w:pPr>
      <w:r w:rsidRPr="008F4D1D">
        <w:rPr>
          <w:rFonts w:cstheme="minorHAnsi"/>
          <w:color w:val="000000"/>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w:t>
      </w:r>
      <w:r w:rsidRPr="00394FB1">
        <w:rPr>
          <w:rFonts w:cstheme="minorHAnsi"/>
          <w:b/>
          <w:color w:val="000000"/>
        </w:rPr>
        <w:t xml:space="preserve">в </w:t>
      </w:r>
      <w:hyperlink r:id="rId27" w:history="1">
        <w:r w:rsidRPr="006808A9">
          <w:rPr>
            <w:rStyle w:val="a4"/>
            <w:rFonts w:cstheme="minorHAnsi"/>
            <w:b/>
          </w:rPr>
          <w:t>приложении</w:t>
        </w:r>
      </w:hyperlink>
      <w:r w:rsidRPr="00394FB1">
        <w:rPr>
          <w:rFonts w:cstheme="minorHAnsi"/>
          <w:b/>
          <w:color w:val="000000"/>
        </w:rPr>
        <w:t xml:space="preserve"> 1</w:t>
      </w:r>
      <w:r w:rsidRPr="008F4D1D">
        <w:rPr>
          <w:rFonts w:cstheme="minorHAnsi"/>
          <w:color w:val="000000"/>
        </w:rPr>
        <w:t> настоящей Учетной политики.</w:t>
      </w:r>
    </w:p>
    <w:p w:rsidR="00E223DF" w:rsidRPr="008F4D1D" w:rsidRDefault="00E223DF" w:rsidP="00E223DF">
      <w:pPr>
        <w:ind w:firstLine="720"/>
        <w:jc w:val="both"/>
        <w:rPr>
          <w:rFonts w:cstheme="minorHAnsi"/>
          <w:color w:val="000000"/>
        </w:rPr>
      </w:pPr>
      <w:r w:rsidRPr="008F4D1D">
        <w:rPr>
          <w:rFonts w:cstheme="minorHAnsi"/>
          <w:color w:val="000000"/>
        </w:rPr>
        <w:t xml:space="preserve">2.12. Основные средства стоимостью до 10 000 руб. включительно, находящиеся в эксплуатации, учитываются на </w:t>
      </w:r>
      <w:proofErr w:type="spellStart"/>
      <w:r w:rsidRPr="008F4D1D">
        <w:rPr>
          <w:rFonts w:cstheme="minorHAnsi"/>
          <w:color w:val="000000"/>
        </w:rPr>
        <w:t>забалансовом</w:t>
      </w:r>
      <w:proofErr w:type="spellEnd"/>
      <w:r w:rsidRPr="008F4D1D">
        <w:rPr>
          <w:rFonts w:cstheme="minorHAnsi"/>
          <w:color w:val="000000"/>
        </w:rPr>
        <w:t xml:space="preserve"> счете 21 по балансовой стоимости.</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 39 СГС «Основные средства», пункт 373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E223DF" w:rsidRPr="008F4D1D" w:rsidRDefault="00E223DF" w:rsidP="00E223DF">
      <w:pPr>
        <w:ind w:firstLine="720"/>
        <w:jc w:val="both"/>
        <w:rPr>
          <w:rFonts w:cstheme="minorHAnsi"/>
          <w:color w:val="000000"/>
        </w:rPr>
      </w:pPr>
      <w:r w:rsidRPr="008F4D1D">
        <w:rPr>
          <w:rFonts w:cstheme="minorHAnsi"/>
          <w:color w:val="000000"/>
        </w:rPr>
        <w:lastRenderedPageBreak/>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223DF" w:rsidRPr="008F4D1D" w:rsidRDefault="00E223DF" w:rsidP="00E223DF">
      <w:pPr>
        <w:ind w:firstLine="720"/>
        <w:jc w:val="both"/>
        <w:rPr>
          <w:rFonts w:cstheme="minorHAnsi"/>
          <w:color w:val="000000"/>
        </w:rPr>
      </w:pPr>
      <w:r w:rsidRPr="008F4D1D">
        <w:rPr>
          <w:rFonts w:cstheme="minorHAnsi"/>
          <w:color w:val="000000"/>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8F4D1D">
        <w:rPr>
          <w:rFonts w:cstheme="minorHAnsi"/>
          <w:color w:val="000000"/>
        </w:rPr>
        <w:t>забалансовом</w:t>
      </w:r>
      <w:proofErr w:type="spellEnd"/>
      <w:r w:rsidRPr="008F4D1D">
        <w:rPr>
          <w:rFonts w:cstheme="minorHAnsi"/>
          <w:color w:val="000000"/>
        </w:rPr>
        <w:t xml:space="preserve"> счете 43П «Имущество, переданное в пользование, – не объект аренды».</w:t>
      </w:r>
    </w:p>
    <w:p w:rsidR="00E223DF" w:rsidRPr="008F4D1D" w:rsidRDefault="00E223DF" w:rsidP="00E223DF">
      <w:pPr>
        <w:jc w:val="center"/>
        <w:rPr>
          <w:rFonts w:cstheme="minorHAnsi"/>
          <w:color w:val="000000"/>
        </w:rPr>
      </w:pPr>
      <w:r w:rsidRPr="008F4D1D">
        <w:rPr>
          <w:rFonts w:cstheme="minorHAnsi"/>
          <w:b/>
          <w:bCs/>
          <w:color w:val="000000"/>
        </w:rPr>
        <w:t>3. Нематериальные активы</w:t>
      </w:r>
    </w:p>
    <w:p w:rsidR="00E223DF" w:rsidRPr="008F4D1D" w:rsidRDefault="00E223DF" w:rsidP="00E223DF">
      <w:pPr>
        <w:ind w:firstLine="720"/>
        <w:jc w:val="both"/>
        <w:rPr>
          <w:rFonts w:cstheme="minorHAnsi"/>
          <w:color w:val="000000"/>
        </w:rPr>
      </w:pPr>
      <w:r w:rsidRPr="008F4D1D">
        <w:rPr>
          <w:rFonts w:cstheme="minorHAnsi"/>
          <w:color w:val="000000"/>
        </w:rPr>
        <w:t>3.1. Начисление амортизации о</w:t>
      </w:r>
      <w:r>
        <w:rPr>
          <w:rFonts w:cstheme="minorHAnsi"/>
          <w:color w:val="000000"/>
        </w:rPr>
        <w:t xml:space="preserve">существляется </w:t>
      </w:r>
      <w:r w:rsidRPr="008F4D1D">
        <w:rPr>
          <w:rFonts w:cstheme="minorHAnsi"/>
          <w:color w:val="000000"/>
        </w:rPr>
        <w:t>линейным методом</w:t>
      </w:r>
      <w:r>
        <w:rPr>
          <w:rFonts w:cstheme="minorHAnsi"/>
          <w:color w:val="000000"/>
        </w:rPr>
        <w:t>.</w:t>
      </w:r>
      <w:r w:rsidRPr="008F4D1D">
        <w:rPr>
          <w:rFonts w:cstheme="minorHAnsi"/>
          <w:color w:val="000000"/>
        </w:rPr>
        <w:t xml:space="preserve"> </w:t>
      </w:r>
      <w:r>
        <w:rPr>
          <w:rFonts w:cstheme="minorHAnsi"/>
          <w:color w:val="000000"/>
        </w:rPr>
        <w:t xml:space="preserve"> </w:t>
      </w:r>
    </w:p>
    <w:p w:rsidR="00E223DF" w:rsidRPr="008F4D1D" w:rsidRDefault="00E223DF" w:rsidP="00E223DF">
      <w:pPr>
        <w:ind w:firstLine="720"/>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пункты 30, 31 СГС «Нематериальные активы».</w:t>
      </w:r>
    </w:p>
    <w:p w:rsidR="00E223DF" w:rsidRPr="008F4D1D" w:rsidRDefault="00E223DF" w:rsidP="00E223DF">
      <w:pPr>
        <w:ind w:firstLine="720"/>
        <w:jc w:val="both"/>
        <w:rPr>
          <w:rFonts w:cstheme="minorHAnsi"/>
          <w:color w:val="000000"/>
        </w:rPr>
      </w:pPr>
      <w:r w:rsidRPr="008F4D1D">
        <w:rPr>
          <w:rFonts w:cstheme="minorHAnsi"/>
          <w:color w:val="000000"/>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223DF" w:rsidRPr="008F4D1D" w:rsidRDefault="00E223DF" w:rsidP="00E223DF">
      <w:pPr>
        <w:ind w:firstLine="720"/>
        <w:jc w:val="both"/>
        <w:rPr>
          <w:rFonts w:cstheme="minorHAnsi"/>
          <w:color w:val="000000"/>
        </w:rPr>
      </w:pPr>
      <w:r w:rsidRPr="008F4D1D">
        <w:rPr>
          <w:rFonts w:cstheme="minorHAnsi"/>
          <w:color w:val="000000"/>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E223DF" w:rsidRPr="008F4D1D" w:rsidRDefault="00E223DF" w:rsidP="00E223DF">
      <w:pPr>
        <w:jc w:val="both"/>
        <w:rPr>
          <w:rFonts w:cstheme="minorHAnsi"/>
          <w:color w:val="000000"/>
        </w:rPr>
      </w:pPr>
      <w:r w:rsidRPr="008F4D1D">
        <w:rPr>
          <w:rFonts w:cstheme="minorHAnsi"/>
          <w:color w:val="000000"/>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E223DF" w:rsidRPr="008F4D1D" w:rsidRDefault="00E223DF" w:rsidP="00E223DF">
      <w:pPr>
        <w:jc w:val="both"/>
        <w:rPr>
          <w:rFonts w:cstheme="minorHAnsi"/>
          <w:color w:val="000000"/>
        </w:rPr>
      </w:pPr>
      <w:r w:rsidRPr="008F4D1D">
        <w:rPr>
          <w:rFonts w:cstheme="minorHAnsi"/>
          <w:color w:val="000000"/>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E223DF" w:rsidRPr="008F4D1D" w:rsidRDefault="00E223DF" w:rsidP="00E223DF">
      <w:pPr>
        <w:ind w:firstLine="420"/>
        <w:jc w:val="both"/>
        <w:rPr>
          <w:rFonts w:cstheme="minorHAnsi"/>
          <w:color w:val="000000"/>
        </w:rPr>
      </w:pPr>
      <w:r w:rsidRPr="008F4D1D">
        <w:rPr>
          <w:rFonts w:cstheme="minorHAnsi"/>
          <w:color w:val="000000"/>
        </w:rPr>
        <w:t xml:space="preserve">3.4. </w:t>
      </w:r>
      <w:proofErr w:type="gramStart"/>
      <w:r w:rsidRPr="008F4D1D">
        <w:rPr>
          <w:rFonts w:cstheme="minorHAnsi"/>
          <w:color w:val="000000"/>
        </w:rPr>
        <w:t>Первоначальная стоимость НМА, созданных учреждением, помимо затрат, указанных в пунктах 19–22 СГС «Нематериальные активы», также включает:</w:t>
      </w:r>
      <w:proofErr w:type="gramEnd"/>
    </w:p>
    <w:p w:rsidR="00E223DF" w:rsidRPr="008F4D1D" w:rsidRDefault="00E223DF" w:rsidP="00134105">
      <w:pPr>
        <w:numPr>
          <w:ilvl w:val="0"/>
          <w:numId w:val="19"/>
        </w:numPr>
        <w:ind w:left="780" w:right="180"/>
        <w:contextualSpacing/>
        <w:jc w:val="both"/>
        <w:rPr>
          <w:rFonts w:cstheme="minorHAnsi"/>
          <w:color w:val="000000"/>
        </w:rPr>
      </w:pPr>
      <w:r w:rsidRPr="008F4D1D">
        <w:rPr>
          <w:rFonts w:cstheme="minorHAnsi"/>
          <w:color w:val="000000"/>
        </w:rPr>
        <w:t>расходы на приобретение инструментов, приспособлений, инвентаря, приборов, лабораторного оборудования, спецодежды;</w:t>
      </w:r>
    </w:p>
    <w:p w:rsidR="00E223DF" w:rsidRPr="008F4D1D" w:rsidRDefault="00E223DF" w:rsidP="00134105">
      <w:pPr>
        <w:numPr>
          <w:ilvl w:val="0"/>
          <w:numId w:val="19"/>
        </w:numPr>
        <w:ind w:left="780" w:right="180"/>
        <w:contextualSpacing/>
        <w:jc w:val="both"/>
        <w:rPr>
          <w:rFonts w:cstheme="minorHAnsi"/>
          <w:color w:val="000000"/>
        </w:rPr>
      </w:pPr>
      <w:r w:rsidRPr="008F4D1D">
        <w:rPr>
          <w:rFonts w:cstheme="minorHAnsi"/>
          <w:color w:val="000000"/>
        </w:rPr>
        <w:t xml:space="preserve">расходы на заработную плату </w:t>
      </w:r>
      <w:proofErr w:type="spellStart"/>
      <w:r w:rsidRPr="008F4D1D">
        <w:rPr>
          <w:rFonts w:cstheme="minorHAnsi"/>
          <w:color w:val="000000"/>
        </w:rPr>
        <w:t>тестировщиков</w:t>
      </w:r>
      <w:proofErr w:type="spellEnd"/>
      <w:r w:rsidRPr="008F4D1D">
        <w:rPr>
          <w:rFonts w:cstheme="minorHAnsi"/>
          <w:color w:val="000000"/>
        </w:rPr>
        <w:t xml:space="preserve"> программного обеспечения, созданного силами учреждения;</w:t>
      </w:r>
    </w:p>
    <w:p w:rsidR="00E223DF" w:rsidRPr="008F4D1D" w:rsidRDefault="00E223DF" w:rsidP="00E223DF">
      <w:pPr>
        <w:ind w:firstLine="420"/>
        <w:jc w:val="both"/>
        <w:rPr>
          <w:rFonts w:cstheme="minorHAnsi"/>
          <w:color w:val="000000"/>
        </w:rPr>
      </w:pPr>
      <w:r w:rsidRPr="008F4D1D">
        <w:rPr>
          <w:rFonts w:cstheme="minorHAnsi"/>
          <w:color w:val="000000"/>
        </w:rPr>
        <w:t>3.5.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 44 СГС «Нематериальные активы».</w:t>
      </w:r>
    </w:p>
    <w:p w:rsidR="00E223DF" w:rsidRPr="008F4D1D" w:rsidRDefault="00E223DF" w:rsidP="00E223DF">
      <w:pPr>
        <w:jc w:val="center"/>
        <w:rPr>
          <w:rFonts w:cstheme="minorHAnsi"/>
          <w:color w:val="000000"/>
        </w:rPr>
      </w:pPr>
      <w:r w:rsidRPr="008F4D1D">
        <w:rPr>
          <w:rFonts w:cstheme="minorHAnsi"/>
          <w:b/>
          <w:bCs/>
          <w:color w:val="000000"/>
        </w:rPr>
        <w:t>4. Не</w:t>
      </w:r>
      <w:r>
        <w:rPr>
          <w:rFonts w:cstheme="minorHAnsi"/>
          <w:b/>
          <w:bCs/>
          <w:color w:val="000000"/>
        </w:rPr>
        <w:t xml:space="preserve"> </w:t>
      </w:r>
      <w:r w:rsidRPr="008F4D1D">
        <w:rPr>
          <w:rFonts w:cstheme="minorHAnsi"/>
          <w:b/>
          <w:bCs/>
          <w:color w:val="000000"/>
        </w:rPr>
        <w:t>произведенные активы</w:t>
      </w:r>
    </w:p>
    <w:p w:rsidR="00E223DF" w:rsidRPr="008F4D1D" w:rsidRDefault="00E223DF" w:rsidP="00E223DF">
      <w:pPr>
        <w:ind w:firstLine="720"/>
        <w:jc w:val="both"/>
        <w:rPr>
          <w:rFonts w:cstheme="minorHAnsi"/>
          <w:color w:val="000000"/>
        </w:rPr>
      </w:pPr>
      <w:r w:rsidRPr="008F4D1D">
        <w:rPr>
          <w:rFonts w:cstheme="minorHAnsi"/>
          <w:color w:val="000000"/>
        </w:rPr>
        <w:t>4.1. Объект не</w:t>
      </w:r>
      <w:r>
        <w:rPr>
          <w:rFonts w:cstheme="minorHAnsi"/>
          <w:color w:val="000000"/>
        </w:rPr>
        <w:t xml:space="preserve"> </w:t>
      </w:r>
      <w:r w:rsidRPr="008F4D1D">
        <w:rPr>
          <w:rFonts w:cstheme="minorHAnsi"/>
          <w:color w:val="000000"/>
        </w:rPr>
        <w:t xml:space="preserve">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8F4D1D">
        <w:rPr>
          <w:rFonts w:cstheme="minorHAnsi"/>
          <w:color w:val="000000"/>
        </w:rPr>
        <w:t>забалансовом</w:t>
      </w:r>
      <w:proofErr w:type="spellEnd"/>
      <w:r w:rsidRPr="008F4D1D">
        <w:rPr>
          <w:rFonts w:cstheme="minorHAnsi"/>
          <w:color w:val="000000"/>
        </w:rPr>
        <w:t xml:space="preserve"> счете 02 «Материальные ценности, принятые на хранение».</w:t>
      </w:r>
    </w:p>
    <w:p w:rsidR="00E223DF" w:rsidRDefault="00E223DF" w:rsidP="00E223DF">
      <w:pPr>
        <w:jc w:val="both"/>
        <w:rPr>
          <w:rFonts w:cstheme="minorHAnsi"/>
          <w:color w:val="000000"/>
        </w:rPr>
      </w:pPr>
      <w:r w:rsidRPr="00742542">
        <w:rPr>
          <w:rFonts w:cstheme="minorHAnsi"/>
          <w:b/>
          <w:color w:val="000000"/>
        </w:rPr>
        <w:t>Основание:</w:t>
      </w:r>
      <w:r>
        <w:rPr>
          <w:rFonts w:cstheme="minorHAnsi"/>
          <w:color w:val="000000"/>
        </w:rPr>
        <w:t xml:space="preserve"> пункты</w:t>
      </w:r>
      <w:r w:rsidRPr="008F4D1D">
        <w:rPr>
          <w:rFonts w:cstheme="minorHAnsi"/>
          <w:color w:val="000000"/>
        </w:rPr>
        <w:t xml:space="preserve"> 7 СГС «Не</w:t>
      </w:r>
      <w:r>
        <w:rPr>
          <w:rFonts w:cstheme="minorHAnsi"/>
          <w:color w:val="000000"/>
        </w:rPr>
        <w:t xml:space="preserve"> </w:t>
      </w:r>
      <w:r w:rsidRPr="008F4D1D">
        <w:rPr>
          <w:rFonts w:cstheme="minorHAnsi"/>
          <w:color w:val="000000"/>
        </w:rPr>
        <w:t>произведенные активы»</w:t>
      </w:r>
    </w:p>
    <w:p w:rsidR="00E223DF" w:rsidRPr="008F4D1D" w:rsidRDefault="00E223DF" w:rsidP="00E223DF">
      <w:pPr>
        <w:ind w:firstLine="720"/>
        <w:jc w:val="both"/>
        <w:rPr>
          <w:rFonts w:cstheme="minorHAnsi"/>
          <w:color w:val="000000"/>
        </w:rPr>
      </w:pPr>
      <w:r w:rsidRPr="008F4D1D">
        <w:rPr>
          <w:rFonts w:cstheme="minorHAnsi"/>
          <w:color w:val="000000"/>
        </w:rPr>
        <w:t xml:space="preserve">4.2. </w:t>
      </w:r>
      <w:proofErr w:type="gramStart"/>
      <w:r w:rsidRPr="008F4D1D">
        <w:rPr>
          <w:rFonts w:cstheme="minorHAnsi"/>
          <w:color w:val="000000"/>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E223DF" w:rsidRDefault="00E223DF" w:rsidP="00E223DF">
      <w:pPr>
        <w:jc w:val="both"/>
        <w:rPr>
          <w:rFonts w:cstheme="minorHAnsi"/>
          <w:color w:val="000000"/>
        </w:rPr>
      </w:pPr>
      <w:r w:rsidRPr="00742542">
        <w:rPr>
          <w:rFonts w:cstheme="minorHAnsi"/>
          <w:b/>
          <w:color w:val="000000"/>
        </w:rPr>
        <w:t>Основание:</w:t>
      </w:r>
      <w:r>
        <w:rPr>
          <w:rFonts w:cstheme="minorHAnsi"/>
          <w:color w:val="000000"/>
        </w:rPr>
        <w:t xml:space="preserve"> пункты</w:t>
      </w:r>
      <w:r w:rsidRPr="008F4D1D">
        <w:rPr>
          <w:rFonts w:cstheme="minorHAnsi"/>
          <w:color w:val="000000"/>
        </w:rPr>
        <w:t xml:space="preserve"> 17 СГС «Не</w:t>
      </w:r>
      <w:r>
        <w:rPr>
          <w:rFonts w:cstheme="minorHAnsi"/>
          <w:color w:val="000000"/>
        </w:rPr>
        <w:t xml:space="preserve"> </w:t>
      </w:r>
      <w:r w:rsidRPr="008F4D1D">
        <w:rPr>
          <w:rFonts w:cstheme="minorHAnsi"/>
          <w:color w:val="000000"/>
        </w:rPr>
        <w:t>произведенные активы»</w:t>
      </w:r>
      <w:r>
        <w:rPr>
          <w:rFonts w:cstheme="minorHAnsi"/>
          <w:color w:val="000000"/>
        </w:rPr>
        <w:t>.</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4.3. Каждому инвентарному объекту не</w:t>
      </w:r>
      <w:r>
        <w:rPr>
          <w:rFonts w:cstheme="minorHAnsi"/>
          <w:color w:val="000000"/>
        </w:rPr>
        <w:t xml:space="preserve"> </w:t>
      </w:r>
      <w:r w:rsidRPr="008F4D1D">
        <w:rPr>
          <w:rFonts w:cstheme="minorHAnsi"/>
          <w:color w:val="000000"/>
        </w:rPr>
        <w:t>произведенных активов в момент принятия к бухгалтерскому учету присваивается инвентарный номер. Инвентарный номер объекта не</w:t>
      </w:r>
      <w:r>
        <w:rPr>
          <w:rFonts w:cstheme="minorHAnsi"/>
          <w:color w:val="000000"/>
        </w:rPr>
        <w:t xml:space="preserve"> </w:t>
      </w:r>
      <w:r w:rsidRPr="008F4D1D">
        <w:rPr>
          <w:rFonts w:cstheme="minorHAnsi"/>
          <w:color w:val="000000"/>
        </w:rPr>
        <w:t>произведенных активов состоит из пятнадцати знаков, определяемый последовательно по мере принятия к учету не</w:t>
      </w:r>
      <w:r>
        <w:rPr>
          <w:rFonts w:cstheme="minorHAnsi"/>
          <w:color w:val="000000"/>
        </w:rPr>
        <w:t xml:space="preserve"> </w:t>
      </w:r>
      <w:r w:rsidRPr="008F4D1D">
        <w:rPr>
          <w:rFonts w:cstheme="minorHAnsi"/>
          <w:color w:val="000000"/>
        </w:rPr>
        <w:t>произведенных активов – Х.Х.ХХХХХХ</w:t>
      </w:r>
      <w:proofErr w:type="gramStart"/>
      <w:r w:rsidRPr="008F4D1D">
        <w:rPr>
          <w:rFonts w:cstheme="minorHAnsi"/>
          <w:color w:val="000000"/>
        </w:rPr>
        <w:t>.Х</w:t>
      </w:r>
      <w:proofErr w:type="gramEnd"/>
      <w:r w:rsidRPr="008F4D1D">
        <w:rPr>
          <w:rFonts w:cstheme="minorHAnsi"/>
          <w:color w:val="000000"/>
        </w:rPr>
        <w:t>ХХХ, где:</w:t>
      </w:r>
    </w:p>
    <w:p w:rsidR="00E223DF" w:rsidRPr="008F4D1D" w:rsidRDefault="00E223DF" w:rsidP="00134105">
      <w:pPr>
        <w:numPr>
          <w:ilvl w:val="0"/>
          <w:numId w:val="20"/>
        </w:numPr>
        <w:ind w:left="780" w:right="180"/>
        <w:contextualSpacing/>
        <w:jc w:val="both"/>
        <w:rPr>
          <w:rFonts w:cstheme="minorHAnsi"/>
          <w:color w:val="000000"/>
        </w:rPr>
      </w:pPr>
      <w:r w:rsidRPr="008F4D1D">
        <w:rPr>
          <w:rFonts w:cstheme="minorHAnsi"/>
          <w:color w:val="000000"/>
        </w:rPr>
        <w:t>1 разряд – код синтетической группы инвентарного объекта не</w:t>
      </w:r>
      <w:r>
        <w:rPr>
          <w:rFonts w:cstheme="minorHAnsi"/>
          <w:color w:val="000000"/>
        </w:rPr>
        <w:t xml:space="preserve"> </w:t>
      </w:r>
      <w:r w:rsidRPr="008F4D1D">
        <w:rPr>
          <w:rFonts w:cstheme="minorHAnsi"/>
          <w:color w:val="000000"/>
        </w:rPr>
        <w:t>произведенных активов по счету 103 «Не</w:t>
      </w:r>
      <w:r>
        <w:rPr>
          <w:rFonts w:cstheme="minorHAnsi"/>
          <w:color w:val="000000"/>
        </w:rPr>
        <w:t xml:space="preserve"> </w:t>
      </w:r>
      <w:r w:rsidRPr="008F4D1D">
        <w:rPr>
          <w:rFonts w:cstheme="minorHAnsi"/>
          <w:color w:val="000000"/>
        </w:rPr>
        <w:t>произведенные активы» – «3»;</w:t>
      </w:r>
    </w:p>
    <w:p w:rsidR="00E223DF" w:rsidRPr="008F4D1D" w:rsidRDefault="00E223DF" w:rsidP="00134105">
      <w:pPr>
        <w:numPr>
          <w:ilvl w:val="0"/>
          <w:numId w:val="20"/>
        </w:numPr>
        <w:ind w:left="780" w:right="180"/>
        <w:contextualSpacing/>
        <w:jc w:val="both"/>
        <w:rPr>
          <w:rFonts w:cstheme="minorHAnsi"/>
          <w:color w:val="000000"/>
        </w:rPr>
      </w:pPr>
      <w:r w:rsidRPr="008F4D1D">
        <w:rPr>
          <w:rFonts w:cstheme="minorHAnsi"/>
          <w:color w:val="000000"/>
        </w:rPr>
        <w:t>2 разряд – код вида инвентарного номера «1» – индивидуальный инвентарный объект;</w:t>
      </w:r>
    </w:p>
    <w:p w:rsidR="00E223DF" w:rsidRPr="008F4D1D" w:rsidRDefault="00E223DF" w:rsidP="00134105">
      <w:pPr>
        <w:numPr>
          <w:ilvl w:val="0"/>
          <w:numId w:val="20"/>
        </w:numPr>
        <w:ind w:left="780" w:right="180"/>
        <w:contextualSpacing/>
        <w:jc w:val="both"/>
        <w:rPr>
          <w:rFonts w:cstheme="minorHAnsi"/>
          <w:color w:val="000000"/>
        </w:rPr>
      </w:pPr>
      <w:r w:rsidRPr="008F4D1D">
        <w:rPr>
          <w:rFonts w:cstheme="minorHAnsi"/>
          <w:color w:val="000000"/>
        </w:rPr>
        <w:t>3–8 разряды – порядковый номер инвентарного объекта (000001, 000002 и т.д.);</w:t>
      </w:r>
    </w:p>
    <w:p w:rsidR="00E223DF" w:rsidRPr="008F4D1D" w:rsidRDefault="00E223DF" w:rsidP="00134105">
      <w:pPr>
        <w:numPr>
          <w:ilvl w:val="0"/>
          <w:numId w:val="20"/>
        </w:numPr>
        <w:ind w:left="780" w:right="180"/>
        <w:jc w:val="both"/>
        <w:rPr>
          <w:rFonts w:cstheme="minorHAnsi"/>
          <w:color w:val="000000"/>
        </w:rPr>
      </w:pPr>
      <w:r w:rsidRPr="008F4D1D">
        <w:rPr>
          <w:rFonts w:cstheme="minorHAnsi"/>
          <w:color w:val="000000"/>
        </w:rPr>
        <w:lastRenderedPageBreak/>
        <w:t>9–12 разряды – внутренний групповой инвентарный номер (0001, 0002 и т.д.). Для индивидуального инвентарного объекта указываетс</w:t>
      </w:r>
      <w:r w:rsidRPr="00344EE7">
        <w:rPr>
          <w:rFonts w:cstheme="minorHAnsi"/>
          <w:color w:val="000000"/>
        </w:rPr>
        <w:t>я</w:t>
      </w:r>
      <w:r w:rsidRPr="008F4D1D">
        <w:rPr>
          <w:rFonts w:cstheme="minorHAnsi"/>
          <w:color w:val="000000"/>
        </w:rPr>
        <w:t xml:space="preserve"> 0000.</w:t>
      </w:r>
    </w:p>
    <w:p w:rsidR="00E223DF"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пункт 81 Инструкции к Единому плану счетов № 157н.</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4.4. Аналитический учет вложений в не</w:t>
      </w:r>
      <w:r>
        <w:rPr>
          <w:rFonts w:cstheme="minorHAnsi"/>
          <w:color w:val="000000"/>
        </w:rPr>
        <w:t xml:space="preserve"> </w:t>
      </w:r>
      <w:r w:rsidRPr="008F4D1D">
        <w:rPr>
          <w:rFonts w:cstheme="minorHAnsi"/>
          <w:color w:val="000000"/>
        </w:rPr>
        <w:t xml:space="preserve">произведенные активы ведется в </w:t>
      </w:r>
      <w:proofErr w:type="spellStart"/>
      <w:r w:rsidRPr="008F4D1D">
        <w:rPr>
          <w:rFonts w:cstheme="minorHAnsi"/>
          <w:color w:val="000000"/>
        </w:rPr>
        <w:t>многографной</w:t>
      </w:r>
      <w:proofErr w:type="spellEnd"/>
      <w:r w:rsidRPr="008F4D1D">
        <w:rPr>
          <w:rFonts w:cstheme="minorHAnsi"/>
          <w:color w:val="000000"/>
        </w:rPr>
        <w:t xml:space="preserve"> карточке (ф. 0504054).</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 128 Инструкции к Единому плану счетов № 157н.</w:t>
      </w:r>
    </w:p>
    <w:p w:rsidR="00E223DF" w:rsidRDefault="00E223DF" w:rsidP="00E223DF">
      <w:pPr>
        <w:jc w:val="center"/>
        <w:rPr>
          <w:rFonts w:cstheme="minorHAnsi"/>
          <w:b/>
          <w:bCs/>
          <w:color w:val="000000"/>
        </w:rPr>
      </w:pPr>
    </w:p>
    <w:p w:rsidR="00E223DF" w:rsidRDefault="00E223DF" w:rsidP="00E223DF">
      <w:pPr>
        <w:jc w:val="center"/>
        <w:rPr>
          <w:rFonts w:cstheme="minorHAnsi"/>
          <w:b/>
          <w:bCs/>
          <w:color w:val="000000"/>
        </w:rPr>
      </w:pPr>
      <w:r w:rsidRPr="008F4D1D">
        <w:rPr>
          <w:rFonts w:cstheme="minorHAnsi"/>
          <w:b/>
          <w:bCs/>
          <w:color w:val="000000"/>
        </w:rPr>
        <w:t>5. Материальные запасы</w:t>
      </w:r>
    </w:p>
    <w:p w:rsidR="00E223DF" w:rsidRPr="008F4D1D" w:rsidRDefault="00E223DF" w:rsidP="00E223DF">
      <w:pPr>
        <w:jc w:val="center"/>
        <w:rPr>
          <w:rFonts w:cstheme="minorHAnsi"/>
          <w:color w:val="000000"/>
        </w:rPr>
      </w:pPr>
    </w:p>
    <w:p w:rsidR="00E223DF" w:rsidRPr="00742542" w:rsidRDefault="00E223DF" w:rsidP="00E223DF">
      <w:pPr>
        <w:ind w:firstLine="720"/>
        <w:jc w:val="both"/>
        <w:rPr>
          <w:rFonts w:cstheme="minorHAnsi"/>
          <w:b/>
          <w:color w:val="000000"/>
        </w:rPr>
      </w:pPr>
      <w:r w:rsidRPr="008F4D1D">
        <w:rPr>
          <w:rFonts w:cstheme="minorHAnsi"/>
          <w:color w:val="000000"/>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hyperlink r:id="rId28" w:history="1">
        <w:r w:rsidRPr="006808A9">
          <w:rPr>
            <w:rStyle w:val="a4"/>
            <w:rFonts w:cstheme="minorHAnsi"/>
            <w:b/>
          </w:rPr>
          <w:t>приложении 13</w:t>
        </w:r>
      </w:hyperlink>
      <w:r w:rsidRPr="00742542">
        <w:rPr>
          <w:rFonts w:cstheme="minorHAnsi"/>
          <w:b/>
          <w:color w:val="000000"/>
        </w:rPr>
        <w:t>.</w:t>
      </w:r>
    </w:p>
    <w:p w:rsidR="00E223DF" w:rsidRPr="00506A60" w:rsidRDefault="00E223DF" w:rsidP="00E223DF">
      <w:pPr>
        <w:ind w:firstLine="420"/>
        <w:jc w:val="both"/>
        <w:rPr>
          <w:rFonts w:cstheme="minorHAnsi"/>
          <w:color w:val="000000"/>
        </w:rPr>
      </w:pPr>
      <w:r w:rsidRPr="008F4D1D">
        <w:rPr>
          <w:rFonts w:cstheme="minorHAnsi"/>
          <w:color w:val="000000"/>
        </w:rPr>
        <w:t xml:space="preserve">5.2. Единица учета материальных запасов в учреждении – номенклатурная (реестровая) единица. </w:t>
      </w:r>
      <w:r w:rsidRPr="00506A60">
        <w:rPr>
          <w:rFonts w:cstheme="minorHAnsi"/>
          <w:color w:val="000000"/>
        </w:rPr>
        <w:t>Исключения:</w:t>
      </w:r>
    </w:p>
    <w:p w:rsidR="00E223DF" w:rsidRPr="008F4D1D" w:rsidRDefault="00E223DF" w:rsidP="00134105">
      <w:pPr>
        <w:numPr>
          <w:ilvl w:val="0"/>
          <w:numId w:val="21"/>
        </w:numPr>
        <w:ind w:left="780" w:right="180"/>
        <w:contextualSpacing/>
        <w:jc w:val="both"/>
        <w:rPr>
          <w:rFonts w:cstheme="minorHAnsi"/>
          <w:color w:val="000000"/>
        </w:rPr>
      </w:pPr>
      <w:r w:rsidRPr="008F4D1D">
        <w:rPr>
          <w:rFonts w:cstheme="minorHAnsi"/>
          <w:color w:val="000000"/>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8F4D1D">
        <w:rPr>
          <w:rFonts w:cstheme="minorHAnsi"/>
          <w:color w:val="000000"/>
        </w:rPr>
        <w:t>одинаковыми</w:t>
      </w:r>
      <w:proofErr w:type="gramEnd"/>
      <w:r w:rsidRPr="008F4D1D">
        <w:rPr>
          <w:rFonts w:cstheme="minorHAnsi"/>
          <w:color w:val="000000"/>
        </w:rPr>
        <w:t xml:space="preserve"> диаметром и количеством штук в коробке и т. д. Единица учета таких материальных запасов – однородная (реестровая) группа запасов;</w:t>
      </w:r>
    </w:p>
    <w:p w:rsidR="00E223DF" w:rsidRPr="008F4D1D" w:rsidRDefault="00E223DF" w:rsidP="00134105">
      <w:pPr>
        <w:numPr>
          <w:ilvl w:val="0"/>
          <w:numId w:val="21"/>
        </w:numPr>
        <w:ind w:left="780" w:right="180"/>
        <w:jc w:val="both"/>
        <w:rPr>
          <w:rFonts w:cstheme="minorHAnsi"/>
          <w:color w:val="000000"/>
        </w:rPr>
      </w:pPr>
      <w:r w:rsidRPr="008F4D1D">
        <w:rPr>
          <w:rFonts w:cstheme="minorHAnsi"/>
          <w:color w:val="000000"/>
        </w:rPr>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E223DF" w:rsidRPr="008F4D1D" w:rsidRDefault="00E223DF" w:rsidP="00E223DF">
      <w:pPr>
        <w:jc w:val="both"/>
        <w:rPr>
          <w:rFonts w:cstheme="minorHAnsi"/>
          <w:color w:val="000000"/>
        </w:rPr>
      </w:pPr>
      <w:r w:rsidRPr="008F4D1D">
        <w:rPr>
          <w:rFonts w:cstheme="minorHAnsi"/>
          <w:color w:val="000000"/>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E223DF" w:rsidRPr="008F4D1D" w:rsidRDefault="00E223DF" w:rsidP="00E223DF">
      <w:pPr>
        <w:jc w:val="both"/>
        <w:rPr>
          <w:rFonts w:cstheme="minorHAnsi"/>
          <w:color w:val="000000"/>
        </w:rPr>
      </w:pPr>
      <w:r w:rsidRPr="008F4D1D">
        <w:rPr>
          <w:rFonts w:cstheme="minorHAnsi"/>
          <w:color w:val="000000"/>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E223DF"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пункт 8 СГС «Запасы».</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E223DF" w:rsidRPr="008F4D1D" w:rsidRDefault="00E223DF" w:rsidP="00134105">
      <w:pPr>
        <w:numPr>
          <w:ilvl w:val="0"/>
          <w:numId w:val="22"/>
        </w:numPr>
        <w:ind w:left="780" w:right="180"/>
        <w:contextualSpacing/>
        <w:jc w:val="both"/>
        <w:rPr>
          <w:rFonts w:cstheme="minorHAnsi"/>
          <w:color w:val="000000"/>
        </w:rPr>
      </w:pPr>
      <w:r w:rsidRPr="008F4D1D">
        <w:rPr>
          <w:rFonts w:cstheme="minorHAnsi"/>
          <w:color w:val="000000"/>
        </w:rPr>
        <w:t>их справедливой стоимости на дату принятия к бухгалтерскому учету, рассчитанной методом рыночных цен;</w:t>
      </w:r>
    </w:p>
    <w:p w:rsidR="00E223DF" w:rsidRPr="008F4D1D" w:rsidRDefault="00E223DF" w:rsidP="00134105">
      <w:pPr>
        <w:numPr>
          <w:ilvl w:val="0"/>
          <w:numId w:val="22"/>
        </w:numPr>
        <w:ind w:left="780" w:right="180"/>
        <w:jc w:val="both"/>
        <w:rPr>
          <w:rFonts w:cstheme="minorHAnsi"/>
          <w:color w:val="000000"/>
        </w:rPr>
      </w:pPr>
      <w:r w:rsidRPr="008F4D1D">
        <w:rPr>
          <w:rFonts w:cstheme="minorHAnsi"/>
          <w:color w:val="000000"/>
        </w:rPr>
        <w:t>сумм, уплачиваемых учреждением за доставку материальных запасов, приведение их в состояние, пригодное для использования.</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пункты 52–60 СГС «Концептуальные основы бухучета и отчетности».</w:t>
      </w:r>
    </w:p>
    <w:p w:rsidR="00E223DF" w:rsidRPr="008F4D1D" w:rsidRDefault="00E223DF" w:rsidP="00E223DF">
      <w:pPr>
        <w:ind w:firstLine="720"/>
        <w:jc w:val="both"/>
        <w:rPr>
          <w:rFonts w:cstheme="minorHAnsi"/>
          <w:color w:val="000000"/>
        </w:rPr>
      </w:pPr>
      <w:r w:rsidRPr="008F4D1D">
        <w:rPr>
          <w:rFonts w:cstheme="minorHAnsi"/>
          <w:color w:val="000000"/>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8F4D1D">
        <w:rPr>
          <w:rFonts w:cstheme="minorHAnsi"/>
        </w:rPr>
        <w:br/>
      </w:r>
      <w:r w:rsidRPr="00742542">
        <w:rPr>
          <w:rFonts w:cstheme="minorHAnsi"/>
          <w:b/>
          <w:color w:val="000000"/>
        </w:rPr>
        <w:t>Основание</w:t>
      </w:r>
      <w:r w:rsidRPr="008F4D1D">
        <w:rPr>
          <w:rFonts w:cstheme="minorHAnsi"/>
          <w:color w:val="000000"/>
        </w:rPr>
        <w:t>: пункт 18 СГС «Запасы».</w:t>
      </w:r>
    </w:p>
    <w:p w:rsidR="00E223DF" w:rsidRDefault="00E223DF" w:rsidP="00E223DF">
      <w:pPr>
        <w:ind w:firstLine="720"/>
        <w:jc w:val="both"/>
        <w:rPr>
          <w:rFonts w:cstheme="minorHAnsi"/>
        </w:rPr>
      </w:pPr>
      <w:r w:rsidRPr="008F4D1D">
        <w:rPr>
          <w:rFonts w:cstheme="minorHAnsi"/>
          <w:color w:val="000000"/>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E223DF" w:rsidRPr="008F4D1D" w:rsidRDefault="00E223DF" w:rsidP="00E223DF">
      <w:pPr>
        <w:jc w:val="both"/>
        <w:rPr>
          <w:rFonts w:cstheme="minorHAnsi"/>
          <w:color w:val="000000"/>
        </w:rPr>
      </w:pPr>
      <w:r w:rsidRPr="00742542">
        <w:rPr>
          <w:rFonts w:cstheme="minorHAnsi"/>
          <w:b/>
          <w:color w:val="000000"/>
        </w:rPr>
        <w:t>Основание:</w:t>
      </w:r>
      <w:r w:rsidRPr="008F4D1D">
        <w:rPr>
          <w:rFonts w:cstheme="minorHAnsi"/>
          <w:color w:val="000000"/>
        </w:rPr>
        <w:t xml:space="preserve"> пункт 19 СГС «Запасы».</w:t>
      </w:r>
    </w:p>
    <w:p w:rsidR="00E223DF" w:rsidRPr="008F4D1D" w:rsidRDefault="00E223DF" w:rsidP="00E223DF">
      <w:pPr>
        <w:ind w:firstLine="720"/>
        <w:jc w:val="both"/>
        <w:rPr>
          <w:rFonts w:cstheme="minorHAnsi"/>
          <w:color w:val="000000"/>
        </w:rPr>
      </w:pPr>
      <w:r w:rsidRPr="008F4D1D">
        <w:rPr>
          <w:rFonts w:cstheme="minorHAnsi"/>
          <w:color w:val="000000"/>
        </w:rPr>
        <w:t>5.6. Учреждение применяет следующий порядок подстатей КОСГУ в части учета материальных запасов:</w:t>
      </w:r>
    </w:p>
    <w:p w:rsidR="00E223DF" w:rsidRPr="008F4D1D" w:rsidRDefault="00E223DF" w:rsidP="00E223DF">
      <w:pPr>
        <w:ind w:firstLine="720"/>
        <w:jc w:val="both"/>
        <w:rPr>
          <w:rFonts w:cstheme="minorHAnsi"/>
          <w:color w:val="000000"/>
        </w:rPr>
      </w:pPr>
      <w:r w:rsidRPr="008F4D1D">
        <w:rPr>
          <w:rFonts w:cstheme="minorHAnsi"/>
          <w:color w:val="000000"/>
        </w:rPr>
        <w:t xml:space="preserve">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w:t>
      </w:r>
      <w:r w:rsidRPr="008F4D1D">
        <w:rPr>
          <w:rFonts w:cstheme="minorHAnsi"/>
          <w:color w:val="000000"/>
        </w:rPr>
        <w:lastRenderedPageBreak/>
        <w:t>перчатки, приобретенные для комплектов одежды, учитываются на счете 105.05 и по КОСГУ 345.</w:t>
      </w:r>
    </w:p>
    <w:p w:rsidR="00E223DF" w:rsidRPr="008F4D1D" w:rsidRDefault="00E223DF" w:rsidP="00E223DF">
      <w:pPr>
        <w:ind w:firstLine="720"/>
        <w:jc w:val="both"/>
        <w:rPr>
          <w:rFonts w:cstheme="minorHAnsi"/>
          <w:color w:val="000000"/>
        </w:rPr>
      </w:pPr>
      <w:r w:rsidRPr="008F4D1D">
        <w:rPr>
          <w:rFonts w:cstheme="minorHAnsi"/>
          <w:color w:val="000000"/>
        </w:rPr>
        <w:t>5.6.2. Специальные жидкости для автомобиля (</w:t>
      </w:r>
      <w:proofErr w:type="gramStart"/>
      <w:r w:rsidRPr="008F4D1D">
        <w:rPr>
          <w:rFonts w:cstheme="minorHAnsi"/>
          <w:color w:val="000000"/>
        </w:rPr>
        <w:t>тормозная</w:t>
      </w:r>
      <w:proofErr w:type="gramEnd"/>
      <w:r w:rsidRPr="008F4D1D">
        <w:rPr>
          <w:rFonts w:cstheme="minorHAnsi"/>
          <w:color w:val="000000"/>
        </w:rPr>
        <w:t>, тосол и другие охлаждающие) учитываются на счете 105.03 и по КОСГУ 343.</w:t>
      </w:r>
    </w:p>
    <w:p w:rsidR="00E223DF" w:rsidRPr="008F4D1D" w:rsidRDefault="00E223DF" w:rsidP="00E223DF">
      <w:pPr>
        <w:jc w:val="both"/>
        <w:rPr>
          <w:rFonts w:cstheme="minorHAnsi"/>
          <w:color w:val="000000"/>
        </w:rPr>
      </w:pPr>
      <w:r>
        <w:rPr>
          <w:rFonts w:cstheme="minorHAnsi"/>
          <w:color w:val="000000"/>
        </w:rPr>
        <w:t xml:space="preserve"> </w:t>
      </w:r>
      <w:r w:rsidRPr="008F4D1D">
        <w:rPr>
          <w:rFonts w:cstheme="minorHAnsi"/>
          <w:b/>
          <w:bCs/>
          <w:color w:val="000000"/>
        </w:rPr>
        <w:t>5.</w:t>
      </w:r>
      <w:r>
        <w:rPr>
          <w:rFonts w:cstheme="minorHAnsi"/>
          <w:b/>
          <w:bCs/>
          <w:color w:val="000000"/>
        </w:rPr>
        <w:t>7</w:t>
      </w:r>
      <w:r w:rsidRPr="008F4D1D">
        <w:rPr>
          <w:rFonts w:cstheme="minorHAnsi"/>
          <w:b/>
          <w:bCs/>
          <w:color w:val="000000"/>
        </w:rPr>
        <w:t>. Установлены следующие особенности учета материальных запасов:</w:t>
      </w:r>
    </w:p>
    <w:p w:rsidR="00E223DF" w:rsidRPr="00506A60" w:rsidRDefault="00E223DF" w:rsidP="00E223DF">
      <w:pPr>
        <w:jc w:val="both"/>
        <w:rPr>
          <w:rFonts w:cstheme="minorHAnsi"/>
          <w:b/>
          <w:color w:val="000000"/>
        </w:rPr>
      </w:pPr>
      <w:r w:rsidRPr="00506A60">
        <w:rPr>
          <w:rFonts w:cstheme="minorHAnsi"/>
          <w:b/>
          <w:color w:val="000000"/>
        </w:rPr>
        <w:t>5.7.1. Особенности учета транспортно-заготовительных расходов.</w:t>
      </w:r>
    </w:p>
    <w:p w:rsidR="00E223DF" w:rsidRPr="008F4D1D" w:rsidRDefault="00E223DF" w:rsidP="00E223DF">
      <w:pPr>
        <w:jc w:val="both"/>
        <w:rPr>
          <w:rFonts w:cstheme="minorHAnsi"/>
          <w:color w:val="000000"/>
        </w:rPr>
      </w:pPr>
      <w:r w:rsidRPr="008F4D1D">
        <w:rPr>
          <w:rFonts w:cstheme="minorHAnsi"/>
          <w:color w:val="000000"/>
        </w:rPr>
        <w:t>В фактическую стоимость материальных запасов включаются транспортно-заготовительные расходы (ТЗР), в том числе:</w:t>
      </w:r>
    </w:p>
    <w:p w:rsidR="00E223DF" w:rsidRPr="008F4D1D" w:rsidRDefault="00E223DF" w:rsidP="00134105">
      <w:pPr>
        <w:numPr>
          <w:ilvl w:val="0"/>
          <w:numId w:val="23"/>
        </w:numPr>
        <w:ind w:left="780" w:right="180"/>
        <w:contextualSpacing/>
        <w:jc w:val="both"/>
        <w:rPr>
          <w:rFonts w:cstheme="minorHAnsi"/>
          <w:color w:val="000000"/>
        </w:rPr>
      </w:pPr>
      <w:r w:rsidRPr="008F4D1D">
        <w:rPr>
          <w:rFonts w:cstheme="minorHAnsi"/>
          <w:color w:val="000000"/>
        </w:rPr>
        <w:t>расходы, связанные с погрузочно-разгрузочными работами;</w:t>
      </w:r>
    </w:p>
    <w:p w:rsidR="00E223DF" w:rsidRPr="008F4D1D" w:rsidRDefault="00E223DF" w:rsidP="00134105">
      <w:pPr>
        <w:numPr>
          <w:ilvl w:val="0"/>
          <w:numId w:val="23"/>
        </w:numPr>
        <w:ind w:left="780" w:right="180"/>
        <w:contextualSpacing/>
        <w:jc w:val="both"/>
        <w:rPr>
          <w:rFonts w:cstheme="minorHAnsi"/>
          <w:color w:val="000000"/>
        </w:rPr>
      </w:pPr>
      <w:r w:rsidRPr="008F4D1D">
        <w:rPr>
          <w:rFonts w:cstheme="minorHAnsi"/>
          <w:color w:val="000000"/>
        </w:rPr>
        <w:t>расходы на транспортировку;</w:t>
      </w:r>
    </w:p>
    <w:p w:rsidR="00E223DF" w:rsidRPr="008F4D1D" w:rsidRDefault="00E223DF" w:rsidP="00134105">
      <w:pPr>
        <w:numPr>
          <w:ilvl w:val="0"/>
          <w:numId w:val="23"/>
        </w:numPr>
        <w:ind w:left="780" w:right="180"/>
        <w:contextualSpacing/>
        <w:jc w:val="both"/>
        <w:rPr>
          <w:rFonts w:cstheme="minorHAnsi"/>
          <w:color w:val="000000"/>
        </w:rPr>
      </w:pPr>
      <w:r w:rsidRPr="008F4D1D">
        <w:rPr>
          <w:rFonts w:cstheme="minorHAnsi"/>
          <w:color w:val="000000"/>
        </w:rPr>
        <w:t>командировочные расходы, связанные с заготовкой и доставкой материальных запасов;</w:t>
      </w:r>
    </w:p>
    <w:p w:rsidR="00E223DF" w:rsidRPr="008F4D1D" w:rsidRDefault="00E223DF" w:rsidP="00134105">
      <w:pPr>
        <w:numPr>
          <w:ilvl w:val="0"/>
          <w:numId w:val="23"/>
        </w:numPr>
        <w:ind w:left="780" w:right="180"/>
        <w:contextualSpacing/>
        <w:jc w:val="both"/>
        <w:rPr>
          <w:rFonts w:cstheme="minorHAnsi"/>
          <w:color w:val="000000"/>
        </w:rPr>
      </w:pPr>
      <w:r w:rsidRPr="008F4D1D">
        <w:rPr>
          <w:rFonts w:cstheme="minorHAnsi"/>
          <w:color w:val="000000"/>
        </w:rPr>
        <w:t>страхование доставки;</w:t>
      </w:r>
    </w:p>
    <w:p w:rsidR="00E223DF" w:rsidRPr="008F4D1D" w:rsidRDefault="00E223DF" w:rsidP="00134105">
      <w:pPr>
        <w:numPr>
          <w:ilvl w:val="0"/>
          <w:numId w:val="23"/>
        </w:numPr>
        <w:ind w:left="780" w:right="180"/>
        <w:contextualSpacing/>
        <w:jc w:val="both"/>
        <w:rPr>
          <w:rFonts w:cstheme="minorHAnsi"/>
          <w:color w:val="000000"/>
        </w:rPr>
      </w:pPr>
      <w:r w:rsidRPr="008F4D1D">
        <w:rPr>
          <w:rFonts w:cstheme="minorHAnsi"/>
          <w:color w:val="000000"/>
        </w:rPr>
        <w:t>недостача и порча в пределах норм естественной убыли;</w:t>
      </w:r>
    </w:p>
    <w:p w:rsidR="00E223DF" w:rsidRPr="008F4D1D" w:rsidRDefault="00E223DF" w:rsidP="00134105">
      <w:pPr>
        <w:numPr>
          <w:ilvl w:val="0"/>
          <w:numId w:val="23"/>
        </w:numPr>
        <w:spacing w:before="100" w:beforeAutospacing="1" w:after="100" w:afterAutospacing="1"/>
        <w:ind w:left="780" w:right="180"/>
        <w:jc w:val="both"/>
        <w:rPr>
          <w:rFonts w:cstheme="minorHAnsi"/>
          <w:color w:val="000000"/>
        </w:rPr>
      </w:pPr>
      <w:r w:rsidRPr="008F4D1D">
        <w:rPr>
          <w:rFonts w:cstheme="minorHAnsi"/>
          <w:color w:val="000000"/>
        </w:rPr>
        <w:t>наценки, надбавки, комиссионные вознаграждения посредникам.</w:t>
      </w:r>
    </w:p>
    <w:p w:rsidR="00E223DF" w:rsidRPr="008F4D1D" w:rsidRDefault="00E223DF" w:rsidP="00E223DF">
      <w:pPr>
        <w:jc w:val="both"/>
        <w:rPr>
          <w:rFonts w:cstheme="minorHAnsi"/>
          <w:color w:val="000000"/>
        </w:rPr>
      </w:pPr>
      <w:r w:rsidRPr="008F4D1D">
        <w:rPr>
          <w:rFonts w:cstheme="minorHAnsi"/>
          <w:color w:val="000000"/>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E223DF" w:rsidRPr="008F4D1D" w:rsidRDefault="00E223DF" w:rsidP="00E223DF">
      <w:pPr>
        <w:jc w:val="both"/>
        <w:rPr>
          <w:rFonts w:cstheme="minorHAnsi"/>
          <w:color w:val="000000"/>
        </w:rPr>
      </w:pPr>
      <w:r w:rsidRPr="008F4D1D">
        <w:rPr>
          <w:rFonts w:cstheme="minorHAnsi"/>
          <w:color w:val="000000"/>
        </w:rPr>
        <w:t>Если в одну поставку включено несколько разнородных групп материальных запасов, то сначала ТЗР распределяются между этими группами.</w:t>
      </w:r>
    </w:p>
    <w:p w:rsidR="00E223DF" w:rsidRPr="00506A60" w:rsidRDefault="00E223DF" w:rsidP="00E223DF">
      <w:pPr>
        <w:jc w:val="both"/>
        <w:rPr>
          <w:rFonts w:cstheme="minorHAnsi"/>
          <w:b/>
          <w:color w:val="000000"/>
        </w:rPr>
      </w:pPr>
      <w:r w:rsidRPr="00506A60">
        <w:rPr>
          <w:rFonts w:cstheme="minorHAnsi"/>
          <w:b/>
          <w:color w:val="000000"/>
        </w:rPr>
        <w:t>5.7.2. Особенности приобретения и учета горюче-смазочных материалов (ГСМ).</w:t>
      </w:r>
    </w:p>
    <w:p w:rsidR="00E223DF" w:rsidRPr="008F4D1D" w:rsidRDefault="00E223DF" w:rsidP="00E223DF">
      <w:pPr>
        <w:jc w:val="both"/>
        <w:rPr>
          <w:rFonts w:cstheme="minorHAnsi"/>
          <w:color w:val="000000"/>
        </w:rPr>
      </w:pPr>
      <w:r w:rsidRPr="008F4D1D">
        <w:rPr>
          <w:rFonts w:cstheme="minorHAnsi"/>
          <w:color w:val="000000"/>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E223DF" w:rsidRPr="008F4D1D" w:rsidRDefault="00E223DF" w:rsidP="00E223DF">
      <w:pPr>
        <w:jc w:val="both"/>
        <w:rPr>
          <w:rFonts w:cstheme="minorHAnsi"/>
          <w:color w:val="000000"/>
        </w:rPr>
      </w:pPr>
      <w:r w:rsidRPr="008F4D1D">
        <w:rPr>
          <w:rFonts w:cstheme="minorHAnsi"/>
          <w:color w:val="000000"/>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E223DF" w:rsidRPr="008F4D1D" w:rsidRDefault="00E223DF" w:rsidP="00E223DF">
      <w:pPr>
        <w:jc w:val="both"/>
        <w:rPr>
          <w:rFonts w:cstheme="minorHAnsi"/>
          <w:color w:val="000000"/>
        </w:rPr>
      </w:pPr>
      <w:r w:rsidRPr="008F4D1D">
        <w:rPr>
          <w:rFonts w:cstheme="minorHAnsi"/>
          <w:color w:val="000000"/>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E223DF" w:rsidRPr="008F4D1D" w:rsidRDefault="00E223DF" w:rsidP="00E223DF">
      <w:pPr>
        <w:jc w:val="both"/>
        <w:rPr>
          <w:rFonts w:cstheme="minorHAnsi"/>
          <w:color w:val="000000"/>
        </w:rPr>
      </w:pPr>
      <w:r w:rsidRPr="008F4D1D">
        <w:rPr>
          <w:rFonts w:cstheme="minorHAnsi"/>
          <w:b/>
          <w:bCs/>
          <w:color w:val="000000"/>
        </w:rPr>
        <w:t>5.</w:t>
      </w:r>
      <w:r>
        <w:rPr>
          <w:rFonts w:cstheme="minorHAnsi"/>
          <w:b/>
          <w:bCs/>
          <w:color w:val="000000"/>
        </w:rPr>
        <w:t>7.</w:t>
      </w:r>
      <w:r w:rsidRPr="008F4D1D">
        <w:rPr>
          <w:rFonts w:cstheme="minorHAnsi"/>
          <w:b/>
          <w:bCs/>
          <w:color w:val="000000"/>
        </w:rPr>
        <w:t>3. Особенности использования и учета мягкого инвентаря.</w:t>
      </w:r>
    </w:p>
    <w:p w:rsidR="00E223DF" w:rsidRPr="008F4D1D" w:rsidRDefault="00E223DF" w:rsidP="00E223DF">
      <w:pPr>
        <w:jc w:val="both"/>
        <w:rPr>
          <w:rFonts w:cstheme="minorHAnsi"/>
          <w:color w:val="000000"/>
        </w:rPr>
      </w:pPr>
      <w:r w:rsidRPr="008F4D1D">
        <w:rPr>
          <w:rFonts w:cstheme="minorHAnsi"/>
          <w:color w:val="000000"/>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E223DF" w:rsidRPr="008F4D1D" w:rsidRDefault="00E223DF" w:rsidP="00E223DF">
      <w:pPr>
        <w:jc w:val="both"/>
        <w:rPr>
          <w:rFonts w:cstheme="minorHAnsi"/>
          <w:color w:val="000000"/>
        </w:rPr>
      </w:pPr>
      <w:r w:rsidRPr="008F4D1D">
        <w:rPr>
          <w:rFonts w:cstheme="minorHAnsi"/>
          <w:color w:val="000000"/>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E223DF" w:rsidRPr="008F4D1D" w:rsidRDefault="00E223DF" w:rsidP="00E223DF">
      <w:pPr>
        <w:jc w:val="both"/>
        <w:rPr>
          <w:rFonts w:cstheme="minorHAnsi"/>
          <w:color w:val="000000"/>
        </w:rPr>
      </w:pPr>
      <w:r w:rsidRPr="008F4D1D">
        <w:rPr>
          <w:rFonts w:cstheme="minorHAnsi"/>
          <w:color w:val="000000"/>
        </w:rPr>
        <w:t xml:space="preserve">При выдаче мягкого инвентаря в эксплуатацию проводится </w:t>
      </w:r>
      <w:proofErr w:type="gramStart"/>
      <w:r w:rsidRPr="008F4D1D">
        <w:rPr>
          <w:rFonts w:cstheme="minorHAnsi"/>
          <w:color w:val="000000"/>
        </w:rPr>
        <w:t>дополнительная</w:t>
      </w:r>
      <w:proofErr w:type="gramEnd"/>
      <w:r w:rsidRPr="008F4D1D">
        <w:rPr>
          <w:rFonts w:cstheme="minorHAnsi"/>
          <w:color w:val="000000"/>
        </w:rPr>
        <w:t xml:space="preserve"> маркировку с указанием года и месяца выдачи со склада.</w:t>
      </w:r>
    </w:p>
    <w:p w:rsidR="00E223DF" w:rsidRPr="008F4D1D" w:rsidRDefault="00E223DF" w:rsidP="00E223DF">
      <w:pPr>
        <w:jc w:val="both"/>
        <w:rPr>
          <w:rFonts w:cstheme="minorHAnsi"/>
          <w:color w:val="000000"/>
        </w:rPr>
      </w:pPr>
      <w:r w:rsidRPr="008F4D1D">
        <w:rPr>
          <w:rFonts w:cstheme="minorHAnsi"/>
          <w:color w:val="000000"/>
        </w:rPr>
        <w:t>Маркировочные штампы хранит руководитель учреждения.</w:t>
      </w:r>
    </w:p>
    <w:p w:rsidR="00E223DF" w:rsidRPr="008F4D1D" w:rsidRDefault="00E223DF" w:rsidP="00E223DF">
      <w:pPr>
        <w:jc w:val="both"/>
        <w:rPr>
          <w:rFonts w:cstheme="minorHAnsi"/>
          <w:color w:val="000000"/>
        </w:rPr>
      </w:pPr>
      <w:r w:rsidRPr="008F4D1D">
        <w:rPr>
          <w:rFonts w:cstheme="minorHAnsi"/>
          <w:color w:val="000000"/>
        </w:rPr>
        <w:t>Мягкий инвентарь выдается в эксплуатацию по ведомости выдачи материальных ценностей на нужды учреждения (ф. 0504210).</w:t>
      </w:r>
    </w:p>
    <w:p w:rsidR="00E223DF" w:rsidRPr="008F4D1D" w:rsidRDefault="00E223DF" w:rsidP="00E223DF">
      <w:pPr>
        <w:jc w:val="both"/>
        <w:rPr>
          <w:rFonts w:cstheme="minorHAnsi"/>
          <w:color w:val="000000"/>
        </w:rPr>
      </w:pPr>
      <w:r w:rsidRPr="008F4D1D">
        <w:rPr>
          <w:rFonts w:cstheme="minorHAnsi"/>
          <w:color w:val="000000"/>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E223DF" w:rsidRPr="008F4D1D" w:rsidRDefault="00E223DF" w:rsidP="00E223DF">
      <w:pPr>
        <w:jc w:val="both"/>
        <w:rPr>
          <w:rFonts w:cstheme="minorHAnsi"/>
          <w:color w:val="000000"/>
        </w:rPr>
      </w:pPr>
      <w:r w:rsidRPr="008F4D1D">
        <w:rPr>
          <w:rFonts w:cstheme="minorHAnsi"/>
          <w:color w:val="000000"/>
        </w:rPr>
        <w:lastRenderedPageBreak/>
        <w:t>Операции по перемещению мягкого инвентаря между материально ответственными лицами отражаются путем изменения материально ответственного лица в карточке количественно-суммового учета материальных ценностей (ф. 0504041).</w:t>
      </w:r>
    </w:p>
    <w:p w:rsidR="00E223DF" w:rsidRPr="008F4D1D" w:rsidRDefault="00E223DF" w:rsidP="00E223DF">
      <w:pPr>
        <w:jc w:val="both"/>
        <w:rPr>
          <w:rFonts w:cstheme="minorHAnsi"/>
          <w:color w:val="000000"/>
        </w:rPr>
      </w:pPr>
      <w:r w:rsidRPr="008F4D1D">
        <w:rPr>
          <w:rFonts w:cstheme="minorHAnsi"/>
          <w:color w:val="000000"/>
        </w:rPr>
        <w:t>Предметы мягкого инвентаря списываются при полной их изношенности по решению комиссии по поступлению и выбытию активов.</w:t>
      </w:r>
    </w:p>
    <w:p w:rsidR="00E223DF" w:rsidRPr="008F4D1D" w:rsidRDefault="00E223DF" w:rsidP="00E223DF">
      <w:pPr>
        <w:jc w:val="both"/>
        <w:rPr>
          <w:rFonts w:cstheme="minorHAnsi"/>
          <w:color w:val="000000"/>
        </w:rPr>
      </w:pPr>
      <w:r w:rsidRPr="008F4D1D">
        <w:rPr>
          <w:rFonts w:cstheme="minorHAnsi"/>
          <w:color w:val="000000"/>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E223DF" w:rsidRPr="008F4D1D" w:rsidRDefault="00E223DF" w:rsidP="00E223DF">
      <w:pPr>
        <w:jc w:val="both"/>
        <w:rPr>
          <w:rFonts w:cstheme="minorHAnsi"/>
          <w:color w:val="000000"/>
        </w:rPr>
      </w:pPr>
      <w:r w:rsidRPr="008F4D1D">
        <w:rPr>
          <w:rFonts w:cstheme="minorHAnsi"/>
          <w:b/>
          <w:bCs/>
          <w:color w:val="000000"/>
        </w:rPr>
        <w:t>5.</w:t>
      </w:r>
      <w:r>
        <w:rPr>
          <w:rFonts w:cstheme="minorHAnsi"/>
          <w:b/>
          <w:bCs/>
          <w:color w:val="000000"/>
        </w:rPr>
        <w:t>7</w:t>
      </w:r>
      <w:r w:rsidRPr="008F4D1D">
        <w:rPr>
          <w:rFonts w:cstheme="minorHAnsi"/>
          <w:b/>
          <w:bCs/>
          <w:color w:val="000000"/>
        </w:rPr>
        <w:t>.4. Особенности использования и учета хозяйственного инвентаря.</w:t>
      </w:r>
    </w:p>
    <w:p w:rsidR="00E223DF" w:rsidRPr="008F4D1D" w:rsidRDefault="00E223DF" w:rsidP="00E223DF">
      <w:pPr>
        <w:jc w:val="both"/>
        <w:rPr>
          <w:rFonts w:cstheme="minorHAnsi"/>
          <w:color w:val="000000"/>
        </w:rPr>
      </w:pPr>
      <w:r w:rsidRPr="008F4D1D">
        <w:rPr>
          <w:rFonts w:cstheme="minorHAnsi"/>
          <w:color w:val="000000"/>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E223DF" w:rsidRDefault="00E223DF" w:rsidP="00E223DF">
      <w:pPr>
        <w:jc w:val="both"/>
        <w:rPr>
          <w:rFonts w:cstheme="minorHAnsi"/>
        </w:rPr>
      </w:pPr>
      <w:r>
        <w:rPr>
          <w:rFonts w:cstheme="minorHAnsi"/>
          <w:color w:val="000000"/>
        </w:rPr>
        <w:t xml:space="preserve">- </w:t>
      </w:r>
      <w:r w:rsidRPr="008F4D1D">
        <w:rPr>
          <w:rFonts w:cstheme="minorHAnsi"/>
          <w:color w:val="000000"/>
        </w:rPr>
        <w:t>швабры, грабли, метлы, веники;</w:t>
      </w:r>
    </w:p>
    <w:p w:rsidR="00E223DF" w:rsidRDefault="00E223DF" w:rsidP="00E223DF">
      <w:pPr>
        <w:jc w:val="both"/>
        <w:rPr>
          <w:rFonts w:cstheme="minorHAnsi"/>
        </w:rPr>
      </w:pPr>
      <w:r>
        <w:rPr>
          <w:rFonts w:cstheme="minorHAnsi"/>
          <w:color w:val="000000"/>
        </w:rPr>
        <w:t xml:space="preserve">- </w:t>
      </w:r>
      <w:r w:rsidRPr="008F4D1D">
        <w:rPr>
          <w:rFonts w:cstheme="minorHAnsi"/>
          <w:color w:val="000000"/>
        </w:rPr>
        <w:t>инструменты: слесарно-монтажный, столярно-плотницкий, строительный;</w:t>
      </w:r>
    </w:p>
    <w:p w:rsidR="00E223DF" w:rsidRPr="008F4D1D" w:rsidRDefault="00E223DF" w:rsidP="00E223DF">
      <w:pPr>
        <w:jc w:val="both"/>
        <w:rPr>
          <w:rFonts w:cstheme="minorHAnsi"/>
          <w:color w:val="000000"/>
        </w:rPr>
      </w:pPr>
      <w:r>
        <w:rPr>
          <w:rFonts w:cstheme="minorHAnsi"/>
        </w:rPr>
        <w:t xml:space="preserve">- </w:t>
      </w:r>
      <w:r w:rsidRPr="008F4D1D">
        <w:rPr>
          <w:rFonts w:cstheme="minorHAnsi"/>
          <w:color w:val="000000"/>
        </w:rPr>
        <w:t>канцтовары, за исключением калькуляторов.</w:t>
      </w:r>
    </w:p>
    <w:p w:rsidR="00E223DF" w:rsidRPr="008F4D1D" w:rsidRDefault="00E223DF" w:rsidP="00E223DF">
      <w:pPr>
        <w:jc w:val="both"/>
        <w:rPr>
          <w:rFonts w:cstheme="minorHAnsi"/>
          <w:color w:val="000000"/>
        </w:rPr>
      </w:pPr>
      <w:r w:rsidRPr="008F4D1D">
        <w:rPr>
          <w:rFonts w:cstheme="minorHAnsi"/>
          <w:color w:val="000000"/>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E223DF" w:rsidRPr="008F4D1D" w:rsidRDefault="00E223DF" w:rsidP="00E223DF">
      <w:pPr>
        <w:jc w:val="both"/>
        <w:rPr>
          <w:rFonts w:cstheme="minorHAnsi"/>
          <w:color w:val="000000"/>
        </w:rPr>
      </w:pPr>
      <w:r w:rsidRPr="008F4D1D">
        <w:rPr>
          <w:rFonts w:cstheme="minorHAnsi"/>
          <w:b/>
          <w:bCs/>
          <w:color w:val="000000"/>
        </w:rPr>
        <w:t>5.</w:t>
      </w:r>
      <w:r>
        <w:rPr>
          <w:rFonts w:cstheme="minorHAnsi"/>
          <w:b/>
          <w:bCs/>
          <w:color w:val="000000"/>
        </w:rPr>
        <w:t>7</w:t>
      </w:r>
      <w:r w:rsidRPr="008F4D1D">
        <w:rPr>
          <w:rFonts w:cstheme="minorHAnsi"/>
          <w:b/>
          <w:bCs/>
          <w:color w:val="000000"/>
        </w:rPr>
        <w:t xml:space="preserve">.5. Особенности учета карт </w:t>
      </w:r>
      <w:proofErr w:type="spellStart"/>
      <w:r w:rsidRPr="008F4D1D">
        <w:rPr>
          <w:rFonts w:cstheme="minorHAnsi"/>
          <w:b/>
          <w:bCs/>
          <w:color w:val="000000"/>
        </w:rPr>
        <w:t>тахографа</w:t>
      </w:r>
      <w:proofErr w:type="spellEnd"/>
      <w:r w:rsidRPr="008F4D1D">
        <w:rPr>
          <w:rFonts w:cstheme="minorHAnsi"/>
          <w:b/>
          <w:bCs/>
          <w:color w:val="000000"/>
        </w:rPr>
        <w:t xml:space="preserve"> для водителя.</w:t>
      </w:r>
    </w:p>
    <w:p w:rsidR="00E223DF" w:rsidRPr="008F4D1D" w:rsidRDefault="00E223DF" w:rsidP="00E223DF">
      <w:pPr>
        <w:jc w:val="both"/>
        <w:rPr>
          <w:rFonts w:cstheme="minorHAnsi"/>
          <w:color w:val="000000"/>
        </w:rPr>
      </w:pPr>
      <w:r w:rsidRPr="008F4D1D">
        <w:rPr>
          <w:rFonts w:cstheme="minorHAnsi"/>
          <w:color w:val="000000"/>
        </w:rPr>
        <w:t xml:space="preserve">Карты </w:t>
      </w:r>
      <w:proofErr w:type="spellStart"/>
      <w:r w:rsidRPr="008F4D1D">
        <w:rPr>
          <w:rFonts w:cstheme="minorHAnsi"/>
          <w:color w:val="000000"/>
        </w:rPr>
        <w:t>тахографа</w:t>
      </w:r>
      <w:proofErr w:type="spellEnd"/>
      <w:r w:rsidRPr="008F4D1D">
        <w:rPr>
          <w:rFonts w:cstheme="minorHAnsi"/>
          <w:color w:val="000000"/>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8F4D1D">
        <w:rPr>
          <w:rFonts w:cstheme="minorHAnsi"/>
          <w:color w:val="000000"/>
        </w:rPr>
        <w:t>контроля за</w:t>
      </w:r>
      <w:proofErr w:type="gramEnd"/>
      <w:r w:rsidRPr="008F4D1D">
        <w:rPr>
          <w:rFonts w:cstheme="minorHAnsi"/>
          <w:color w:val="000000"/>
        </w:rPr>
        <w:t xml:space="preserve"> сохранностью карты учитываются на дополнительном </w:t>
      </w:r>
      <w:proofErr w:type="spellStart"/>
      <w:r w:rsidRPr="008F4D1D">
        <w:rPr>
          <w:rFonts w:cstheme="minorHAnsi"/>
          <w:color w:val="000000"/>
        </w:rPr>
        <w:t>забалансовом</w:t>
      </w:r>
      <w:proofErr w:type="spellEnd"/>
      <w:r w:rsidRPr="008F4D1D">
        <w:rPr>
          <w:rFonts w:cstheme="minorHAnsi"/>
          <w:color w:val="000000"/>
        </w:rPr>
        <w:t xml:space="preserve"> счете 50К «Карты водителей для </w:t>
      </w:r>
      <w:proofErr w:type="spellStart"/>
      <w:r w:rsidRPr="008F4D1D">
        <w:rPr>
          <w:rFonts w:cstheme="minorHAnsi"/>
          <w:color w:val="000000"/>
        </w:rPr>
        <w:t>тахографа</w:t>
      </w:r>
      <w:proofErr w:type="spellEnd"/>
      <w:r w:rsidRPr="008F4D1D">
        <w:rPr>
          <w:rFonts w:cstheme="minorHAnsi"/>
          <w:color w:val="000000"/>
        </w:rPr>
        <w:t>».</w:t>
      </w:r>
    </w:p>
    <w:p w:rsidR="00E223DF"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пункт 332 Инструкции к Единому плану счетов № 157н.</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5.</w:t>
      </w:r>
      <w:r>
        <w:rPr>
          <w:rFonts w:cstheme="minorHAnsi"/>
          <w:color w:val="000000"/>
        </w:rPr>
        <w:t>8</w:t>
      </w:r>
      <w:r w:rsidRPr="008F4D1D">
        <w:rPr>
          <w:rFonts w:cstheme="minorHAnsi"/>
          <w:color w:val="000000"/>
        </w:rPr>
        <w:t xml:space="preserve">. </w:t>
      </w:r>
      <w:proofErr w:type="gramStart"/>
      <w:r w:rsidRPr="008F4D1D">
        <w:rPr>
          <w:rFonts w:cstheme="minorHAnsi"/>
          <w:color w:val="000000"/>
        </w:rPr>
        <w:t xml:space="preserve">Учет на </w:t>
      </w:r>
      <w:proofErr w:type="spellStart"/>
      <w:r w:rsidRPr="008F4D1D">
        <w:rPr>
          <w:rFonts w:cstheme="minorHAnsi"/>
          <w:color w:val="000000"/>
        </w:rPr>
        <w:t>забалансовом</w:t>
      </w:r>
      <w:proofErr w:type="spellEnd"/>
      <w:r w:rsidRPr="008F4D1D">
        <w:rPr>
          <w:rFonts w:cstheme="minorHAnsi"/>
          <w:color w:val="000000"/>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8F4D1D">
        <w:rPr>
          <w:rFonts w:cstheme="minorHAnsi"/>
          <w:color w:val="000000"/>
        </w:rPr>
        <w:t>нетипизированные</w:t>
      </w:r>
      <w:proofErr w:type="spellEnd"/>
      <w:r w:rsidRPr="008F4D1D">
        <w:rPr>
          <w:rFonts w:cstheme="minorHAnsi"/>
          <w:color w:val="000000"/>
        </w:rPr>
        <w:t xml:space="preserve"> запчасти и комплектующие), такие как:</w:t>
      </w:r>
      <w:proofErr w:type="gramEnd"/>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автомобильные шины — четыре единицы на один легковой автомобиль;</w:t>
      </w:r>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колесные диски — четыре единицы на один легковой автомобиль;</w:t>
      </w:r>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аккумуляторы — одна единица на один автомобиль;</w:t>
      </w:r>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 xml:space="preserve">наборы </w:t>
      </w:r>
      <w:proofErr w:type="spellStart"/>
      <w:r w:rsidRPr="008F4D1D">
        <w:rPr>
          <w:rFonts w:cstheme="minorHAnsi"/>
          <w:color w:val="000000"/>
        </w:rPr>
        <w:t>автоинструмента</w:t>
      </w:r>
      <w:proofErr w:type="spellEnd"/>
      <w:r w:rsidRPr="008F4D1D">
        <w:rPr>
          <w:rFonts w:cstheme="minorHAnsi"/>
          <w:color w:val="000000"/>
        </w:rPr>
        <w:t xml:space="preserve"> — одна единица на один автомобиль;</w:t>
      </w:r>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аптечки — одна единица на один автомобиль;</w:t>
      </w:r>
    </w:p>
    <w:p w:rsidR="00E223DF" w:rsidRPr="008F4D1D" w:rsidRDefault="00E223DF" w:rsidP="00134105">
      <w:pPr>
        <w:numPr>
          <w:ilvl w:val="0"/>
          <w:numId w:val="24"/>
        </w:numPr>
        <w:ind w:left="780" w:right="180"/>
        <w:contextualSpacing/>
        <w:jc w:val="both"/>
        <w:rPr>
          <w:rFonts w:cstheme="minorHAnsi"/>
          <w:color w:val="000000"/>
        </w:rPr>
      </w:pPr>
      <w:r w:rsidRPr="008F4D1D">
        <w:rPr>
          <w:rFonts w:cstheme="minorHAnsi"/>
          <w:color w:val="000000"/>
        </w:rPr>
        <w:t xml:space="preserve">огнетушители— </w:t>
      </w:r>
      <w:proofErr w:type="gramStart"/>
      <w:r w:rsidRPr="008F4D1D">
        <w:rPr>
          <w:rFonts w:cstheme="minorHAnsi"/>
          <w:color w:val="000000"/>
        </w:rPr>
        <w:t>од</w:t>
      </w:r>
      <w:proofErr w:type="gramEnd"/>
      <w:r w:rsidRPr="008F4D1D">
        <w:rPr>
          <w:rFonts w:cstheme="minorHAnsi"/>
          <w:color w:val="000000"/>
        </w:rPr>
        <w:t>на единица на один автомобиль;</w:t>
      </w:r>
    </w:p>
    <w:p w:rsidR="00E223DF" w:rsidRPr="008F4D1D" w:rsidRDefault="00E223DF" w:rsidP="00E223DF">
      <w:pPr>
        <w:jc w:val="both"/>
        <w:rPr>
          <w:rFonts w:cstheme="minorHAnsi"/>
          <w:color w:val="000000"/>
        </w:rPr>
      </w:pPr>
      <w:r w:rsidRPr="008F4D1D">
        <w:rPr>
          <w:rFonts w:cstheme="minorHAnsi"/>
          <w:color w:val="000000"/>
        </w:rPr>
        <w:t>Сезонная замена шин собственными силами отражается в акте о сезонной замене шин в автомобиле, форма которого разработана учреждением самостоятельно.</w:t>
      </w:r>
    </w:p>
    <w:p w:rsidR="00E223DF" w:rsidRPr="008F4D1D" w:rsidRDefault="00E223DF" w:rsidP="00E223DF">
      <w:pPr>
        <w:jc w:val="both"/>
        <w:rPr>
          <w:rFonts w:cstheme="minorHAnsi"/>
          <w:color w:val="000000"/>
        </w:rPr>
      </w:pPr>
      <w:r w:rsidRPr="008F4D1D">
        <w:rPr>
          <w:rFonts w:cstheme="minorHAnsi"/>
          <w:color w:val="000000"/>
        </w:rPr>
        <w:t>Аналитический учет по счету ведется в разрезе автомобилей и ответственных лиц.</w:t>
      </w:r>
    </w:p>
    <w:p w:rsidR="00E223DF" w:rsidRPr="008F4D1D" w:rsidRDefault="00E223DF" w:rsidP="00E223DF">
      <w:pPr>
        <w:jc w:val="both"/>
        <w:rPr>
          <w:rFonts w:cstheme="minorHAnsi"/>
          <w:color w:val="000000"/>
        </w:rPr>
      </w:pPr>
      <w:r w:rsidRPr="008F4D1D">
        <w:rPr>
          <w:rFonts w:cstheme="minorHAnsi"/>
          <w:color w:val="000000"/>
        </w:rPr>
        <w:t>Поступление на счет 09 отражается:</w:t>
      </w:r>
    </w:p>
    <w:p w:rsidR="00E223DF" w:rsidRPr="008F4D1D" w:rsidRDefault="00E223DF" w:rsidP="00134105">
      <w:pPr>
        <w:numPr>
          <w:ilvl w:val="0"/>
          <w:numId w:val="25"/>
        </w:numPr>
        <w:ind w:left="780" w:right="180"/>
        <w:contextualSpacing/>
        <w:jc w:val="both"/>
        <w:rPr>
          <w:rFonts w:cstheme="minorHAnsi"/>
          <w:color w:val="000000"/>
        </w:rPr>
      </w:pPr>
      <w:r w:rsidRPr="008F4D1D">
        <w:rPr>
          <w:rFonts w:cstheme="minorHAnsi"/>
          <w:color w:val="000000"/>
        </w:rPr>
        <w:t>при установке (передаче материально ответственному лицу) соответствующих</w:t>
      </w:r>
      <w:r w:rsidRPr="008F4D1D">
        <w:rPr>
          <w:rFonts w:cstheme="minorHAnsi"/>
        </w:rPr>
        <w:br/>
      </w:r>
      <w:r w:rsidRPr="008F4D1D">
        <w:rPr>
          <w:rFonts w:cstheme="minorHAnsi"/>
          <w:color w:val="000000"/>
        </w:rPr>
        <w:t>запчастей после списания со счета 0.105.36.000 «Прочие материальные запасы — иное движимое имущество учреждения»;</w:t>
      </w:r>
    </w:p>
    <w:p w:rsidR="00E223DF" w:rsidRPr="008F4D1D" w:rsidRDefault="00E223DF" w:rsidP="00134105">
      <w:pPr>
        <w:numPr>
          <w:ilvl w:val="0"/>
          <w:numId w:val="25"/>
        </w:numPr>
        <w:ind w:left="780" w:right="180"/>
        <w:jc w:val="both"/>
        <w:rPr>
          <w:rFonts w:cstheme="minorHAnsi"/>
          <w:color w:val="000000"/>
        </w:rPr>
      </w:pPr>
      <w:r w:rsidRPr="008F4D1D">
        <w:rPr>
          <w:rFonts w:cstheme="minorHAnsi"/>
          <w:color w:val="000000"/>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8F4D1D">
        <w:rPr>
          <w:rFonts w:cstheme="minorHAnsi"/>
          <w:color w:val="000000"/>
        </w:rPr>
        <w:t>забалансового</w:t>
      </w:r>
      <w:proofErr w:type="spellEnd"/>
      <w:r w:rsidRPr="008F4D1D">
        <w:rPr>
          <w:rFonts w:cstheme="minorHAnsi"/>
          <w:color w:val="000000"/>
        </w:rPr>
        <w:t xml:space="preserve"> счета 09.</w:t>
      </w:r>
    </w:p>
    <w:p w:rsidR="00E223DF" w:rsidRPr="008F4D1D" w:rsidRDefault="00E223DF" w:rsidP="00E223DF">
      <w:pPr>
        <w:jc w:val="both"/>
        <w:rPr>
          <w:rFonts w:cstheme="minorHAnsi"/>
          <w:color w:val="000000"/>
        </w:rPr>
      </w:pPr>
      <w:r w:rsidRPr="008F4D1D">
        <w:rPr>
          <w:rFonts w:cstheme="minorHAnsi"/>
          <w:color w:val="000000"/>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8F4D1D">
        <w:rPr>
          <w:rFonts w:cstheme="minorHAnsi"/>
          <w:color w:val="000000"/>
        </w:rPr>
        <w:t>оприходование</w:t>
      </w:r>
      <w:proofErr w:type="spellEnd"/>
      <w:r w:rsidRPr="008F4D1D">
        <w:rPr>
          <w:rFonts w:cstheme="minorHAnsi"/>
          <w:color w:val="000000"/>
        </w:rPr>
        <w:t xml:space="preserve"> запчастей на счет 09 не производится.</w:t>
      </w:r>
    </w:p>
    <w:p w:rsidR="00E223DF" w:rsidRPr="008F4D1D" w:rsidRDefault="00E223DF" w:rsidP="00E223DF">
      <w:pPr>
        <w:jc w:val="both"/>
        <w:rPr>
          <w:rFonts w:cstheme="minorHAnsi"/>
          <w:color w:val="000000"/>
        </w:rPr>
      </w:pPr>
      <w:r w:rsidRPr="008F4D1D">
        <w:rPr>
          <w:rFonts w:cstheme="minorHAnsi"/>
          <w:color w:val="000000"/>
        </w:rPr>
        <w:t>Внутреннее перемещение по счету отражается:</w:t>
      </w:r>
    </w:p>
    <w:p w:rsidR="00E223DF" w:rsidRPr="008F4D1D" w:rsidRDefault="00E223DF" w:rsidP="00134105">
      <w:pPr>
        <w:numPr>
          <w:ilvl w:val="0"/>
          <w:numId w:val="26"/>
        </w:numPr>
        <w:ind w:left="780" w:right="180"/>
        <w:contextualSpacing/>
        <w:jc w:val="both"/>
        <w:rPr>
          <w:rFonts w:cstheme="minorHAnsi"/>
          <w:color w:val="000000"/>
        </w:rPr>
      </w:pPr>
      <w:r w:rsidRPr="008F4D1D">
        <w:rPr>
          <w:rFonts w:cstheme="minorHAnsi"/>
          <w:color w:val="000000"/>
        </w:rPr>
        <w:t>при передаче на другой автомобиль;</w:t>
      </w:r>
    </w:p>
    <w:p w:rsidR="00E223DF" w:rsidRPr="008F4D1D" w:rsidRDefault="00E223DF" w:rsidP="00134105">
      <w:pPr>
        <w:numPr>
          <w:ilvl w:val="0"/>
          <w:numId w:val="26"/>
        </w:numPr>
        <w:ind w:left="780" w:right="180"/>
        <w:jc w:val="both"/>
        <w:rPr>
          <w:rFonts w:cstheme="minorHAnsi"/>
          <w:color w:val="000000"/>
        </w:rPr>
      </w:pPr>
      <w:r w:rsidRPr="008F4D1D">
        <w:rPr>
          <w:rFonts w:cstheme="minorHAnsi"/>
          <w:color w:val="000000"/>
        </w:rPr>
        <w:t>при передаче другому материально ответственному лицу вместе с автомобилем.</w:t>
      </w:r>
    </w:p>
    <w:p w:rsidR="00E223DF" w:rsidRPr="008F4D1D" w:rsidRDefault="00E223DF" w:rsidP="00E223DF">
      <w:pPr>
        <w:jc w:val="both"/>
        <w:rPr>
          <w:rFonts w:cstheme="minorHAnsi"/>
          <w:color w:val="000000"/>
        </w:rPr>
      </w:pPr>
      <w:r w:rsidRPr="008F4D1D">
        <w:rPr>
          <w:rFonts w:cstheme="minorHAnsi"/>
          <w:color w:val="000000"/>
        </w:rPr>
        <w:lastRenderedPageBreak/>
        <w:t>Выбытие со счета 09 отражается:</w:t>
      </w:r>
    </w:p>
    <w:p w:rsidR="00E223DF" w:rsidRPr="008F4D1D" w:rsidRDefault="00E223DF" w:rsidP="00134105">
      <w:pPr>
        <w:numPr>
          <w:ilvl w:val="0"/>
          <w:numId w:val="27"/>
        </w:numPr>
        <w:ind w:left="780" w:right="180"/>
        <w:contextualSpacing/>
        <w:jc w:val="both"/>
        <w:rPr>
          <w:rFonts w:cstheme="minorHAnsi"/>
          <w:color w:val="000000"/>
        </w:rPr>
      </w:pPr>
      <w:r w:rsidRPr="008F4D1D">
        <w:rPr>
          <w:rFonts w:cstheme="minorHAnsi"/>
          <w:color w:val="000000"/>
        </w:rPr>
        <w:t>при списании автомобиля по установленным основаниям;</w:t>
      </w:r>
    </w:p>
    <w:p w:rsidR="00E223DF" w:rsidRPr="008F4D1D" w:rsidRDefault="00E223DF" w:rsidP="00134105">
      <w:pPr>
        <w:numPr>
          <w:ilvl w:val="0"/>
          <w:numId w:val="27"/>
        </w:numPr>
        <w:ind w:left="780" w:right="180"/>
        <w:jc w:val="both"/>
        <w:rPr>
          <w:rFonts w:cstheme="minorHAnsi"/>
          <w:color w:val="000000"/>
        </w:rPr>
      </w:pPr>
      <w:r w:rsidRPr="008F4D1D">
        <w:rPr>
          <w:rFonts w:cstheme="minorHAnsi"/>
          <w:color w:val="000000"/>
        </w:rPr>
        <w:t>при установке новых запчастей взамен непригодных к эксплуатации.</w:t>
      </w:r>
    </w:p>
    <w:p w:rsidR="00E223DF"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xml:space="preserve"> пункты 349–350 Инструкции к Единому плану счетов № 157н.</w:t>
      </w:r>
    </w:p>
    <w:p w:rsidR="00E223DF" w:rsidRPr="008F4D1D" w:rsidRDefault="00E223DF" w:rsidP="00E223DF">
      <w:pPr>
        <w:jc w:val="both"/>
        <w:rPr>
          <w:rFonts w:cstheme="minorHAnsi"/>
          <w:color w:val="000000"/>
        </w:rPr>
      </w:pPr>
    </w:p>
    <w:p w:rsidR="00E223DF" w:rsidRPr="008F4D1D" w:rsidRDefault="00E223DF" w:rsidP="00E223DF">
      <w:pPr>
        <w:rPr>
          <w:rFonts w:cstheme="minorHAnsi"/>
          <w:color w:val="000000"/>
        </w:rPr>
      </w:pPr>
      <w:r w:rsidRPr="008F4D1D">
        <w:rPr>
          <w:rFonts w:cstheme="minorHAnsi"/>
          <w:b/>
          <w:bCs/>
          <w:color w:val="000000"/>
        </w:rPr>
        <w:t>5.</w:t>
      </w:r>
      <w:r>
        <w:rPr>
          <w:rFonts w:cstheme="minorHAnsi"/>
          <w:b/>
          <w:bCs/>
          <w:color w:val="000000"/>
        </w:rPr>
        <w:t>9</w:t>
      </w:r>
      <w:r w:rsidRPr="008F4D1D">
        <w:rPr>
          <w:rFonts w:cstheme="minorHAnsi"/>
          <w:b/>
          <w:bCs/>
          <w:color w:val="000000"/>
        </w:rPr>
        <w:t>. Особенности списания материальных запасов:</w:t>
      </w:r>
    </w:p>
    <w:p w:rsidR="00E223DF" w:rsidRPr="008F4D1D" w:rsidRDefault="00E223DF" w:rsidP="00E223DF">
      <w:pPr>
        <w:ind w:firstLine="7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.1. Списание материальных запасов производится по средней фактической стоимости.</w:t>
      </w:r>
    </w:p>
    <w:p w:rsidR="00E223DF" w:rsidRPr="008F4D1D"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xml:space="preserve"> пункт 108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223DF" w:rsidRPr="008F4D1D" w:rsidRDefault="00E223DF" w:rsidP="00E223DF">
      <w:pPr>
        <w:jc w:val="both"/>
        <w:rPr>
          <w:rFonts w:cstheme="minorHAnsi"/>
          <w:color w:val="000000"/>
        </w:rPr>
      </w:pPr>
      <w:r w:rsidRPr="008F4D1D">
        <w:rPr>
          <w:rFonts w:cstheme="minorHAnsi"/>
          <w:color w:val="000000"/>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E223DF" w:rsidRPr="008F4D1D" w:rsidRDefault="00E223DF" w:rsidP="00E223DF">
      <w:pPr>
        <w:ind w:firstLine="4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.3. Остальные материальные запасы, выданные ответственным лицам, списываются по решению комиссии по поступлению и выбытию активов на основании:</w:t>
      </w:r>
    </w:p>
    <w:p w:rsidR="00E223DF" w:rsidRPr="008F4D1D" w:rsidRDefault="00E223DF" w:rsidP="00134105">
      <w:pPr>
        <w:numPr>
          <w:ilvl w:val="0"/>
          <w:numId w:val="28"/>
        </w:numPr>
        <w:ind w:left="780" w:right="180"/>
        <w:contextualSpacing/>
        <w:jc w:val="both"/>
        <w:rPr>
          <w:rFonts w:cstheme="minorHAnsi"/>
          <w:color w:val="000000"/>
        </w:rPr>
      </w:pPr>
      <w:r w:rsidRPr="008F4D1D">
        <w:rPr>
          <w:rFonts w:cstheme="minorHAnsi"/>
          <w:color w:val="000000"/>
        </w:rPr>
        <w:t>путевых листов (ф. 0340002, 0345001, 0345002, 0345004, 0345005, 0345007);</w:t>
      </w:r>
    </w:p>
    <w:p w:rsidR="00E223DF" w:rsidRPr="008F4D1D" w:rsidRDefault="00E223DF" w:rsidP="00134105">
      <w:pPr>
        <w:numPr>
          <w:ilvl w:val="0"/>
          <w:numId w:val="28"/>
        </w:numPr>
        <w:ind w:left="780" w:right="180"/>
        <w:contextualSpacing/>
        <w:jc w:val="both"/>
        <w:rPr>
          <w:rFonts w:cstheme="minorHAnsi"/>
          <w:color w:val="000000"/>
        </w:rPr>
      </w:pPr>
      <w:r w:rsidRPr="008F4D1D">
        <w:rPr>
          <w:rFonts w:cstheme="minorHAnsi"/>
          <w:color w:val="000000"/>
        </w:rPr>
        <w:t>акта о списании материальных запасов (ф. 0504230);</w:t>
      </w:r>
    </w:p>
    <w:p w:rsidR="00E223DF" w:rsidRPr="008F4D1D" w:rsidRDefault="00E223DF" w:rsidP="00134105">
      <w:pPr>
        <w:numPr>
          <w:ilvl w:val="0"/>
          <w:numId w:val="28"/>
        </w:numPr>
        <w:ind w:left="780" w:right="180"/>
        <w:jc w:val="both"/>
        <w:rPr>
          <w:rFonts w:cstheme="minorHAnsi"/>
          <w:color w:val="000000"/>
        </w:rPr>
      </w:pPr>
      <w:r w:rsidRPr="008F4D1D">
        <w:rPr>
          <w:rFonts w:cstheme="minorHAnsi"/>
          <w:color w:val="000000"/>
        </w:rPr>
        <w:t>акта о списании мягкого и хозяйственного инвентаря (ф. 0504143).</w:t>
      </w:r>
    </w:p>
    <w:p w:rsidR="00E223DF" w:rsidRPr="008F4D1D" w:rsidRDefault="00E223DF" w:rsidP="00E223DF">
      <w:pPr>
        <w:ind w:firstLine="4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 xml:space="preserve">.4. Выдача материалов, на которые установлен лимит (нормы) расхода, производится на основании </w:t>
      </w:r>
      <w:proofErr w:type="spellStart"/>
      <w:r w:rsidRPr="008F4D1D">
        <w:rPr>
          <w:rFonts w:cstheme="minorHAnsi"/>
          <w:color w:val="000000"/>
        </w:rPr>
        <w:t>лимитно-заборных</w:t>
      </w:r>
      <w:proofErr w:type="spellEnd"/>
      <w:r w:rsidRPr="008F4D1D">
        <w:rPr>
          <w:rFonts w:cstheme="minorHAnsi"/>
          <w:color w:val="000000"/>
        </w:rPr>
        <w:t xml:space="preserve"> карт (по ф. М-8, утв. постановлением Госкомстата России от 30.10.1997 № 71а). Разноска из </w:t>
      </w:r>
      <w:proofErr w:type="spellStart"/>
      <w:r w:rsidRPr="008F4D1D">
        <w:rPr>
          <w:rFonts w:cstheme="minorHAnsi"/>
          <w:color w:val="000000"/>
        </w:rPr>
        <w:t>лимитно-заборных</w:t>
      </w:r>
      <w:proofErr w:type="spellEnd"/>
      <w:r w:rsidRPr="008F4D1D">
        <w:rPr>
          <w:rFonts w:cstheme="minorHAnsi"/>
          <w:color w:val="000000"/>
        </w:rPr>
        <w:t xml:space="preserve"> карт в книги данных об отпуске материальных запасов может производиться по мере закрытия карт, но не позднее последнего числа месяца.</w:t>
      </w:r>
    </w:p>
    <w:p w:rsidR="00E223DF" w:rsidRPr="008F4D1D" w:rsidRDefault="00E223DF" w:rsidP="00E223DF">
      <w:pPr>
        <w:jc w:val="both"/>
        <w:rPr>
          <w:rFonts w:cstheme="minorHAnsi"/>
          <w:color w:val="000000"/>
        </w:rPr>
      </w:pPr>
      <w:r w:rsidRPr="008F4D1D">
        <w:rPr>
          <w:rFonts w:cstheme="minorHAnsi"/>
          <w:color w:val="000000"/>
        </w:rPr>
        <w:t>Прием-сдача первичных учетных документов оформляется составлением реестра, в</w:t>
      </w:r>
      <w:r w:rsidRPr="008F4D1D">
        <w:rPr>
          <w:rFonts w:cstheme="minorHAnsi"/>
        </w:rPr>
        <w:br/>
      </w:r>
      <w:r w:rsidRPr="008F4D1D">
        <w:rPr>
          <w:rFonts w:cstheme="minorHAnsi"/>
          <w:color w:val="000000"/>
        </w:rPr>
        <w:t>котором бухгалтер по учету нефинансовых активов расписывается в получении</w:t>
      </w:r>
      <w:r w:rsidRPr="008F4D1D">
        <w:rPr>
          <w:rFonts w:cstheme="minorHAnsi"/>
        </w:rPr>
        <w:br/>
      </w:r>
      <w:r w:rsidRPr="008F4D1D">
        <w:rPr>
          <w:rFonts w:cstheme="minorHAnsi"/>
          <w:color w:val="000000"/>
        </w:rPr>
        <w:t>документов.</w:t>
      </w:r>
    </w:p>
    <w:p w:rsidR="00E223DF" w:rsidRPr="008F4D1D" w:rsidRDefault="00E223DF" w:rsidP="00E223DF">
      <w:pPr>
        <w:jc w:val="both"/>
        <w:rPr>
          <w:rFonts w:cstheme="minorHAnsi"/>
          <w:color w:val="000000"/>
        </w:rPr>
      </w:pPr>
      <w:r w:rsidRPr="008F4D1D">
        <w:rPr>
          <w:rFonts w:cstheme="minorHAnsi"/>
          <w:color w:val="000000"/>
        </w:rPr>
        <w:t xml:space="preserve">Сдача складом </w:t>
      </w:r>
      <w:proofErr w:type="spellStart"/>
      <w:r w:rsidRPr="008F4D1D">
        <w:rPr>
          <w:rFonts w:cstheme="minorHAnsi"/>
          <w:color w:val="000000"/>
        </w:rPr>
        <w:t>лимитно-заборных</w:t>
      </w:r>
      <w:proofErr w:type="spellEnd"/>
      <w:r w:rsidRPr="008F4D1D">
        <w:rPr>
          <w:rFonts w:cstheme="minorHAnsi"/>
          <w:color w:val="000000"/>
        </w:rPr>
        <w:t xml:space="preserve"> карт производится после использования лимита. В</w:t>
      </w:r>
      <w:r w:rsidRPr="008F4D1D">
        <w:rPr>
          <w:rFonts w:cstheme="minorHAnsi"/>
        </w:rPr>
        <w:br/>
      </w:r>
      <w:r w:rsidRPr="008F4D1D">
        <w:rPr>
          <w:rFonts w:cstheme="minorHAnsi"/>
          <w:color w:val="000000"/>
        </w:rPr>
        <w:t>начале месяца должны быть сданы все карты за прошлый месяц, независимо от</w:t>
      </w:r>
      <w:r w:rsidRPr="008F4D1D">
        <w:rPr>
          <w:rFonts w:cstheme="minorHAnsi"/>
        </w:rPr>
        <w:br/>
      </w:r>
      <w:r w:rsidRPr="008F4D1D">
        <w:rPr>
          <w:rFonts w:cstheme="minorHAnsi"/>
          <w:color w:val="000000"/>
        </w:rPr>
        <w:t>использования лимита.</w:t>
      </w:r>
    </w:p>
    <w:p w:rsidR="00E223DF" w:rsidRPr="008F4D1D" w:rsidRDefault="00E223DF" w:rsidP="00E223DF">
      <w:pPr>
        <w:jc w:val="both"/>
        <w:rPr>
          <w:rFonts w:cstheme="minorHAnsi"/>
          <w:color w:val="000000"/>
        </w:rPr>
      </w:pPr>
      <w:r w:rsidRPr="008F4D1D">
        <w:rPr>
          <w:rFonts w:cstheme="minorHAnsi"/>
          <w:color w:val="000000"/>
        </w:rPr>
        <w:t xml:space="preserve">Если </w:t>
      </w:r>
      <w:proofErr w:type="spellStart"/>
      <w:r w:rsidRPr="008F4D1D">
        <w:rPr>
          <w:rFonts w:cstheme="minorHAnsi"/>
          <w:color w:val="000000"/>
        </w:rPr>
        <w:t>лимитно-заборная</w:t>
      </w:r>
      <w:proofErr w:type="spellEnd"/>
      <w:r w:rsidRPr="008F4D1D">
        <w:rPr>
          <w:rFonts w:cstheme="minorHAnsi"/>
          <w:color w:val="000000"/>
        </w:rPr>
        <w:t xml:space="preserve"> карта была выдана на квартал, она сдается в начале</w:t>
      </w:r>
      <w:r w:rsidRPr="008F4D1D">
        <w:rPr>
          <w:rFonts w:cstheme="minorHAnsi"/>
        </w:rPr>
        <w:br/>
      </w:r>
      <w:r w:rsidRPr="008F4D1D">
        <w:rPr>
          <w:rFonts w:cstheme="minorHAnsi"/>
          <w:color w:val="000000"/>
        </w:rPr>
        <w:t>следующего квартала, а в начале второго и третьего месяцев текущего квартала</w:t>
      </w:r>
      <w:r w:rsidRPr="008F4D1D">
        <w:rPr>
          <w:rFonts w:cstheme="minorHAnsi"/>
        </w:rPr>
        <w:br/>
      </w:r>
      <w:r w:rsidRPr="008F4D1D">
        <w:rPr>
          <w:rFonts w:cstheme="minorHAnsi"/>
          <w:color w:val="000000"/>
        </w:rPr>
        <w:t>сдаются месячные талоны от квартальных карт, если талоны оформлялись.</w:t>
      </w:r>
    </w:p>
    <w:p w:rsidR="00E223DF" w:rsidRPr="008F4D1D" w:rsidRDefault="00E223DF" w:rsidP="00E223DF">
      <w:pPr>
        <w:jc w:val="both"/>
        <w:rPr>
          <w:rFonts w:cstheme="minorHAnsi"/>
          <w:color w:val="000000"/>
        </w:rPr>
      </w:pPr>
      <w:r w:rsidRPr="008F4D1D">
        <w:rPr>
          <w:rFonts w:cstheme="minorHAnsi"/>
          <w:color w:val="000000"/>
        </w:rPr>
        <w:t xml:space="preserve">До сдачи </w:t>
      </w:r>
      <w:proofErr w:type="spellStart"/>
      <w:r w:rsidRPr="008F4D1D">
        <w:rPr>
          <w:rFonts w:cstheme="minorHAnsi"/>
          <w:color w:val="000000"/>
        </w:rPr>
        <w:t>лимитно-заборных</w:t>
      </w:r>
      <w:proofErr w:type="spellEnd"/>
      <w:r w:rsidRPr="008F4D1D">
        <w:rPr>
          <w:rFonts w:cstheme="minorHAnsi"/>
          <w:color w:val="000000"/>
        </w:rPr>
        <w:t xml:space="preserve"> карт их данные выверяются с экземплярами карт того</w:t>
      </w:r>
      <w:r w:rsidRPr="008F4D1D">
        <w:rPr>
          <w:rFonts w:cstheme="minorHAnsi"/>
        </w:rPr>
        <w:br/>
      </w:r>
      <w:r w:rsidRPr="008F4D1D">
        <w:rPr>
          <w:rFonts w:cstheme="minorHAnsi"/>
          <w:color w:val="000000"/>
        </w:rPr>
        <w:t>подразделения, которому были выданы материальные запасы. Выверка</w:t>
      </w:r>
      <w:r w:rsidRPr="008F4D1D">
        <w:rPr>
          <w:rFonts w:cstheme="minorHAnsi"/>
        </w:rPr>
        <w:br/>
      </w:r>
      <w:r w:rsidRPr="008F4D1D">
        <w:rPr>
          <w:rFonts w:cstheme="minorHAnsi"/>
          <w:color w:val="000000"/>
        </w:rPr>
        <w:t>подтверждается подписями заведующего складом (кладовщика) и ответственного</w:t>
      </w:r>
      <w:r w:rsidRPr="008F4D1D">
        <w:rPr>
          <w:rFonts w:cstheme="minorHAnsi"/>
        </w:rPr>
        <w:br/>
      </w:r>
      <w:r w:rsidRPr="008F4D1D">
        <w:rPr>
          <w:rFonts w:cstheme="minorHAnsi"/>
          <w:color w:val="000000"/>
        </w:rPr>
        <w:t>сотрудника подразделения учреждения, получавшего материальные запасы.</w:t>
      </w:r>
    </w:p>
    <w:p w:rsidR="00E223DF" w:rsidRPr="008F4D1D" w:rsidRDefault="00E223DF" w:rsidP="00E223DF">
      <w:pPr>
        <w:ind w:firstLine="7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.5.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E223DF" w:rsidRPr="008F4D1D" w:rsidRDefault="00E223DF" w:rsidP="00E223DF">
      <w:pPr>
        <w:ind w:firstLine="720"/>
        <w:jc w:val="both"/>
        <w:rPr>
          <w:rFonts w:cstheme="minorHAnsi"/>
          <w:color w:val="000000"/>
        </w:rPr>
      </w:pPr>
      <w:r w:rsidRPr="008F4D1D">
        <w:rPr>
          <w:rFonts w:cstheme="minorHAnsi"/>
          <w:color w:val="000000"/>
        </w:rPr>
        <w:t>5.</w:t>
      </w:r>
      <w:r>
        <w:rPr>
          <w:rFonts w:cstheme="minorHAnsi"/>
          <w:color w:val="000000"/>
        </w:rPr>
        <w:t>9</w:t>
      </w:r>
      <w:r w:rsidRPr="008F4D1D">
        <w:rPr>
          <w:rFonts w:cstheme="minorHAnsi"/>
          <w:color w:val="000000"/>
        </w:rPr>
        <w:t xml:space="preserve">.6.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w:t>
      </w:r>
      <w:proofErr w:type="spellStart"/>
      <w:r w:rsidRPr="008F4D1D">
        <w:rPr>
          <w:rFonts w:cstheme="minorHAnsi"/>
          <w:color w:val="000000"/>
        </w:rPr>
        <w:t>забалансовом</w:t>
      </w:r>
      <w:proofErr w:type="spellEnd"/>
      <w:r w:rsidRPr="008F4D1D">
        <w:rPr>
          <w:rFonts w:cstheme="minorHAnsi"/>
          <w:color w:val="000000"/>
        </w:rPr>
        <w:t xml:space="preserve"> счете 07 «Награды, призы, кубки и ценные подарки, сувениры».</w:t>
      </w:r>
    </w:p>
    <w:p w:rsidR="00E223DF" w:rsidRPr="008F4D1D" w:rsidRDefault="00E223DF" w:rsidP="00E223DF">
      <w:pPr>
        <w:jc w:val="both"/>
        <w:rPr>
          <w:rFonts w:cstheme="minorHAnsi"/>
          <w:color w:val="000000"/>
        </w:rPr>
      </w:pPr>
      <w:r w:rsidRPr="008F4D1D">
        <w:rPr>
          <w:rFonts w:cstheme="minorHAnsi"/>
          <w:color w:val="000000"/>
        </w:rPr>
        <w:t>Факт вручения подарков оформляет ответственный сотрудник в акте, форма которого утверждена в приложении к учетной политике учреждения.</w:t>
      </w:r>
    </w:p>
    <w:p w:rsidR="00E223DF" w:rsidRPr="008F4D1D" w:rsidRDefault="00E223DF" w:rsidP="00E223DF">
      <w:pPr>
        <w:jc w:val="center"/>
        <w:rPr>
          <w:rFonts w:cstheme="minorHAnsi"/>
          <w:color w:val="000000"/>
        </w:rPr>
      </w:pPr>
      <w:r w:rsidRPr="008F4D1D">
        <w:rPr>
          <w:rFonts w:cstheme="minorHAnsi"/>
          <w:b/>
          <w:bCs/>
          <w:color w:val="000000"/>
        </w:rPr>
        <w:t>6. Стоимость безвозмездно полученных нефинансовых активов</w:t>
      </w:r>
    </w:p>
    <w:p w:rsidR="00E223DF" w:rsidRPr="008F4D1D" w:rsidRDefault="00E223DF" w:rsidP="00E223DF">
      <w:pPr>
        <w:ind w:firstLine="420"/>
        <w:jc w:val="both"/>
        <w:rPr>
          <w:rFonts w:cstheme="minorHAnsi"/>
          <w:color w:val="000000"/>
        </w:rPr>
      </w:pPr>
      <w:r w:rsidRPr="008F4D1D">
        <w:rPr>
          <w:rFonts w:cstheme="minorHAnsi"/>
          <w:color w:val="000000"/>
        </w:rPr>
        <w:t>6.1. Данные о справедливой стоимости безвозмездно полученных нефинансовых активов должны быть подтверждены документально:</w:t>
      </w:r>
    </w:p>
    <w:p w:rsidR="00E223DF" w:rsidRPr="008F4D1D" w:rsidRDefault="00E223DF" w:rsidP="00134105">
      <w:pPr>
        <w:numPr>
          <w:ilvl w:val="0"/>
          <w:numId w:val="29"/>
        </w:numPr>
        <w:ind w:left="780" w:right="180"/>
        <w:contextualSpacing/>
        <w:jc w:val="both"/>
        <w:rPr>
          <w:rFonts w:cstheme="minorHAnsi"/>
          <w:color w:val="000000"/>
        </w:rPr>
      </w:pPr>
      <w:r w:rsidRPr="008F4D1D">
        <w:rPr>
          <w:rFonts w:cstheme="minorHAnsi"/>
          <w:color w:val="000000"/>
        </w:rPr>
        <w:t>справками (другими подтверждающими документами) Росстата;</w:t>
      </w:r>
    </w:p>
    <w:p w:rsidR="00E223DF" w:rsidRPr="008F4D1D" w:rsidRDefault="00E223DF" w:rsidP="00134105">
      <w:pPr>
        <w:numPr>
          <w:ilvl w:val="0"/>
          <w:numId w:val="29"/>
        </w:numPr>
        <w:ind w:left="780" w:right="180"/>
        <w:contextualSpacing/>
        <w:jc w:val="both"/>
        <w:rPr>
          <w:rFonts w:cstheme="minorHAnsi"/>
          <w:color w:val="000000"/>
        </w:rPr>
      </w:pPr>
      <w:r w:rsidRPr="008F4D1D">
        <w:rPr>
          <w:rFonts w:cstheme="minorHAnsi"/>
          <w:color w:val="000000"/>
        </w:rPr>
        <w:t>прайс-листами заводов-изготовителей;</w:t>
      </w:r>
    </w:p>
    <w:p w:rsidR="00E223DF" w:rsidRPr="008F4D1D" w:rsidRDefault="00E223DF" w:rsidP="00134105">
      <w:pPr>
        <w:numPr>
          <w:ilvl w:val="0"/>
          <w:numId w:val="29"/>
        </w:numPr>
        <w:ind w:left="780" w:right="180"/>
        <w:contextualSpacing/>
        <w:jc w:val="both"/>
        <w:rPr>
          <w:rFonts w:cstheme="minorHAnsi"/>
          <w:color w:val="000000"/>
        </w:rPr>
      </w:pPr>
      <w:r w:rsidRPr="008F4D1D">
        <w:rPr>
          <w:rFonts w:cstheme="minorHAnsi"/>
          <w:color w:val="000000"/>
        </w:rPr>
        <w:t>справками (другими подтверждающими документами) оценщиков;</w:t>
      </w:r>
    </w:p>
    <w:p w:rsidR="00E223DF" w:rsidRPr="008F4D1D" w:rsidRDefault="00E223DF" w:rsidP="00134105">
      <w:pPr>
        <w:numPr>
          <w:ilvl w:val="0"/>
          <w:numId w:val="29"/>
        </w:numPr>
        <w:ind w:left="780" w:right="180"/>
        <w:jc w:val="both"/>
        <w:rPr>
          <w:rFonts w:cstheme="minorHAnsi"/>
          <w:color w:val="000000"/>
        </w:rPr>
      </w:pPr>
      <w:r w:rsidRPr="008F4D1D">
        <w:rPr>
          <w:rFonts w:cstheme="minorHAnsi"/>
          <w:color w:val="000000"/>
        </w:rPr>
        <w:t>информацией, размещенной в СМИ, и т. д.</w:t>
      </w:r>
    </w:p>
    <w:p w:rsidR="00E223DF" w:rsidRPr="008F4D1D" w:rsidRDefault="00E223DF" w:rsidP="00E223DF">
      <w:pPr>
        <w:jc w:val="both"/>
        <w:rPr>
          <w:rFonts w:cstheme="minorHAnsi"/>
          <w:color w:val="000000"/>
        </w:rPr>
      </w:pPr>
      <w:r w:rsidRPr="008F4D1D">
        <w:rPr>
          <w:rFonts w:cstheme="minorHAnsi"/>
          <w:color w:val="000000"/>
        </w:rPr>
        <w:lastRenderedPageBreak/>
        <w:t>В случаях невозможности документального подтверждения стоимость определяется экспертным путем.</w:t>
      </w:r>
    </w:p>
    <w:p w:rsidR="00E223DF" w:rsidRPr="008F4D1D" w:rsidRDefault="00E223DF" w:rsidP="00E223DF">
      <w:pPr>
        <w:jc w:val="center"/>
        <w:rPr>
          <w:rFonts w:cstheme="minorHAnsi"/>
          <w:color w:val="000000"/>
        </w:rPr>
      </w:pPr>
      <w:r w:rsidRPr="008F4D1D">
        <w:rPr>
          <w:rFonts w:cstheme="minorHAnsi"/>
          <w:b/>
          <w:bCs/>
          <w:color w:val="000000"/>
        </w:rPr>
        <w:t>7. Расчеты по доходам</w:t>
      </w:r>
    </w:p>
    <w:p w:rsidR="00E223DF" w:rsidRDefault="00E223DF" w:rsidP="00E223DF">
      <w:pPr>
        <w:ind w:firstLine="720"/>
        <w:jc w:val="both"/>
        <w:rPr>
          <w:rFonts w:cstheme="minorHAnsi"/>
          <w:color w:val="000000"/>
        </w:rPr>
      </w:pPr>
      <w:r w:rsidRPr="008F4D1D">
        <w:rPr>
          <w:rFonts w:cstheme="minorHAnsi"/>
          <w:color w:val="000000"/>
        </w:rPr>
        <w:t xml:space="preserve">7.1. Учреждение осуществляет бюджетные полномочия администратора доходов бюджета. Порядок </w:t>
      </w:r>
      <w:proofErr w:type="gramStart"/>
      <w:r w:rsidRPr="008F4D1D">
        <w:rPr>
          <w:rFonts w:cstheme="minorHAnsi"/>
          <w:color w:val="000000"/>
        </w:rPr>
        <w:t>осуществления полномочий администратора доходов бюджета</w:t>
      </w:r>
      <w:proofErr w:type="gramEnd"/>
      <w:r w:rsidRPr="008F4D1D">
        <w:rPr>
          <w:rFonts w:cstheme="minorHAnsi"/>
          <w:color w:val="000000"/>
        </w:rPr>
        <w:t xml:space="preserve"> определяется в соответствии с законодательством России и нормативными документами ведомства.</w:t>
      </w:r>
    </w:p>
    <w:p w:rsidR="00E223DF" w:rsidRPr="008F4D1D" w:rsidRDefault="00E223DF" w:rsidP="00E223DF">
      <w:pPr>
        <w:ind w:firstLine="720"/>
        <w:jc w:val="both"/>
        <w:rPr>
          <w:rFonts w:cstheme="minorHAnsi"/>
          <w:color w:val="000000"/>
        </w:rPr>
      </w:pPr>
      <w:r w:rsidRPr="008F4D1D">
        <w:rPr>
          <w:rFonts w:cstheme="minorHAnsi"/>
          <w:color w:val="000000"/>
        </w:rPr>
        <w:t xml:space="preserve">Перечень </w:t>
      </w:r>
      <w:proofErr w:type="spellStart"/>
      <w:r w:rsidRPr="008F4D1D">
        <w:rPr>
          <w:rFonts w:cstheme="minorHAnsi"/>
          <w:color w:val="000000"/>
        </w:rPr>
        <w:t>администрируемых</w:t>
      </w:r>
      <w:proofErr w:type="spellEnd"/>
      <w:r w:rsidRPr="008F4D1D">
        <w:rPr>
          <w:rFonts w:cstheme="minorHAnsi"/>
          <w:color w:val="000000"/>
        </w:rPr>
        <w:t xml:space="preserve"> доходов утверждается главным администратором доходов бюджета (вышестоящим ведомством).</w:t>
      </w:r>
    </w:p>
    <w:p w:rsidR="00E223DF" w:rsidRPr="008F4D1D" w:rsidRDefault="00E223DF" w:rsidP="00E223DF">
      <w:pPr>
        <w:jc w:val="center"/>
        <w:rPr>
          <w:rFonts w:cstheme="minorHAnsi"/>
          <w:color w:val="000000"/>
        </w:rPr>
      </w:pPr>
      <w:r w:rsidRPr="008F4D1D">
        <w:rPr>
          <w:rFonts w:cstheme="minorHAnsi"/>
          <w:b/>
          <w:bCs/>
          <w:color w:val="000000"/>
        </w:rPr>
        <w:t>8. Расчеты с подотчетными лицами</w:t>
      </w:r>
    </w:p>
    <w:p w:rsidR="00E223DF" w:rsidRPr="00506A60" w:rsidRDefault="00E223DF" w:rsidP="00E223DF">
      <w:pPr>
        <w:ind w:firstLine="420"/>
        <w:jc w:val="both"/>
        <w:rPr>
          <w:rFonts w:cstheme="minorHAnsi"/>
          <w:color w:val="000000"/>
        </w:rPr>
      </w:pPr>
      <w:r w:rsidRPr="008F4D1D">
        <w:rPr>
          <w:rFonts w:cstheme="minorHAnsi"/>
          <w:color w:val="000000"/>
        </w:rPr>
        <w:t xml:space="preserve">8.1. Денежные средства выдаются под отчет на основании приказа руководителя или служебной записки, согласованной с руководителем. </w:t>
      </w:r>
      <w:r w:rsidRPr="00506A60">
        <w:rPr>
          <w:rFonts w:cstheme="minorHAnsi"/>
          <w:color w:val="000000"/>
        </w:rPr>
        <w:t>Выдача денежных средств под отчет производится путем:</w:t>
      </w:r>
    </w:p>
    <w:p w:rsidR="00E223DF" w:rsidRPr="008F4D1D" w:rsidRDefault="00E223DF" w:rsidP="00134105">
      <w:pPr>
        <w:numPr>
          <w:ilvl w:val="0"/>
          <w:numId w:val="30"/>
        </w:numPr>
        <w:ind w:left="780" w:right="180"/>
        <w:jc w:val="both"/>
        <w:rPr>
          <w:rFonts w:cstheme="minorHAnsi"/>
          <w:color w:val="000000"/>
        </w:rPr>
      </w:pPr>
      <w:r w:rsidRPr="008F4D1D">
        <w:rPr>
          <w:rFonts w:cstheme="minorHAnsi"/>
          <w:color w:val="000000"/>
        </w:rPr>
        <w:t xml:space="preserve">перечисления на </w:t>
      </w:r>
      <w:proofErr w:type="spellStart"/>
      <w:r w:rsidRPr="008F4D1D">
        <w:rPr>
          <w:rFonts w:cstheme="minorHAnsi"/>
          <w:color w:val="000000"/>
        </w:rPr>
        <w:t>зарплатную</w:t>
      </w:r>
      <w:proofErr w:type="spellEnd"/>
      <w:r w:rsidRPr="008F4D1D">
        <w:rPr>
          <w:rFonts w:cstheme="minorHAnsi"/>
          <w:color w:val="000000"/>
        </w:rPr>
        <w:t xml:space="preserve"> карту материально ответственного лица.</w:t>
      </w:r>
    </w:p>
    <w:p w:rsidR="00E223DF" w:rsidRPr="008F4D1D" w:rsidRDefault="00E223DF" w:rsidP="00E223DF">
      <w:pPr>
        <w:jc w:val="both"/>
        <w:rPr>
          <w:rFonts w:cstheme="minorHAnsi"/>
          <w:color w:val="000000"/>
        </w:rPr>
      </w:pPr>
      <w:r w:rsidRPr="008F4D1D">
        <w:rPr>
          <w:rFonts w:cstheme="minorHAnsi"/>
          <w:color w:val="000000"/>
        </w:rPr>
        <w:t>Способ выдачи денежных средств должен указыва</w:t>
      </w:r>
      <w:r>
        <w:rPr>
          <w:rFonts w:cstheme="minorHAnsi"/>
          <w:color w:val="000000"/>
        </w:rPr>
        <w:t>ть</w:t>
      </w:r>
      <w:r w:rsidRPr="008F4D1D">
        <w:rPr>
          <w:rFonts w:cstheme="minorHAnsi"/>
          <w:color w:val="000000"/>
        </w:rPr>
        <w:t xml:space="preserve">ся в служебной записке или </w:t>
      </w:r>
      <w:r>
        <w:rPr>
          <w:rFonts w:cstheme="minorHAnsi"/>
          <w:color w:val="000000"/>
        </w:rPr>
        <w:t xml:space="preserve">распоряжении </w:t>
      </w:r>
      <w:r w:rsidRPr="008F4D1D">
        <w:rPr>
          <w:rFonts w:cstheme="minorHAnsi"/>
          <w:color w:val="000000"/>
        </w:rPr>
        <w:t>руководителя.</w:t>
      </w:r>
    </w:p>
    <w:p w:rsidR="00E223DF" w:rsidRPr="008F4D1D" w:rsidRDefault="00E223DF" w:rsidP="00E223DF">
      <w:pPr>
        <w:ind w:firstLine="720"/>
        <w:jc w:val="both"/>
        <w:rPr>
          <w:rFonts w:cstheme="minorHAnsi"/>
          <w:color w:val="000000"/>
        </w:rPr>
      </w:pPr>
      <w:r w:rsidRPr="008F4D1D">
        <w:rPr>
          <w:rFonts w:cstheme="minorHAnsi"/>
          <w:color w:val="000000"/>
        </w:rPr>
        <w:t xml:space="preserve">8.2. Учреждение выдает денежные средства под отчет штатным сотрудникам, а также лицам, которые не состоят в штате, на основании отдельного </w:t>
      </w:r>
      <w:r>
        <w:rPr>
          <w:rFonts w:cstheme="minorHAnsi"/>
          <w:color w:val="000000"/>
        </w:rPr>
        <w:t>распоряжения</w:t>
      </w:r>
      <w:r w:rsidRPr="008F4D1D">
        <w:rPr>
          <w:rFonts w:cstheme="minorHAnsi"/>
          <w:color w:val="000000"/>
        </w:rPr>
        <w:t xml:space="preserve"> руководителя. Расчеты по выданным суммам проходят в порядке, установленном для штатных сотрудников.</w:t>
      </w:r>
    </w:p>
    <w:p w:rsidR="00E223DF" w:rsidRPr="008F4D1D" w:rsidRDefault="00E223DF" w:rsidP="00E223DF">
      <w:pPr>
        <w:ind w:firstLine="720"/>
        <w:jc w:val="both"/>
        <w:rPr>
          <w:rFonts w:cstheme="minorHAnsi"/>
          <w:color w:val="000000"/>
        </w:rPr>
      </w:pPr>
      <w:r w:rsidRPr="008F4D1D">
        <w:rPr>
          <w:rFonts w:cstheme="minorHAnsi"/>
          <w:color w:val="000000"/>
        </w:rPr>
        <w:t xml:space="preserve">8.3. Предельная сумма денежных средств, выданных под отчет (за исключением расходов на командировки) устанавливается </w:t>
      </w:r>
      <w:r w:rsidRPr="00226E1D">
        <w:rPr>
          <w:rFonts w:cstheme="minorHAnsi"/>
          <w:color w:val="000000"/>
        </w:rPr>
        <w:t>в размере 20 000 (двадцать тысяч) руб.</w:t>
      </w:r>
    </w:p>
    <w:p w:rsidR="00E223DF" w:rsidRPr="008F4D1D" w:rsidRDefault="00E223DF" w:rsidP="00E223DF">
      <w:pPr>
        <w:jc w:val="both"/>
        <w:rPr>
          <w:rFonts w:cstheme="minorHAnsi"/>
          <w:color w:val="000000"/>
        </w:rPr>
      </w:pPr>
      <w:r w:rsidRPr="008F4D1D">
        <w:rPr>
          <w:rFonts w:cstheme="minorHAnsi"/>
          <w:color w:val="000000"/>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E223DF" w:rsidRPr="008F4D1D"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пункт 4 Указаний ЦБ от 09.12.2019 № 5348-У.</w:t>
      </w:r>
    </w:p>
    <w:p w:rsidR="00E223DF" w:rsidRPr="008F4D1D" w:rsidRDefault="00E223DF" w:rsidP="00E223DF">
      <w:pPr>
        <w:ind w:firstLine="720"/>
        <w:jc w:val="both"/>
        <w:rPr>
          <w:rFonts w:cstheme="minorHAnsi"/>
          <w:color w:val="000000"/>
        </w:rPr>
      </w:pPr>
      <w:r w:rsidRPr="008F4D1D">
        <w:rPr>
          <w:rFonts w:cstheme="minorHAnsi"/>
          <w:color w:val="000000"/>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E223DF" w:rsidRPr="008F4D1D" w:rsidRDefault="00E223DF" w:rsidP="00E223DF">
      <w:pPr>
        <w:ind w:firstLine="720"/>
        <w:jc w:val="both"/>
        <w:rPr>
          <w:rFonts w:cstheme="minorHAnsi"/>
          <w:color w:val="000000"/>
        </w:rPr>
      </w:pPr>
      <w:r w:rsidRPr="008F4D1D">
        <w:rPr>
          <w:rFonts w:cstheme="minorHAnsi"/>
          <w:color w:val="000000"/>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p>
    <w:p w:rsidR="00E223DF" w:rsidRPr="008F4D1D"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xml:space="preserve"> пункты 2, 3 постановления Правительства от 02.10.2002 № 729.</w:t>
      </w:r>
    </w:p>
    <w:p w:rsidR="00E223DF" w:rsidRPr="00990ADA" w:rsidRDefault="00E223DF" w:rsidP="00E223DF">
      <w:pPr>
        <w:jc w:val="both"/>
        <w:rPr>
          <w:rFonts w:cstheme="minorHAnsi"/>
          <w:b/>
          <w:color w:val="000000"/>
        </w:rPr>
      </w:pPr>
      <w:r w:rsidRPr="008F4D1D">
        <w:rPr>
          <w:rFonts w:cstheme="minorHAnsi"/>
          <w:color w:val="000000"/>
        </w:rPr>
        <w:t xml:space="preserve">Порядок оформления служебных командировок и возмещения командировочных расходов приведен в </w:t>
      </w:r>
      <w:hyperlink r:id="rId29" w:history="1">
        <w:r w:rsidRPr="005D1012">
          <w:rPr>
            <w:rStyle w:val="a4"/>
            <w:rFonts w:cstheme="minorHAnsi"/>
            <w:b/>
          </w:rPr>
          <w:t>приложении 21</w:t>
        </w:r>
      </w:hyperlink>
      <w:r w:rsidRPr="005D1012">
        <w:rPr>
          <w:rFonts w:cstheme="minorHAnsi"/>
          <w:b/>
        </w:rPr>
        <w:t>.</w:t>
      </w:r>
    </w:p>
    <w:p w:rsidR="00E223DF" w:rsidRPr="008F4D1D" w:rsidRDefault="00E223DF" w:rsidP="00E223DF">
      <w:pPr>
        <w:ind w:firstLine="420"/>
        <w:jc w:val="both"/>
        <w:rPr>
          <w:rFonts w:cstheme="minorHAnsi"/>
          <w:color w:val="000000"/>
        </w:rPr>
      </w:pPr>
      <w:r w:rsidRPr="008F4D1D">
        <w:rPr>
          <w:rFonts w:cstheme="minorHAnsi"/>
          <w:color w:val="000000"/>
        </w:rPr>
        <w:t>8.6. Предельные сроки отчета по выданным доверенностям на получение материальных ценностей устанавливаются следующие:</w:t>
      </w:r>
    </w:p>
    <w:p w:rsidR="00E223DF" w:rsidRPr="008F4D1D" w:rsidRDefault="00E223DF" w:rsidP="00134105">
      <w:pPr>
        <w:numPr>
          <w:ilvl w:val="0"/>
          <w:numId w:val="31"/>
        </w:numPr>
        <w:ind w:left="780" w:right="180"/>
        <w:contextualSpacing/>
        <w:jc w:val="both"/>
        <w:rPr>
          <w:rFonts w:cstheme="minorHAnsi"/>
          <w:color w:val="000000"/>
        </w:rPr>
      </w:pPr>
      <w:r w:rsidRPr="008F4D1D">
        <w:rPr>
          <w:rFonts w:cstheme="minorHAnsi"/>
          <w:color w:val="000000"/>
        </w:rPr>
        <w:t>в течение 10 календарных дней с момента получения;</w:t>
      </w:r>
    </w:p>
    <w:p w:rsidR="00E223DF" w:rsidRPr="008F4D1D" w:rsidRDefault="00E223DF" w:rsidP="00134105">
      <w:pPr>
        <w:numPr>
          <w:ilvl w:val="0"/>
          <w:numId w:val="31"/>
        </w:numPr>
        <w:ind w:left="780" w:right="180"/>
        <w:jc w:val="both"/>
        <w:rPr>
          <w:rFonts w:cstheme="minorHAnsi"/>
          <w:color w:val="000000"/>
        </w:rPr>
      </w:pPr>
      <w:r w:rsidRPr="008F4D1D">
        <w:rPr>
          <w:rFonts w:cstheme="minorHAnsi"/>
          <w:color w:val="000000"/>
        </w:rPr>
        <w:t>в течение трех рабочих дней с момента получения материальных ценностей.</w:t>
      </w:r>
    </w:p>
    <w:p w:rsidR="00E223DF" w:rsidRPr="008F4D1D" w:rsidRDefault="00E223DF" w:rsidP="00E223DF">
      <w:pPr>
        <w:jc w:val="both"/>
        <w:rPr>
          <w:rFonts w:cstheme="minorHAnsi"/>
          <w:color w:val="000000"/>
        </w:rPr>
      </w:pPr>
      <w:r w:rsidRPr="008F4D1D">
        <w:rPr>
          <w:rFonts w:cstheme="minorHAnsi"/>
          <w:color w:val="000000"/>
        </w:rPr>
        <w:t>Доверенности выдаются штатным сотрудникам, с которыми заключен договор о полной материальной ответственности.</w:t>
      </w:r>
    </w:p>
    <w:p w:rsidR="00E223DF" w:rsidRPr="008F4D1D" w:rsidRDefault="00E223DF" w:rsidP="00E223DF">
      <w:pPr>
        <w:ind w:firstLine="720"/>
        <w:jc w:val="both"/>
        <w:rPr>
          <w:rFonts w:cstheme="minorHAnsi"/>
          <w:color w:val="000000"/>
        </w:rPr>
      </w:pPr>
      <w:r w:rsidRPr="008F4D1D">
        <w:rPr>
          <w:rFonts w:cstheme="minorHAnsi"/>
          <w:color w:val="000000"/>
        </w:rPr>
        <w:t>8.7. Авансовые отчеты брошюруются в хронологическом порядке в последний день отчетного месяца.</w:t>
      </w:r>
    </w:p>
    <w:p w:rsidR="00E223DF" w:rsidRPr="008F4D1D" w:rsidRDefault="00E223DF" w:rsidP="00E223DF">
      <w:pPr>
        <w:jc w:val="center"/>
        <w:rPr>
          <w:rFonts w:cstheme="minorHAnsi"/>
          <w:color w:val="000000"/>
        </w:rPr>
      </w:pPr>
      <w:r w:rsidRPr="008F4D1D">
        <w:rPr>
          <w:rFonts w:cstheme="minorHAnsi"/>
          <w:b/>
          <w:bCs/>
          <w:color w:val="000000"/>
        </w:rPr>
        <w:t>9. Расчеты с дебиторами</w:t>
      </w:r>
    </w:p>
    <w:p w:rsidR="00E223DF" w:rsidRPr="008F4D1D" w:rsidRDefault="00E223DF" w:rsidP="00E223DF">
      <w:pPr>
        <w:ind w:firstLine="720"/>
        <w:jc w:val="both"/>
        <w:rPr>
          <w:rFonts w:cstheme="minorHAnsi"/>
          <w:color w:val="000000"/>
        </w:rPr>
      </w:pPr>
      <w:r w:rsidRPr="008F4D1D">
        <w:rPr>
          <w:rFonts w:cstheme="minorHAnsi"/>
          <w:color w:val="000000"/>
        </w:rPr>
        <w:t>9.1. Учреждение администрирует поступления в бюджет на счете КБК 1.210.02.000 по правилам, установленным главным администратором доходов бюджета.</w:t>
      </w:r>
    </w:p>
    <w:p w:rsidR="00E223DF" w:rsidRPr="008F4D1D" w:rsidRDefault="00E223DF" w:rsidP="00E223DF">
      <w:pPr>
        <w:ind w:firstLine="720"/>
        <w:jc w:val="both"/>
        <w:rPr>
          <w:rFonts w:cstheme="minorHAnsi"/>
          <w:color w:val="000000"/>
        </w:rPr>
      </w:pPr>
      <w:r w:rsidRPr="008F4D1D">
        <w:rPr>
          <w:rFonts w:cstheme="minorHAnsi"/>
          <w:color w:val="000000"/>
        </w:rPr>
        <w:t>9.2. Излишне полученные от плательщиков средства возвращаются на основании заявления плательщика и акта сверки с плательщиком.</w:t>
      </w:r>
    </w:p>
    <w:p w:rsidR="00E223DF" w:rsidRPr="008F4D1D" w:rsidRDefault="00E223DF" w:rsidP="00E223DF">
      <w:pPr>
        <w:ind w:firstLine="720"/>
        <w:jc w:val="both"/>
        <w:rPr>
          <w:rFonts w:cstheme="minorHAnsi"/>
          <w:color w:val="000000"/>
        </w:rPr>
      </w:pPr>
      <w:r w:rsidRPr="008F4D1D">
        <w:rPr>
          <w:rFonts w:cstheme="minorHAnsi"/>
          <w:color w:val="000000"/>
        </w:rPr>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223DF" w:rsidRPr="008F4D1D" w:rsidRDefault="00E223DF" w:rsidP="00E223DF">
      <w:pPr>
        <w:jc w:val="center"/>
        <w:rPr>
          <w:rFonts w:cstheme="minorHAnsi"/>
          <w:color w:val="000000"/>
        </w:rPr>
      </w:pPr>
      <w:r w:rsidRPr="008F4D1D">
        <w:rPr>
          <w:rFonts w:cstheme="minorHAnsi"/>
          <w:b/>
          <w:bCs/>
          <w:color w:val="000000"/>
        </w:rPr>
        <w:lastRenderedPageBreak/>
        <w:t>10. Расчеты по обязательствам</w:t>
      </w:r>
    </w:p>
    <w:p w:rsidR="00E223DF" w:rsidRPr="008F4D1D" w:rsidRDefault="00E223DF" w:rsidP="00E223DF">
      <w:pPr>
        <w:ind w:firstLine="420"/>
        <w:jc w:val="both"/>
        <w:rPr>
          <w:rFonts w:cstheme="minorHAnsi"/>
          <w:color w:val="000000"/>
        </w:rPr>
      </w:pPr>
      <w:r w:rsidRPr="008F4D1D">
        <w:rPr>
          <w:rFonts w:cstheme="minorHAnsi"/>
          <w:color w:val="000000"/>
        </w:rPr>
        <w:t>10.1. К счету КБК 1.303.05.000 «Расчеты по прочим платежам в бюджет» применяются дополнительные аналитические коды:</w:t>
      </w:r>
    </w:p>
    <w:p w:rsidR="00E223DF" w:rsidRPr="008F4D1D" w:rsidRDefault="00E223DF" w:rsidP="00134105">
      <w:pPr>
        <w:numPr>
          <w:ilvl w:val="0"/>
          <w:numId w:val="32"/>
        </w:numPr>
        <w:ind w:left="780" w:right="180"/>
        <w:contextualSpacing/>
        <w:jc w:val="both"/>
        <w:rPr>
          <w:rFonts w:cstheme="minorHAnsi"/>
          <w:color w:val="000000"/>
        </w:rPr>
      </w:pPr>
      <w:r w:rsidRPr="008F4D1D">
        <w:rPr>
          <w:rFonts w:cstheme="minorHAnsi"/>
          <w:color w:val="000000"/>
        </w:rPr>
        <w:t>1 – «Государственная пошлина» (КБК 1.303.</w:t>
      </w:r>
      <w:r>
        <w:rPr>
          <w:rFonts w:cstheme="minorHAnsi"/>
          <w:color w:val="000000"/>
        </w:rPr>
        <w:t>2</w:t>
      </w:r>
      <w:r w:rsidRPr="008F4D1D">
        <w:rPr>
          <w:rFonts w:cstheme="minorHAnsi"/>
          <w:color w:val="000000"/>
        </w:rPr>
        <w:t>5.000);</w:t>
      </w:r>
    </w:p>
    <w:p w:rsidR="00E223DF" w:rsidRPr="008F4D1D" w:rsidRDefault="00E223DF" w:rsidP="00134105">
      <w:pPr>
        <w:numPr>
          <w:ilvl w:val="0"/>
          <w:numId w:val="32"/>
        </w:numPr>
        <w:ind w:left="780" w:right="180"/>
        <w:contextualSpacing/>
        <w:jc w:val="both"/>
        <w:rPr>
          <w:rFonts w:cstheme="minorHAnsi"/>
          <w:color w:val="000000"/>
        </w:rPr>
      </w:pPr>
      <w:r w:rsidRPr="008F4D1D">
        <w:rPr>
          <w:rFonts w:cstheme="minorHAnsi"/>
          <w:color w:val="000000"/>
        </w:rPr>
        <w:t>2 – «Транспортный налог» (КБК 1.303.</w:t>
      </w:r>
      <w:r>
        <w:rPr>
          <w:rFonts w:cstheme="minorHAnsi"/>
          <w:color w:val="000000"/>
        </w:rPr>
        <w:t>3</w:t>
      </w:r>
      <w:r w:rsidRPr="008F4D1D">
        <w:rPr>
          <w:rFonts w:cstheme="minorHAnsi"/>
          <w:color w:val="000000"/>
        </w:rPr>
        <w:t>5.000);</w:t>
      </w:r>
    </w:p>
    <w:p w:rsidR="00E223DF" w:rsidRPr="008F4D1D" w:rsidRDefault="00E223DF" w:rsidP="00134105">
      <w:pPr>
        <w:numPr>
          <w:ilvl w:val="0"/>
          <w:numId w:val="32"/>
        </w:numPr>
        <w:ind w:left="780" w:right="180"/>
        <w:contextualSpacing/>
        <w:jc w:val="both"/>
        <w:rPr>
          <w:rFonts w:cstheme="minorHAnsi"/>
          <w:color w:val="000000"/>
        </w:rPr>
      </w:pPr>
      <w:r w:rsidRPr="008F4D1D">
        <w:rPr>
          <w:rFonts w:cstheme="minorHAnsi"/>
          <w:color w:val="000000"/>
        </w:rPr>
        <w:t>3 – «Пени, штрафы, санкции по налоговым платежам» (КБК 1.303.</w:t>
      </w:r>
      <w:r>
        <w:rPr>
          <w:rFonts w:cstheme="minorHAnsi"/>
          <w:color w:val="000000"/>
        </w:rPr>
        <w:t>4</w:t>
      </w:r>
      <w:r w:rsidRPr="008F4D1D">
        <w:rPr>
          <w:rFonts w:cstheme="minorHAnsi"/>
          <w:color w:val="000000"/>
        </w:rPr>
        <w:t>5.000);</w:t>
      </w:r>
    </w:p>
    <w:p w:rsidR="00E223DF" w:rsidRPr="008F4D1D" w:rsidRDefault="00E223DF" w:rsidP="00E223DF">
      <w:pPr>
        <w:ind w:firstLine="420"/>
        <w:jc w:val="both"/>
        <w:rPr>
          <w:rFonts w:cstheme="minorHAnsi"/>
          <w:color w:val="000000"/>
        </w:rPr>
      </w:pPr>
      <w:r w:rsidRPr="008F4D1D">
        <w:rPr>
          <w:rFonts w:cstheme="minorHAnsi"/>
          <w:color w:val="000000"/>
        </w:rPr>
        <w:t>10.2. Аналитический учет расчетов по пособиям и иным социальным выплатам ведется в разрезе физических лиц – получателей социальных выплат.</w:t>
      </w:r>
    </w:p>
    <w:p w:rsidR="00E223DF" w:rsidRPr="008F4D1D" w:rsidRDefault="00E223DF" w:rsidP="00E223DF">
      <w:pPr>
        <w:jc w:val="both"/>
        <w:rPr>
          <w:rFonts w:cstheme="minorHAnsi"/>
          <w:color w:val="000000"/>
        </w:rPr>
      </w:pPr>
      <w:r w:rsidRPr="008F4D1D">
        <w:rPr>
          <w:rFonts w:cstheme="minorHAnsi"/>
          <w:color w:val="000000"/>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223DF" w:rsidRPr="008F4D1D" w:rsidRDefault="00E223DF" w:rsidP="00E223DF">
      <w:pPr>
        <w:jc w:val="center"/>
        <w:rPr>
          <w:rFonts w:cstheme="minorHAnsi"/>
          <w:color w:val="000000"/>
        </w:rPr>
      </w:pPr>
      <w:r w:rsidRPr="008F4D1D">
        <w:rPr>
          <w:rFonts w:cstheme="minorHAnsi"/>
          <w:b/>
          <w:bCs/>
          <w:color w:val="000000"/>
        </w:rPr>
        <w:t>11. Дебиторская и кредиторская задолженность</w:t>
      </w:r>
    </w:p>
    <w:p w:rsidR="00E223DF" w:rsidRPr="008F4D1D" w:rsidRDefault="00E223DF" w:rsidP="00E223DF">
      <w:pPr>
        <w:ind w:firstLine="720"/>
        <w:jc w:val="both"/>
        <w:rPr>
          <w:rFonts w:cstheme="minorHAnsi"/>
          <w:color w:val="000000"/>
        </w:rPr>
      </w:pPr>
      <w:r w:rsidRPr="008F4D1D">
        <w:rPr>
          <w:rFonts w:cstheme="minorHAnsi"/>
          <w:color w:val="000000"/>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hyperlink r:id="rId30" w:history="1">
        <w:r w:rsidRPr="006808A9">
          <w:rPr>
            <w:rStyle w:val="a4"/>
            <w:rFonts w:cstheme="minorHAnsi"/>
            <w:b/>
          </w:rPr>
          <w:t>приложение № 18</w:t>
        </w:r>
      </w:hyperlink>
      <w:r w:rsidRPr="005B4D48">
        <w:rPr>
          <w:rFonts w:cstheme="minorHAnsi"/>
          <w:b/>
          <w:color w:val="000000"/>
        </w:rPr>
        <w:t>.</w:t>
      </w:r>
    </w:p>
    <w:p w:rsidR="00E223DF" w:rsidRDefault="00E223DF" w:rsidP="00E223DF">
      <w:pPr>
        <w:jc w:val="both"/>
        <w:rPr>
          <w:rFonts w:cstheme="minorHAnsi"/>
          <w:color w:val="000000"/>
        </w:rPr>
      </w:pPr>
      <w:r w:rsidRPr="00320672">
        <w:rPr>
          <w:rFonts w:cstheme="minorHAnsi"/>
          <w:b/>
          <w:color w:val="000000"/>
        </w:rPr>
        <w:t>Основание:</w:t>
      </w:r>
      <w:r w:rsidRPr="008F4D1D">
        <w:rPr>
          <w:rFonts w:cstheme="minorHAnsi"/>
          <w:color w:val="000000"/>
        </w:rPr>
        <w:t xml:space="preserve"> пункт 339 Инструкции к Единому плану счетов № 157н, пункт 11 СГС «Доходы».</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8F4D1D">
        <w:rPr>
          <w:rFonts w:cstheme="minorHAnsi"/>
          <w:color w:val="000000"/>
        </w:rPr>
        <w:t>забалансовом</w:t>
      </w:r>
      <w:proofErr w:type="spellEnd"/>
      <w:r w:rsidRPr="008F4D1D">
        <w:rPr>
          <w:rFonts w:cstheme="minorHAnsi"/>
          <w:color w:val="000000"/>
        </w:rPr>
        <w:t xml:space="preserve"> счете 20 «Задолженность, не востребованная кредиторами».</w:t>
      </w:r>
    </w:p>
    <w:p w:rsidR="00E223DF" w:rsidRPr="008F4D1D" w:rsidRDefault="00E223DF" w:rsidP="00E223DF">
      <w:pPr>
        <w:jc w:val="both"/>
        <w:rPr>
          <w:rFonts w:cstheme="minorHAnsi"/>
          <w:color w:val="000000"/>
        </w:rPr>
      </w:pPr>
      <w:r w:rsidRPr="008F4D1D">
        <w:rPr>
          <w:rFonts w:cstheme="minorHAnsi"/>
          <w:color w:val="000000"/>
        </w:rPr>
        <w:t xml:space="preserve">Порядок принятия решения о списании с балансового и </w:t>
      </w:r>
      <w:proofErr w:type="spellStart"/>
      <w:r w:rsidRPr="008F4D1D">
        <w:rPr>
          <w:rFonts w:cstheme="minorHAnsi"/>
          <w:color w:val="000000"/>
        </w:rPr>
        <w:t>забалансового</w:t>
      </w:r>
      <w:proofErr w:type="spellEnd"/>
      <w:r w:rsidRPr="008F4D1D">
        <w:rPr>
          <w:rFonts w:cstheme="minorHAnsi"/>
          <w:color w:val="000000"/>
        </w:rPr>
        <w:t xml:space="preserve"> учета утвержден в положении о списании кредиторской задолженности — </w:t>
      </w:r>
      <w:hyperlink r:id="rId31" w:history="1">
        <w:r w:rsidRPr="006808A9">
          <w:rPr>
            <w:rStyle w:val="a4"/>
            <w:rFonts w:cstheme="minorHAnsi"/>
            <w:b/>
          </w:rPr>
          <w:t>приложение № 19.</w:t>
        </w:r>
      </w:hyperlink>
    </w:p>
    <w:p w:rsidR="00E223DF" w:rsidRPr="008F4D1D" w:rsidRDefault="00E223DF" w:rsidP="00E223DF">
      <w:pPr>
        <w:jc w:val="both"/>
        <w:rPr>
          <w:rFonts w:cstheme="minorHAnsi"/>
          <w:color w:val="000000"/>
        </w:rPr>
      </w:pPr>
      <w:r w:rsidRPr="005C4534">
        <w:rPr>
          <w:rFonts w:cstheme="minorHAnsi"/>
          <w:b/>
          <w:color w:val="000000"/>
        </w:rPr>
        <w:t>Основание</w:t>
      </w:r>
      <w:r w:rsidRPr="008F4D1D">
        <w:rPr>
          <w:rFonts w:cstheme="minorHAnsi"/>
          <w:color w:val="000000"/>
        </w:rPr>
        <w:t>: пункты 371, 372 Инструкции к Единому плану счетов № 157н.</w:t>
      </w:r>
    </w:p>
    <w:p w:rsidR="00E223DF" w:rsidRPr="008F4D1D" w:rsidRDefault="00E223DF" w:rsidP="00E223DF">
      <w:pPr>
        <w:jc w:val="center"/>
        <w:rPr>
          <w:rFonts w:cstheme="minorHAnsi"/>
          <w:color w:val="000000"/>
        </w:rPr>
      </w:pPr>
      <w:r w:rsidRPr="008F4D1D">
        <w:rPr>
          <w:rFonts w:cstheme="minorHAnsi"/>
          <w:b/>
          <w:bCs/>
          <w:color w:val="000000"/>
        </w:rPr>
        <w:t>12. Финансовый результат</w:t>
      </w:r>
    </w:p>
    <w:p w:rsidR="00E223DF" w:rsidRPr="008F4D1D" w:rsidRDefault="00E223DF" w:rsidP="00E223DF">
      <w:pPr>
        <w:ind w:firstLine="420"/>
        <w:jc w:val="both"/>
        <w:rPr>
          <w:rFonts w:cstheme="minorHAnsi"/>
          <w:color w:val="000000"/>
        </w:rPr>
      </w:pPr>
      <w:r w:rsidRPr="008F4D1D">
        <w:rPr>
          <w:rFonts w:cstheme="minorHAnsi"/>
          <w:color w:val="000000"/>
        </w:rPr>
        <w:t>12.1. Учреждение все расходы производит в соответствии с утвержденной на отчетный год бюджетной сметой и в пределах установленных норм:</w:t>
      </w:r>
    </w:p>
    <w:p w:rsidR="00E223DF" w:rsidRPr="008F4D1D" w:rsidRDefault="00E223DF" w:rsidP="00134105">
      <w:pPr>
        <w:numPr>
          <w:ilvl w:val="0"/>
          <w:numId w:val="33"/>
        </w:numPr>
        <w:ind w:left="780" w:right="180"/>
        <w:contextualSpacing/>
        <w:jc w:val="both"/>
        <w:rPr>
          <w:rFonts w:cstheme="minorHAnsi"/>
          <w:color w:val="000000"/>
        </w:rPr>
      </w:pPr>
      <w:r w:rsidRPr="008F4D1D">
        <w:rPr>
          <w:rFonts w:cstheme="minorHAnsi"/>
          <w:color w:val="000000"/>
        </w:rPr>
        <w:t>на междугородние переговоры, услуги по доступу в Интернет – по фактическому расходу;</w:t>
      </w:r>
    </w:p>
    <w:p w:rsidR="00E223DF" w:rsidRPr="008F4D1D" w:rsidRDefault="00E223DF" w:rsidP="00134105">
      <w:pPr>
        <w:numPr>
          <w:ilvl w:val="0"/>
          <w:numId w:val="33"/>
        </w:numPr>
        <w:ind w:left="780" w:right="180"/>
        <w:jc w:val="both"/>
        <w:rPr>
          <w:rFonts w:cstheme="minorHAnsi"/>
          <w:color w:val="000000"/>
        </w:rPr>
      </w:pPr>
      <w:r w:rsidRPr="008F4D1D">
        <w:rPr>
          <w:rFonts w:cstheme="minorHAnsi"/>
          <w:color w:val="000000"/>
        </w:rPr>
        <w:t>пользование услугами сотовой связи – по лимиту, утвержденному распоряжением руководителя учреждения.</w:t>
      </w:r>
    </w:p>
    <w:p w:rsidR="00E223DF" w:rsidRPr="008F4D1D" w:rsidRDefault="00E223DF" w:rsidP="00E223DF">
      <w:pPr>
        <w:ind w:firstLine="420"/>
        <w:jc w:val="both"/>
        <w:rPr>
          <w:rFonts w:cstheme="minorHAnsi"/>
          <w:color w:val="000000"/>
        </w:rPr>
      </w:pPr>
      <w:r w:rsidRPr="008F4D1D">
        <w:rPr>
          <w:rFonts w:cstheme="minorHAnsi"/>
          <w:color w:val="000000"/>
        </w:rPr>
        <w:t>12.2. В составе расходов будущих периодов на счете КБК 1.401.50.000 «Расходы будущих периодов» отражаются:</w:t>
      </w:r>
    </w:p>
    <w:p w:rsidR="00E223DF" w:rsidRPr="008F4D1D" w:rsidRDefault="00E223DF" w:rsidP="00134105">
      <w:pPr>
        <w:numPr>
          <w:ilvl w:val="0"/>
          <w:numId w:val="34"/>
        </w:numPr>
        <w:ind w:left="780" w:right="180"/>
        <w:contextualSpacing/>
        <w:jc w:val="both"/>
        <w:rPr>
          <w:rFonts w:cstheme="minorHAnsi"/>
          <w:color w:val="000000"/>
        </w:rPr>
      </w:pPr>
      <w:r w:rsidRPr="008F4D1D">
        <w:rPr>
          <w:rFonts w:cstheme="minorHAnsi"/>
          <w:color w:val="000000"/>
        </w:rPr>
        <w:t>расходы на страхование имущества, гражданской ответственности;</w:t>
      </w:r>
    </w:p>
    <w:p w:rsidR="00E223DF" w:rsidRPr="008F4D1D" w:rsidRDefault="00E223DF" w:rsidP="00134105">
      <w:pPr>
        <w:numPr>
          <w:ilvl w:val="0"/>
          <w:numId w:val="34"/>
        </w:numPr>
        <w:ind w:left="780" w:right="180"/>
        <w:contextualSpacing/>
        <w:jc w:val="both"/>
        <w:rPr>
          <w:rFonts w:cstheme="minorHAnsi"/>
          <w:color w:val="000000"/>
        </w:rPr>
      </w:pPr>
      <w:r w:rsidRPr="008F4D1D">
        <w:rPr>
          <w:rFonts w:cstheme="minorHAnsi"/>
          <w:color w:val="000000"/>
        </w:rPr>
        <w:t>отпускные, если сотрудник не отработал период, за который предоставили отпуск;</w:t>
      </w:r>
    </w:p>
    <w:p w:rsidR="00E223DF" w:rsidRPr="008F4D1D" w:rsidRDefault="00E223DF" w:rsidP="00134105">
      <w:pPr>
        <w:numPr>
          <w:ilvl w:val="0"/>
          <w:numId w:val="34"/>
        </w:numPr>
        <w:ind w:left="780" w:right="180"/>
        <w:contextualSpacing/>
        <w:jc w:val="both"/>
        <w:rPr>
          <w:rFonts w:cstheme="minorHAnsi"/>
          <w:color w:val="000000"/>
        </w:rPr>
      </w:pPr>
      <w:r w:rsidRPr="008F4D1D">
        <w:rPr>
          <w:rFonts w:cstheme="minorHAnsi"/>
          <w:color w:val="000000"/>
        </w:rPr>
        <w:t>взносы на капремонт многоквартирных домов;</w:t>
      </w:r>
    </w:p>
    <w:p w:rsidR="00E223DF" w:rsidRPr="008F4D1D" w:rsidRDefault="00E223DF" w:rsidP="00134105">
      <w:pPr>
        <w:numPr>
          <w:ilvl w:val="0"/>
          <w:numId w:val="34"/>
        </w:numPr>
        <w:spacing w:before="100" w:beforeAutospacing="1" w:after="100" w:afterAutospacing="1"/>
        <w:ind w:left="780" w:right="180"/>
        <w:contextualSpacing/>
        <w:jc w:val="both"/>
        <w:rPr>
          <w:rFonts w:cstheme="minorHAnsi"/>
          <w:color w:val="000000"/>
        </w:rPr>
      </w:pPr>
      <w:r w:rsidRPr="008F4D1D">
        <w:rPr>
          <w:rFonts w:cstheme="minorHAnsi"/>
          <w:color w:val="000000"/>
        </w:rPr>
        <w:t>плата за сертификат ключа ЭЦП;</w:t>
      </w:r>
    </w:p>
    <w:p w:rsidR="00E223DF" w:rsidRPr="008F4D1D" w:rsidRDefault="00E223DF" w:rsidP="00134105">
      <w:pPr>
        <w:numPr>
          <w:ilvl w:val="0"/>
          <w:numId w:val="34"/>
        </w:numPr>
        <w:spacing w:before="100" w:beforeAutospacing="1" w:after="100" w:afterAutospacing="1"/>
        <w:ind w:left="780" w:right="180"/>
        <w:contextualSpacing/>
        <w:jc w:val="both"/>
        <w:rPr>
          <w:rFonts w:cstheme="minorHAnsi"/>
          <w:color w:val="000000"/>
        </w:rPr>
      </w:pPr>
      <w:r w:rsidRPr="008F4D1D">
        <w:rPr>
          <w:rFonts w:cstheme="minorHAnsi"/>
          <w:color w:val="000000"/>
        </w:rPr>
        <w:t>упущенная выгода от сдачи объектов в аренду на льготных условиях;</w:t>
      </w:r>
    </w:p>
    <w:p w:rsidR="00E223DF" w:rsidRPr="008F4D1D" w:rsidRDefault="00E223DF" w:rsidP="00E223DF">
      <w:pPr>
        <w:jc w:val="both"/>
        <w:rPr>
          <w:rFonts w:cstheme="minorHAnsi"/>
          <w:color w:val="000000"/>
        </w:rPr>
      </w:pPr>
      <w:r>
        <w:rPr>
          <w:rFonts w:cstheme="minorHAnsi"/>
          <w:color w:val="000000"/>
        </w:rPr>
        <w:t>Р</w:t>
      </w:r>
      <w:r w:rsidRPr="008F4D1D">
        <w:rPr>
          <w:rFonts w:cstheme="minorHAnsi"/>
          <w:color w:val="000000"/>
        </w:rPr>
        <w:t>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E223DF" w:rsidRPr="008F4D1D" w:rsidRDefault="00E223DF" w:rsidP="00E223DF">
      <w:pPr>
        <w:jc w:val="both"/>
        <w:rPr>
          <w:rFonts w:cstheme="minorHAnsi"/>
          <w:color w:val="000000"/>
        </w:rPr>
      </w:pPr>
      <w:r w:rsidRPr="007D6063">
        <w:rPr>
          <w:rFonts w:cstheme="minorHAnsi"/>
          <w:b/>
          <w:color w:val="000000"/>
        </w:rPr>
        <w:t>Основание:</w:t>
      </w:r>
      <w:r w:rsidRPr="008F4D1D">
        <w:rPr>
          <w:rFonts w:cstheme="minorHAnsi"/>
          <w:color w:val="000000"/>
        </w:rPr>
        <w:t xml:space="preserve"> пункты 302, 302.1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12.3</w:t>
      </w:r>
      <w:r>
        <w:rPr>
          <w:rFonts w:cstheme="minorHAnsi"/>
          <w:color w:val="000000"/>
        </w:rPr>
        <w:t xml:space="preserve">. </w:t>
      </w:r>
      <w:r w:rsidRPr="008F4D1D">
        <w:rPr>
          <w:rFonts w:cstheme="minorHAnsi"/>
          <w:color w:val="000000"/>
        </w:rPr>
        <w:t xml:space="preserve"> В учреждении создаются резервы по выплатам персоналу, по искам и претензионным </w:t>
      </w:r>
      <w:proofErr w:type="spellStart"/>
      <w:r w:rsidRPr="008F4D1D">
        <w:rPr>
          <w:rFonts w:cstheme="minorHAnsi"/>
          <w:color w:val="000000"/>
        </w:rPr>
        <w:t>требованиям</w:t>
      </w:r>
      <w:proofErr w:type="gramStart"/>
      <w:r w:rsidRPr="008F4D1D">
        <w:rPr>
          <w:rFonts w:cstheme="minorHAnsi"/>
          <w:color w:val="000000"/>
        </w:rPr>
        <w:t>,п</w:t>
      </w:r>
      <w:proofErr w:type="gramEnd"/>
      <w:r w:rsidRPr="008F4D1D">
        <w:rPr>
          <w:rFonts w:cstheme="minorHAnsi"/>
          <w:color w:val="000000"/>
        </w:rPr>
        <w:t>о</w:t>
      </w:r>
      <w:proofErr w:type="spellEnd"/>
      <w:r w:rsidRPr="008F4D1D">
        <w:rPr>
          <w:rFonts w:cstheme="minorHAnsi"/>
          <w:color w:val="000000"/>
        </w:rPr>
        <w:t xml:space="preserve">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E223DF" w:rsidRPr="007D6063" w:rsidRDefault="00E223DF" w:rsidP="00E223DF">
      <w:pPr>
        <w:ind w:firstLine="720"/>
        <w:jc w:val="both"/>
        <w:rPr>
          <w:rFonts w:cstheme="minorHAnsi"/>
          <w:b/>
          <w:color w:val="000000"/>
        </w:rPr>
      </w:pPr>
      <w:r w:rsidRPr="008F4D1D">
        <w:rPr>
          <w:rFonts w:cstheme="minorHAnsi"/>
          <w:color w:val="000000"/>
        </w:rPr>
        <w:t xml:space="preserve">12.3.1. Резерв расходов по выплатам персоналу. Порядок расчета резерва приведен в </w:t>
      </w:r>
      <w:hyperlink r:id="rId32" w:history="1">
        <w:r w:rsidRPr="006808A9">
          <w:rPr>
            <w:rStyle w:val="a4"/>
            <w:rFonts w:cstheme="minorHAnsi"/>
            <w:b/>
          </w:rPr>
          <w:t>приложении 14.</w:t>
        </w:r>
      </w:hyperlink>
    </w:p>
    <w:p w:rsidR="00E223DF" w:rsidRPr="008F4D1D" w:rsidRDefault="00E223DF" w:rsidP="00E223DF">
      <w:pPr>
        <w:ind w:firstLine="720"/>
        <w:jc w:val="both"/>
        <w:rPr>
          <w:rFonts w:cstheme="minorHAnsi"/>
          <w:color w:val="000000"/>
        </w:rPr>
      </w:pPr>
      <w:r w:rsidRPr="008F4D1D">
        <w:rPr>
          <w:rFonts w:cstheme="minorHAnsi"/>
          <w:color w:val="000000"/>
        </w:rPr>
        <w:t>1</w:t>
      </w:r>
      <w:r>
        <w:rPr>
          <w:rFonts w:cstheme="minorHAnsi"/>
          <w:color w:val="000000"/>
        </w:rPr>
        <w:t>2</w:t>
      </w:r>
      <w:r w:rsidRPr="008F4D1D">
        <w:rPr>
          <w:rFonts w:cstheme="minorHAnsi"/>
          <w:color w:val="000000"/>
        </w:rPr>
        <w:t xml:space="preserve">.3.2. Резерв по искам, претензионным требованиям – в </w:t>
      </w:r>
      <w:proofErr w:type="gramStart"/>
      <w:r w:rsidRPr="008F4D1D">
        <w:rPr>
          <w:rFonts w:cstheme="minorHAnsi"/>
          <w:color w:val="000000"/>
        </w:rPr>
        <w:t>случае</w:t>
      </w:r>
      <w:proofErr w:type="gramEnd"/>
      <w:r w:rsidRPr="008F4D1D">
        <w:rPr>
          <w:rFonts w:cstheme="minorHAnsi"/>
          <w:color w:val="000000"/>
        </w:rPr>
        <w:t xml:space="preserve"> когда учреждение является стороной судебного разбирательства. Величина резерва устанавливается в размере </w:t>
      </w:r>
      <w:r w:rsidRPr="008F4D1D">
        <w:rPr>
          <w:rFonts w:cstheme="minorHAnsi"/>
          <w:color w:val="000000"/>
        </w:rPr>
        <w:lastRenderedPageBreak/>
        <w:t>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8F4D1D">
        <w:rPr>
          <w:rFonts w:cstheme="minorHAnsi"/>
          <w:color w:val="000000"/>
        </w:rPr>
        <w:t>красное</w:t>
      </w:r>
      <w:proofErr w:type="gramEnd"/>
      <w:r w:rsidRPr="008F4D1D">
        <w:rPr>
          <w:rFonts w:cstheme="minorHAnsi"/>
          <w:color w:val="000000"/>
        </w:rPr>
        <w:t xml:space="preserve"> </w:t>
      </w:r>
      <w:proofErr w:type="spellStart"/>
      <w:r w:rsidRPr="008F4D1D">
        <w:rPr>
          <w:rFonts w:cstheme="minorHAnsi"/>
          <w:color w:val="000000"/>
        </w:rPr>
        <w:t>сторно</w:t>
      </w:r>
      <w:proofErr w:type="spellEnd"/>
      <w:r w:rsidRPr="008F4D1D">
        <w:rPr>
          <w:rFonts w:cstheme="minorHAnsi"/>
          <w:color w:val="000000"/>
        </w:rPr>
        <w:t>».</w:t>
      </w:r>
    </w:p>
    <w:p w:rsidR="00E223DF" w:rsidRPr="008F4D1D" w:rsidRDefault="00E223DF" w:rsidP="00E223DF">
      <w:pPr>
        <w:ind w:firstLine="720"/>
        <w:jc w:val="both"/>
        <w:rPr>
          <w:rFonts w:cstheme="minorHAnsi"/>
          <w:color w:val="000000"/>
        </w:rPr>
      </w:pPr>
      <w:r w:rsidRPr="008F4D1D">
        <w:rPr>
          <w:rFonts w:cstheme="minorHAnsi"/>
          <w:color w:val="000000"/>
        </w:rPr>
        <w:t xml:space="preserve">12.3.3.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8F4D1D">
        <w:rPr>
          <w:rFonts w:cstheme="minorHAnsi"/>
          <w:color w:val="000000"/>
        </w:rPr>
        <w:t>реализации</w:t>
      </w:r>
      <w:proofErr w:type="gramEnd"/>
      <w:r w:rsidRPr="008F4D1D">
        <w:rPr>
          <w:rFonts w:cstheme="minorHAnsi"/>
          <w:color w:val="000000"/>
        </w:rPr>
        <w:t xml:space="preserve">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E223DF" w:rsidRPr="008F4D1D" w:rsidRDefault="00E223DF" w:rsidP="00E223DF">
      <w:pPr>
        <w:ind w:firstLine="720"/>
        <w:jc w:val="both"/>
        <w:rPr>
          <w:rFonts w:cstheme="minorHAnsi"/>
          <w:color w:val="000000"/>
        </w:rPr>
      </w:pPr>
      <w:r w:rsidRPr="008F4D1D">
        <w:rPr>
          <w:rFonts w:cstheme="minorHAnsi"/>
          <w:color w:val="000000"/>
        </w:rPr>
        <w:t xml:space="preserve">12.3.4.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E223DF" w:rsidRPr="008F4D1D" w:rsidRDefault="00E223DF" w:rsidP="00E223DF">
      <w:pPr>
        <w:ind w:firstLine="720"/>
        <w:jc w:val="both"/>
        <w:rPr>
          <w:rFonts w:cstheme="minorHAnsi"/>
          <w:color w:val="000000"/>
        </w:rPr>
      </w:pPr>
      <w:r w:rsidRPr="008F4D1D">
        <w:rPr>
          <w:rFonts w:cstheme="minorHAnsi"/>
          <w:color w:val="000000"/>
        </w:rPr>
        <w:t>12.3.6.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E223DF" w:rsidRPr="008F4D1D" w:rsidRDefault="00E223DF" w:rsidP="00E223DF">
      <w:pPr>
        <w:ind w:firstLine="720"/>
        <w:jc w:val="both"/>
        <w:rPr>
          <w:rFonts w:cstheme="minorHAnsi"/>
          <w:color w:val="000000"/>
        </w:rPr>
      </w:pPr>
      <w:r w:rsidRPr="008F4D1D">
        <w:rPr>
          <w:rFonts w:cstheme="minorHAnsi"/>
          <w:color w:val="000000"/>
        </w:rPr>
        <w:t xml:space="preserve">12.3.7. Резерв по сомнительным долгам отражается на </w:t>
      </w:r>
      <w:proofErr w:type="spellStart"/>
      <w:r w:rsidRPr="008F4D1D">
        <w:rPr>
          <w:rFonts w:cstheme="minorHAnsi"/>
          <w:color w:val="000000"/>
        </w:rPr>
        <w:t>забалансовом</w:t>
      </w:r>
      <w:proofErr w:type="spellEnd"/>
      <w:r w:rsidRPr="008F4D1D">
        <w:rPr>
          <w:rFonts w:cstheme="minorHAnsi"/>
          <w:color w:val="000000"/>
        </w:rPr>
        <w:t xml:space="preserve"> счете 04 и равен сумме числящейся на нем дебиторской задолженности. На балансовых счетах резерв не отражается.</w:t>
      </w:r>
    </w:p>
    <w:p w:rsidR="00E223DF" w:rsidRPr="008F4D1D" w:rsidRDefault="00E223DF" w:rsidP="00E223DF">
      <w:pPr>
        <w:jc w:val="both"/>
        <w:rPr>
          <w:rFonts w:cstheme="minorHAnsi"/>
          <w:color w:val="000000"/>
        </w:rPr>
      </w:pPr>
      <w:r w:rsidRPr="008F4D1D">
        <w:rPr>
          <w:rFonts w:cstheme="minorHAnsi"/>
          <w:color w:val="000000"/>
        </w:rPr>
        <w:t>Основание: пункты 302, 302.1 Инструкции к Единому плану счетов № 157н, пункты 7, 21 СГС «Резервы».</w:t>
      </w:r>
    </w:p>
    <w:p w:rsidR="00E223DF" w:rsidRPr="008F4D1D" w:rsidRDefault="00E223DF" w:rsidP="00E223DF">
      <w:pPr>
        <w:jc w:val="center"/>
        <w:rPr>
          <w:rFonts w:cstheme="minorHAnsi"/>
          <w:color w:val="000000"/>
        </w:rPr>
      </w:pPr>
      <w:r w:rsidRPr="008F4D1D">
        <w:rPr>
          <w:rFonts w:cstheme="minorHAnsi"/>
          <w:b/>
          <w:bCs/>
          <w:color w:val="000000"/>
        </w:rPr>
        <w:t>13. Санкционирование расходов</w:t>
      </w:r>
    </w:p>
    <w:p w:rsidR="00E223DF" w:rsidRPr="007D6063" w:rsidRDefault="00E223DF" w:rsidP="00E223DF">
      <w:pPr>
        <w:jc w:val="both"/>
        <w:rPr>
          <w:rFonts w:cstheme="minorHAnsi"/>
          <w:b/>
          <w:color w:val="000000"/>
        </w:rPr>
      </w:pPr>
      <w:r w:rsidRPr="008F4D1D">
        <w:rPr>
          <w:rFonts w:cstheme="minorHAnsi"/>
          <w:color w:val="000000"/>
        </w:rPr>
        <w:t xml:space="preserve">Принятие бюджетных (денежных) обязательств к учету осуществлять в пределах лимитов бюджетных обязательств в порядке, приведенном в </w:t>
      </w:r>
      <w:hyperlink r:id="rId33" w:history="1">
        <w:r w:rsidRPr="006808A9">
          <w:rPr>
            <w:rStyle w:val="a4"/>
            <w:rFonts w:cstheme="minorHAnsi"/>
            <w:b/>
          </w:rPr>
          <w:t>приложении 15</w:t>
        </w:r>
      </w:hyperlink>
      <w:r w:rsidRPr="007D6063">
        <w:rPr>
          <w:rFonts w:cstheme="minorHAnsi"/>
          <w:b/>
          <w:color w:val="000000"/>
        </w:rPr>
        <w:t>.</w:t>
      </w:r>
    </w:p>
    <w:p w:rsidR="00E223DF" w:rsidRPr="008F4D1D" w:rsidRDefault="00E223DF" w:rsidP="00E223DF">
      <w:pPr>
        <w:jc w:val="center"/>
        <w:rPr>
          <w:rFonts w:cstheme="minorHAnsi"/>
          <w:color w:val="000000"/>
        </w:rPr>
      </w:pPr>
      <w:r w:rsidRPr="008F4D1D">
        <w:rPr>
          <w:rFonts w:cstheme="minorHAnsi"/>
          <w:b/>
          <w:bCs/>
          <w:color w:val="000000"/>
        </w:rPr>
        <w:t>14. События после отчетной даты</w:t>
      </w:r>
    </w:p>
    <w:p w:rsidR="00E223DF" w:rsidRPr="007D6063" w:rsidRDefault="00E223DF" w:rsidP="00E223DF">
      <w:pPr>
        <w:jc w:val="both"/>
        <w:rPr>
          <w:rFonts w:cstheme="minorHAnsi"/>
          <w:b/>
          <w:color w:val="000000"/>
        </w:rPr>
      </w:pPr>
      <w:r w:rsidRPr="008F4D1D">
        <w:rPr>
          <w:rFonts w:cstheme="minorHAnsi"/>
          <w:color w:val="000000"/>
        </w:rPr>
        <w:t xml:space="preserve">Признание в учете и раскрытие в бюджетной отчетности событий после отчетной даты осуществляется в порядке, приведенном в </w:t>
      </w:r>
      <w:hyperlink r:id="rId34" w:history="1">
        <w:r w:rsidRPr="006808A9">
          <w:rPr>
            <w:rStyle w:val="a4"/>
            <w:rFonts w:cstheme="minorHAnsi"/>
            <w:b/>
          </w:rPr>
          <w:t>приложении 16.</w:t>
        </w:r>
      </w:hyperlink>
    </w:p>
    <w:p w:rsidR="00E223DF" w:rsidRPr="008F4D1D" w:rsidRDefault="00E223DF" w:rsidP="00E223DF">
      <w:pPr>
        <w:jc w:val="center"/>
        <w:rPr>
          <w:rFonts w:cstheme="minorHAnsi"/>
          <w:color w:val="000000"/>
        </w:rPr>
      </w:pPr>
      <w:r w:rsidRPr="008F4D1D">
        <w:rPr>
          <w:rFonts w:cstheme="minorHAnsi"/>
          <w:b/>
          <w:bCs/>
          <w:color w:val="000000"/>
        </w:rPr>
        <w:t>15. Представительские расходы</w:t>
      </w:r>
    </w:p>
    <w:p w:rsidR="00E223DF" w:rsidRPr="008F4D1D" w:rsidRDefault="00E223DF" w:rsidP="00E223DF">
      <w:pPr>
        <w:ind w:firstLine="420"/>
        <w:jc w:val="both"/>
        <w:rPr>
          <w:rFonts w:cstheme="minorHAnsi"/>
          <w:color w:val="000000"/>
        </w:rPr>
      </w:pPr>
      <w:r w:rsidRPr="008F4D1D">
        <w:rPr>
          <w:rFonts w:cstheme="minorHAnsi"/>
          <w:color w:val="000000"/>
        </w:rPr>
        <w:t>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E223DF" w:rsidRPr="008F4D1D" w:rsidRDefault="00E223DF" w:rsidP="00134105">
      <w:pPr>
        <w:numPr>
          <w:ilvl w:val="0"/>
          <w:numId w:val="35"/>
        </w:numPr>
        <w:ind w:left="780" w:right="180"/>
        <w:contextualSpacing/>
        <w:jc w:val="both"/>
        <w:rPr>
          <w:rFonts w:cstheme="minorHAnsi"/>
          <w:color w:val="000000"/>
        </w:rPr>
      </w:pPr>
      <w:r w:rsidRPr="008F4D1D">
        <w:rPr>
          <w:rFonts w:cstheme="minorHAnsi"/>
          <w:color w:val="000000"/>
        </w:rPr>
        <w:t>на официальный прием или обслуживание: завтрак, обед или иное аналогичное мероприятие для участников мероприятия;</w:t>
      </w:r>
    </w:p>
    <w:p w:rsidR="00E223DF" w:rsidRPr="008F4D1D" w:rsidRDefault="00E223DF" w:rsidP="00134105">
      <w:pPr>
        <w:numPr>
          <w:ilvl w:val="0"/>
          <w:numId w:val="35"/>
        </w:numPr>
        <w:ind w:left="780" w:right="180"/>
        <w:contextualSpacing/>
        <w:jc w:val="both"/>
        <w:rPr>
          <w:rFonts w:cstheme="minorHAnsi"/>
          <w:color w:val="000000"/>
        </w:rPr>
      </w:pPr>
      <w:r w:rsidRPr="008F4D1D">
        <w:rPr>
          <w:rFonts w:cstheme="minorHAnsi"/>
          <w:color w:val="000000"/>
        </w:rPr>
        <w:t>буфетное обслуживание во время мероприятия, в том числе обеспечение питьевой водой, напитками;</w:t>
      </w:r>
    </w:p>
    <w:p w:rsidR="00E223DF" w:rsidRPr="008F4D1D" w:rsidRDefault="00E223DF" w:rsidP="00134105">
      <w:pPr>
        <w:numPr>
          <w:ilvl w:val="0"/>
          <w:numId w:val="35"/>
        </w:numPr>
        <w:ind w:left="780" w:right="180"/>
        <w:contextualSpacing/>
        <w:jc w:val="both"/>
        <w:rPr>
          <w:rFonts w:cstheme="minorHAnsi"/>
          <w:color w:val="000000"/>
        </w:rPr>
      </w:pPr>
      <w:r w:rsidRPr="008F4D1D">
        <w:rPr>
          <w:rFonts w:cstheme="minorHAnsi"/>
          <w:color w:val="000000"/>
        </w:rPr>
        <w:t>обеспечение участников канцелярскими принадлежностями;</w:t>
      </w:r>
    </w:p>
    <w:p w:rsidR="00E223DF" w:rsidRDefault="00E223DF" w:rsidP="00134105">
      <w:pPr>
        <w:numPr>
          <w:ilvl w:val="0"/>
          <w:numId w:val="35"/>
        </w:numPr>
        <w:ind w:left="780" w:right="180"/>
        <w:jc w:val="both"/>
        <w:rPr>
          <w:rFonts w:cstheme="minorHAnsi"/>
          <w:color w:val="000000"/>
        </w:rPr>
      </w:pPr>
      <w:r w:rsidRPr="008F4D1D">
        <w:rPr>
          <w:rFonts w:cstheme="minorHAnsi"/>
          <w:color w:val="000000"/>
        </w:rPr>
        <w:t>транспортное обеспечение доставки участников к месту мероприятия и обратно.</w:t>
      </w:r>
    </w:p>
    <w:p w:rsidR="00E223DF" w:rsidRPr="008F4D1D" w:rsidRDefault="00E223DF" w:rsidP="00E223DF">
      <w:pPr>
        <w:ind w:left="780" w:right="180"/>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15.2. Документами, подтверждающими обоснованность представительских расходов, являются:</w:t>
      </w:r>
    </w:p>
    <w:p w:rsidR="00E223DF" w:rsidRPr="008F4D1D" w:rsidRDefault="00E223DF" w:rsidP="00134105">
      <w:pPr>
        <w:numPr>
          <w:ilvl w:val="0"/>
          <w:numId w:val="36"/>
        </w:numPr>
        <w:ind w:left="780" w:right="180"/>
        <w:contextualSpacing/>
        <w:jc w:val="both"/>
        <w:rPr>
          <w:rFonts w:cstheme="minorHAnsi"/>
          <w:color w:val="000000"/>
        </w:rPr>
      </w:pPr>
      <w:r>
        <w:rPr>
          <w:rFonts w:cstheme="minorHAnsi"/>
          <w:color w:val="000000"/>
        </w:rPr>
        <w:t>распоряжение</w:t>
      </w:r>
      <w:r w:rsidRPr="008F4D1D">
        <w:rPr>
          <w:rFonts w:cstheme="minorHAnsi"/>
          <w:color w:val="000000"/>
        </w:rPr>
        <w:t xml:space="preserve"> руководителя учреждения о проведении мероприятия и назначении ответственного за него;</w:t>
      </w:r>
    </w:p>
    <w:p w:rsidR="00E223DF" w:rsidRPr="008F4D1D" w:rsidRDefault="00E223DF" w:rsidP="00134105">
      <w:pPr>
        <w:numPr>
          <w:ilvl w:val="0"/>
          <w:numId w:val="36"/>
        </w:numPr>
        <w:ind w:left="780" w:right="180"/>
        <w:contextualSpacing/>
        <w:jc w:val="both"/>
        <w:rPr>
          <w:rFonts w:cstheme="minorHAnsi"/>
          <w:color w:val="000000"/>
        </w:rPr>
      </w:pPr>
      <w:r w:rsidRPr="008F4D1D">
        <w:rPr>
          <w:rFonts w:cstheme="minorHAnsi"/>
          <w:color w:val="000000"/>
        </w:rPr>
        <w:t>смета предстоящих расходов на мероприятие;</w:t>
      </w:r>
    </w:p>
    <w:p w:rsidR="00E223DF" w:rsidRPr="008F4D1D" w:rsidRDefault="00E223DF" w:rsidP="00134105">
      <w:pPr>
        <w:numPr>
          <w:ilvl w:val="0"/>
          <w:numId w:val="36"/>
        </w:numPr>
        <w:spacing w:before="100" w:beforeAutospacing="1" w:after="100" w:afterAutospacing="1"/>
        <w:ind w:left="780" w:right="180"/>
        <w:contextualSpacing/>
        <w:jc w:val="both"/>
        <w:rPr>
          <w:rFonts w:cstheme="minorHAnsi"/>
          <w:color w:val="000000"/>
        </w:rPr>
      </w:pPr>
      <w:r w:rsidRPr="008F4D1D">
        <w:rPr>
          <w:rFonts w:cstheme="minorHAnsi"/>
          <w:color w:val="000000"/>
        </w:rPr>
        <w:t>отчет о представительских расходах, составленный сотрудником, ответственным за мероприятие;</w:t>
      </w:r>
    </w:p>
    <w:p w:rsidR="00E223DF" w:rsidRPr="008F4D1D" w:rsidRDefault="00E223DF" w:rsidP="00134105">
      <w:pPr>
        <w:numPr>
          <w:ilvl w:val="0"/>
          <w:numId w:val="36"/>
        </w:numPr>
        <w:spacing w:before="100" w:beforeAutospacing="1" w:after="100" w:afterAutospacing="1"/>
        <w:ind w:left="780" w:right="180"/>
        <w:jc w:val="both"/>
        <w:rPr>
          <w:rFonts w:cstheme="minorHAnsi"/>
          <w:color w:val="000000"/>
        </w:rPr>
      </w:pPr>
      <w:r w:rsidRPr="008F4D1D">
        <w:rPr>
          <w:rFonts w:cstheme="minorHAnsi"/>
          <w:color w:val="000000"/>
        </w:rPr>
        <w:t>первичные документы о произведенных расходах.</w:t>
      </w:r>
    </w:p>
    <w:p w:rsidR="00E223DF" w:rsidRPr="008F4D1D" w:rsidRDefault="00E223DF" w:rsidP="00E223DF">
      <w:pPr>
        <w:jc w:val="center"/>
        <w:rPr>
          <w:rFonts w:cstheme="minorHAnsi"/>
          <w:color w:val="000000"/>
        </w:rPr>
      </w:pPr>
      <w:r w:rsidRPr="008F4D1D">
        <w:rPr>
          <w:rFonts w:cstheme="minorHAnsi"/>
          <w:b/>
          <w:bCs/>
          <w:color w:val="000000"/>
        </w:rPr>
        <w:t>16. Денежные документы</w:t>
      </w:r>
    </w:p>
    <w:p w:rsidR="00E223DF" w:rsidRPr="008F4D1D" w:rsidRDefault="00E223DF" w:rsidP="00E223DF">
      <w:pPr>
        <w:ind w:firstLine="420"/>
        <w:jc w:val="both"/>
        <w:rPr>
          <w:rFonts w:cstheme="minorHAnsi"/>
          <w:color w:val="000000"/>
        </w:rPr>
      </w:pPr>
      <w:r w:rsidRPr="008F4D1D">
        <w:rPr>
          <w:rFonts w:cstheme="minorHAnsi"/>
          <w:color w:val="000000"/>
        </w:rPr>
        <w:t>16.1. В составе денежных документов учитываются:</w:t>
      </w:r>
    </w:p>
    <w:p w:rsidR="00E223DF" w:rsidRPr="008F4D1D" w:rsidRDefault="00E223DF" w:rsidP="00134105">
      <w:pPr>
        <w:numPr>
          <w:ilvl w:val="0"/>
          <w:numId w:val="37"/>
        </w:numPr>
        <w:spacing w:before="100" w:beforeAutospacing="1"/>
        <w:ind w:left="780" w:right="180"/>
        <w:contextualSpacing/>
        <w:jc w:val="both"/>
        <w:rPr>
          <w:rFonts w:cstheme="minorHAnsi"/>
          <w:color w:val="000000"/>
        </w:rPr>
      </w:pPr>
      <w:r w:rsidRPr="008F4D1D">
        <w:rPr>
          <w:rFonts w:cstheme="minorHAnsi"/>
          <w:color w:val="000000"/>
        </w:rPr>
        <w:lastRenderedPageBreak/>
        <w:t>почтовые марки;</w:t>
      </w:r>
    </w:p>
    <w:p w:rsidR="00E223DF" w:rsidRPr="008F4D1D" w:rsidRDefault="00E223DF" w:rsidP="00134105">
      <w:pPr>
        <w:numPr>
          <w:ilvl w:val="0"/>
          <w:numId w:val="37"/>
        </w:numPr>
        <w:spacing w:before="100" w:beforeAutospacing="1" w:after="100" w:afterAutospacing="1"/>
        <w:ind w:left="780" w:right="180"/>
        <w:contextualSpacing/>
        <w:jc w:val="both"/>
        <w:rPr>
          <w:rFonts w:cstheme="minorHAnsi"/>
          <w:color w:val="000000"/>
        </w:rPr>
      </w:pPr>
      <w:r w:rsidRPr="008F4D1D">
        <w:rPr>
          <w:rFonts w:cstheme="minorHAnsi"/>
          <w:color w:val="000000"/>
        </w:rPr>
        <w:t>конверты с марками;</w:t>
      </w:r>
    </w:p>
    <w:p w:rsidR="00E223DF" w:rsidRPr="008F4D1D" w:rsidRDefault="00E223DF" w:rsidP="00134105">
      <w:pPr>
        <w:numPr>
          <w:ilvl w:val="0"/>
          <w:numId w:val="37"/>
        </w:numPr>
        <w:spacing w:before="100" w:beforeAutospacing="1" w:after="100" w:afterAutospacing="1"/>
        <w:ind w:left="780" w:right="180"/>
        <w:contextualSpacing/>
        <w:jc w:val="both"/>
        <w:rPr>
          <w:rFonts w:cstheme="minorHAnsi"/>
          <w:color w:val="000000"/>
        </w:rPr>
      </w:pPr>
      <w:r w:rsidRPr="008F4D1D">
        <w:rPr>
          <w:rFonts w:cstheme="minorHAnsi"/>
          <w:color w:val="000000"/>
        </w:rPr>
        <w:t>талоны на ГСМ и масла;</w:t>
      </w:r>
    </w:p>
    <w:p w:rsidR="00E223DF" w:rsidRPr="008F4D1D" w:rsidRDefault="00E223DF" w:rsidP="00E223DF">
      <w:pPr>
        <w:jc w:val="both"/>
        <w:rPr>
          <w:rFonts w:cstheme="minorHAnsi"/>
          <w:color w:val="000000"/>
        </w:rPr>
      </w:pPr>
      <w:r w:rsidRPr="007D6063">
        <w:rPr>
          <w:rFonts w:cstheme="minorHAnsi"/>
          <w:b/>
          <w:color w:val="000000"/>
        </w:rPr>
        <w:t>Основание</w:t>
      </w:r>
      <w:r w:rsidRPr="008F4D1D">
        <w:rPr>
          <w:rFonts w:cstheme="minorHAnsi"/>
          <w:color w:val="000000"/>
        </w:rPr>
        <w:t>: пункт 169 Инструкции к Единому плану счетов № 157н.</w:t>
      </w:r>
    </w:p>
    <w:p w:rsidR="00E223DF" w:rsidRPr="008F4D1D" w:rsidRDefault="00E223DF" w:rsidP="00E223DF">
      <w:pPr>
        <w:ind w:firstLine="720"/>
        <w:jc w:val="both"/>
        <w:rPr>
          <w:rFonts w:cstheme="minorHAnsi"/>
          <w:color w:val="000000"/>
        </w:rPr>
      </w:pPr>
      <w:r w:rsidRPr="008F4D1D">
        <w:rPr>
          <w:rFonts w:cstheme="minorHAnsi"/>
          <w:color w:val="000000"/>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E223DF" w:rsidRDefault="00E223DF" w:rsidP="00E223DF">
      <w:pPr>
        <w:ind w:firstLine="720"/>
        <w:jc w:val="both"/>
        <w:rPr>
          <w:rFonts w:cstheme="minorHAnsi"/>
          <w:color w:val="000000"/>
        </w:rPr>
      </w:pPr>
      <w:r w:rsidRPr="008F4D1D">
        <w:rPr>
          <w:rFonts w:cstheme="minorHAnsi"/>
          <w:color w:val="000000"/>
        </w:rPr>
        <w:t>16.3. Выдача талонов фиксируется в Книге учета движения талонов. Форма книги утверждается учреждением самостоятельно.</w:t>
      </w:r>
    </w:p>
    <w:p w:rsidR="00E223DF" w:rsidRPr="008F4D1D" w:rsidRDefault="00E223DF" w:rsidP="00E223DF">
      <w:pPr>
        <w:jc w:val="both"/>
        <w:rPr>
          <w:rFonts w:cstheme="minorHAnsi"/>
          <w:color w:val="000000"/>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VI. Инвентаризация имущества и обязательств</w:t>
      </w:r>
    </w:p>
    <w:p w:rsidR="00D07B99" w:rsidRPr="00D07B99" w:rsidRDefault="00E223DF" w:rsidP="00D07B99">
      <w:pPr>
        <w:ind w:firstLine="709"/>
        <w:jc w:val="both"/>
        <w:rPr>
          <w:color w:val="000000"/>
        </w:rPr>
      </w:pPr>
      <w:r w:rsidRPr="008F4D1D">
        <w:rPr>
          <w:rFonts w:cstheme="minorHAnsi"/>
          <w:color w:val="000000"/>
        </w:rPr>
        <w:t xml:space="preserve">1. </w:t>
      </w:r>
      <w:r w:rsidR="00D07B99" w:rsidRPr="00D07B99">
        <w:rPr>
          <w:color w:val="000000"/>
        </w:rPr>
        <w:t>Функции и полномочия по проведению в учреждении инвентаризации выполняет комиссия учреждения по поступлению и выбытию активов в соответствии с приложением 17».</w:t>
      </w:r>
    </w:p>
    <w:p w:rsidR="00D07B99" w:rsidRPr="00D07B99" w:rsidRDefault="00D07B99" w:rsidP="00D07B99">
      <w:pPr>
        <w:jc w:val="both"/>
        <w:rPr>
          <w:color w:val="000000"/>
        </w:rPr>
      </w:pPr>
      <w:r w:rsidRPr="00D07B99">
        <w:rPr>
          <w:color w:val="000000"/>
        </w:rPr>
        <w:tab/>
        <w:t>пункт 2 считать утратившим силу;</w:t>
      </w:r>
    </w:p>
    <w:p w:rsidR="00D07B99" w:rsidRPr="00D07B99" w:rsidRDefault="00D07B99" w:rsidP="00D07B99">
      <w:pPr>
        <w:ind w:firstLine="720"/>
        <w:jc w:val="both"/>
        <w:rPr>
          <w:color w:val="000000"/>
        </w:rPr>
      </w:pPr>
      <w:r w:rsidRPr="00D07B99">
        <w:rPr>
          <w:color w:val="000000"/>
        </w:rPr>
        <w:t>пункт 3 изложить в следующей редакции:</w:t>
      </w:r>
    </w:p>
    <w:p w:rsidR="00D07B99" w:rsidRPr="00D07B99" w:rsidRDefault="00D07B99" w:rsidP="00D07B99">
      <w:pPr>
        <w:ind w:firstLine="709"/>
        <w:jc w:val="both"/>
        <w:rPr>
          <w:color w:val="000000"/>
        </w:rPr>
      </w:pPr>
      <w:r w:rsidRPr="00D07B99">
        <w:rPr>
          <w:color w:val="000000"/>
        </w:rPr>
        <w:t>«3.   Учреждение проводит инвентаризацию:</w:t>
      </w:r>
    </w:p>
    <w:p w:rsidR="00D07B99" w:rsidRPr="00D07B99" w:rsidRDefault="00D07B99" w:rsidP="00134105">
      <w:pPr>
        <w:numPr>
          <w:ilvl w:val="0"/>
          <w:numId w:val="4"/>
        </w:numPr>
        <w:ind w:left="780" w:right="180"/>
        <w:contextualSpacing/>
        <w:jc w:val="both"/>
        <w:rPr>
          <w:color w:val="000000"/>
        </w:rPr>
      </w:pPr>
      <w:r w:rsidRPr="00D07B99">
        <w:rPr>
          <w:color w:val="000000"/>
        </w:rPr>
        <w:t>в случаях, установленных в пунктах 31 и 32 приложения № 1 к СГС «Учетная политика, оценочные значения и ошибки» – обязательная инвентаризация;</w:t>
      </w:r>
    </w:p>
    <w:p w:rsidR="00D07B99" w:rsidRPr="00D07B99" w:rsidRDefault="00D07B99" w:rsidP="00D07B99">
      <w:pPr>
        <w:ind w:firstLine="720"/>
        <w:jc w:val="both"/>
        <w:rPr>
          <w:color w:val="000000"/>
        </w:rPr>
      </w:pPr>
      <w:r w:rsidRPr="00D07B99">
        <w:rPr>
          <w:color w:val="000000"/>
        </w:rPr>
        <w:t>в других случаях по решению о проведении инвентаризации (ф. 0510439).</w:t>
      </w:r>
    </w:p>
    <w:p w:rsidR="00E223DF" w:rsidRPr="008F4D1D" w:rsidRDefault="00E223DF" w:rsidP="00D07B99">
      <w:pPr>
        <w:ind w:firstLine="720"/>
        <w:jc w:val="both"/>
        <w:rPr>
          <w:rFonts w:cstheme="minorHAnsi"/>
          <w:color w:val="000000"/>
        </w:rPr>
      </w:pPr>
      <w:r w:rsidRPr="007D6063">
        <w:rPr>
          <w:rFonts w:cstheme="minorHAnsi"/>
          <w:b/>
          <w:color w:val="000000"/>
        </w:rPr>
        <w:t>Основание:</w:t>
      </w:r>
      <w:r w:rsidRPr="008F4D1D">
        <w:rPr>
          <w:rFonts w:cstheme="minorHAnsi"/>
          <w:color w:val="000000"/>
        </w:rPr>
        <w:t xml:space="preserve"> статья 11 Закона от 06.12.2011 № 402-ФЗ, раздел VIII СГС «Концептуальные основы бухучета и отчетности».</w:t>
      </w:r>
    </w:p>
    <w:p w:rsidR="00E223DF" w:rsidRPr="00990ADA" w:rsidRDefault="00E223DF" w:rsidP="00E223DF">
      <w:pPr>
        <w:ind w:firstLine="720"/>
        <w:jc w:val="both"/>
        <w:rPr>
          <w:rFonts w:cstheme="minorHAnsi"/>
          <w:b/>
          <w:color w:val="000000"/>
        </w:rPr>
      </w:pPr>
      <w:r w:rsidRPr="008F4D1D">
        <w:rPr>
          <w:rFonts w:cstheme="minorHAnsi"/>
          <w:color w:val="000000"/>
        </w:rPr>
        <w:t xml:space="preserve">2. Состав комиссии для проведения внезапной ревизии кассы приведен в </w:t>
      </w:r>
      <w:hyperlink r:id="rId35" w:history="1">
        <w:r w:rsidRPr="006808A9">
          <w:rPr>
            <w:rStyle w:val="a4"/>
            <w:rFonts w:cstheme="minorHAnsi"/>
            <w:b/>
          </w:rPr>
          <w:t>приложении 4.</w:t>
        </w:r>
      </w:hyperlink>
    </w:p>
    <w:p w:rsidR="00E223DF" w:rsidRDefault="00E223DF" w:rsidP="00E223DF">
      <w:pPr>
        <w:ind w:firstLine="720"/>
        <w:jc w:val="both"/>
        <w:rPr>
          <w:rFonts w:cstheme="minorHAnsi"/>
          <w:color w:val="000000"/>
        </w:rPr>
      </w:pPr>
      <w:r w:rsidRPr="008F4D1D">
        <w:rPr>
          <w:rFonts w:cstheme="minorHAnsi"/>
          <w:color w:val="000000"/>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E223DF" w:rsidRPr="008F4D1D" w:rsidRDefault="00E223DF" w:rsidP="00E223DF">
      <w:pPr>
        <w:jc w:val="both"/>
        <w:rPr>
          <w:rFonts w:cstheme="minorHAnsi"/>
          <w:color w:val="000000"/>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VII. Порядок организации и обеспечения внутреннего финансового контроля</w:t>
      </w:r>
    </w:p>
    <w:p w:rsidR="00E223DF" w:rsidRPr="00917462" w:rsidRDefault="00E223DF" w:rsidP="00E223DF">
      <w:pPr>
        <w:ind w:firstLine="420"/>
        <w:jc w:val="both"/>
        <w:rPr>
          <w:rFonts w:cstheme="minorHAnsi"/>
          <w:color w:val="000000"/>
        </w:rPr>
      </w:pPr>
      <w:r w:rsidRPr="00917462">
        <w:rPr>
          <w:rFonts w:cstheme="minorHAnsi"/>
          <w:color w:val="000000"/>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E223DF" w:rsidRPr="00917462" w:rsidRDefault="00E223DF" w:rsidP="00134105">
      <w:pPr>
        <w:numPr>
          <w:ilvl w:val="0"/>
          <w:numId w:val="38"/>
        </w:numPr>
        <w:spacing w:before="100" w:beforeAutospacing="1"/>
        <w:ind w:left="780" w:right="180"/>
        <w:contextualSpacing/>
        <w:jc w:val="both"/>
        <w:rPr>
          <w:rFonts w:cstheme="minorHAnsi"/>
          <w:color w:val="000000"/>
        </w:rPr>
      </w:pPr>
      <w:r w:rsidRPr="00917462">
        <w:rPr>
          <w:rFonts w:cstheme="minorHAnsi"/>
          <w:color w:val="000000"/>
        </w:rPr>
        <w:t>руководитель учреждения;</w:t>
      </w:r>
    </w:p>
    <w:p w:rsidR="00E223DF" w:rsidRPr="00917462" w:rsidRDefault="00E223DF" w:rsidP="00134105">
      <w:pPr>
        <w:numPr>
          <w:ilvl w:val="0"/>
          <w:numId w:val="38"/>
        </w:numPr>
        <w:spacing w:before="100" w:beforeAutospacing="1" w:after="100" w:afterAutospacing="1"/>
        <w:ind w:left="780" w:right="180"/>
        <w:contextualSpacing/>
        <w:jc w:val="both"/>
        <w:rPr>
          <w:rFonts w:cstheme="minorHAnsi"/>
          <w:color w:val="000000"/>
        </w:rPr>
      </w:pPr>
      <w:r w:rsidRPr="00917462">
        <w:rPr>
          <w:rFonts w:cstheme="minorHAnsi"/>
          <w:color w:val="000000"/>
        </w:rPr>
        <w:t>главный бухгалтер;</w:t>
      </w:r>
    </w:p>
    <w:p w:rsidR="00E223DF" w:rsidRPr="00917462" w:rsidRDefault="00E223DF" w:rsidP="00134105">
      <w:pPr>
        <w:numPr>
          <w:ilvl w:val="0"/>
          <w:numId w:val="38"/>
        </w:numPr>
        <w:spacing w:before="100" w:beforeAutospacing="1" w:after="100" w:afterAutospacing="1"/>
        <w:ind w:left="780" w:right="180"/>
        <w:jc w:val="both"/>
        <w:rPr>
          <w:rFonts w:cstheme="minorHAnsi"/>
          <w:color w:val="000000"/>
        </w:rPr>
      </w:pPr>
      <w:r w:rsidRPr="00917462">
        <w:rPr>
          <w:rFonts w:cstheme="minorHAnsi"/>
          <w:color w:val="000000"/>
        </w:rPr>
        <w:t>иные должностные лица учреждения в соответствии со своими обязанностями.</w:t>
      </w:r>
    </w:p>
    <w:p w:rsidR="00E223DF" w:rsidRPr="00917462" w:rsidRDefault="00E223DF" w:rsidP="00E223DF">
      <w:pPr>
        <w:ind w:firstLine="420"/>
        <w:jc w:val="both"/>
        <w:rPr>
          <w:rFonts w:cstheme="minorHAnsi"/>
          <w:b/>
          <w:color w:val="000000"/>
        </w:rPr>
      </w:pPr>
      <w:r w:rsidRPr="00917462">
        <w:rPr>
          <w:rFonts w:cstheme="minorHAnsi"/>
          <w:color w:val="000000"/>
        </w:rPr>
        <w:t xml:space="preserve">2. Положение о внутреннем финансовом контроле и график проведения внутренних проверок </w:t>
      </w:r>
      <w:proofErr w:type="gramStart"/>
      <w:r w:rsidRPr="00917462">
        <w:rPr>
          <w:rFonts w:cstheme="minorHAnsi"/>
          <w:color w:val="000000"/>
        </w:rPr>
        <w:t>финансово-хозяйственной</w:t>
      </w:r>
      <w:proofErr w:type="gramEnd"/>
      <w:r w:rsidRPr="00917462">
        <w:rPr>
          <w:rFonts w:cstheme="minorHAnsi"/>
          <w:color w:val="000000"/>
        </w:rPr>
        <w:t xml:space="preserve"> деятельности приведены </w:t>
      </w:r>
      <w:r w:rsidRPr="00917462">
        <w:rPr>
          <w:rFonts w:cstheme="minorHAnsi"/>
          <w:b/>
          <w:color w:val="000000"/>
        </w:rPr>
        <w:t xml:space="preserve">в </w:t>
      </w:r>
      <w:hyperlink r:id="rId36" w:history="1">
        <w:r w:rsidRPr="006808A9">
          <w:rPr>
            <w:rStyle w:val="a4"/>
            <w:rFonts w:cstheme="minorHAnsi"/>
            <w:b/>
          </w:rPr>
          <w:t>приложении 11.</w:t>
        </w:r>
      </w:hyperlink>
    </w:p>
    <w:p w:rsidR="00E223DF" w:rsidRDefault="00E223DF" w:rsidP="00E223DF">
      <w:pPr>
        <w:jc w:val="both"/>
        <w:rPr>
          <w:rFonts w:cstheme="minorHAnsi"/>
          <w:color w:val="000000"/>
        </w:rPr>
      </w:pPr>
      <w:r w:rsidRPr="00917462">
        <w:rPr>
          <w:rFonts w:cstheme="minorHAnsi"/>
          <w:b/>
          <w:color w:val="000000"/>
        </w:rPr>
        <w:t>Основание:</w:t>
      </w:r>
      <w:r w:rsidRPr="00917462">
        <w:rPr>
          <w:rFonts w:cstheme="minorHAnsi"/>
          <w:color w:val="000000"/>
        </w:rPr>
        <w:t xml:space="preserve"> пункт 6 Инструкции к Единому плану счетов № 157н.</w:t>
      </w:r>
    </w:p>
    <w:p w:rsidR="00E223DF" w:rsidRPr="00D964C5" w:rsidRDefault="00E223DF" w:rsidP="00E223DF">
      <w:pPr>
        <w:jc w:val="both"/>
        <w:rPr>
          <w:rFonts w:cstheme="minorHAnsi"/>
          <w:color w:val="000000"/>
        </w:rPr>
      </w:pP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VIII. Бухгалтерская (финансовая) отчетность</w:t>
      </w:r>
    </w:p>
    <w:p w:rsidR="00E223DF" w:rsidRPr="008F4D1D" w:rsidRDefault="00E223DF" w:rsidP="00E223DF">
      <w:pPr>
        <w:ind w:firstLine="720"/>
        <w:jc w:val="both"/>
        <w:rPr>
          <w:rFonts w:cstheme="minorHAnsi"/>
          <w:color w:val="000000"/>
        </w:rPr>
      </w:pPr>
      <w:r w:rsidRPr="008F4D1D">
        <w:rPr>
          <w:rFonts w:cstheme="minorHAnsi"/>
          <w:color w:val="000000"/>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223DF" w:rsidRPr="008F4D1D" w:rsidRDefault="00E223DF" w:rsidP="00E223DF">
      <w:pPr>
        <w:ind w:firstLine="720"/>
        <w:jc w:val="both"/>
        <w:rPr>
          <w:rFonts w:cstheme="minorHAnsi"/>
          <w:color w:val="000000"/>
        </w:rPr>
      </w:pPr>
      <w:r>
        <w:rPr>
          <w:rFonts w:cstheme="minorHAnsi"/>
          <w:color w:val="000000"/>
        </w:rPr>
        <w:t xml:space="preserve"> </w:t>
      </w:r>
      <w:r w:rsidRPr="008F4D1D">
        <w:rPr>
          <w:rFonts w:cstheme="minorHAnsi"/>
          <w:color w:val="000000"/>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E223DF" w:rsidRDefault="00E223DF" w:rsidP="00E223DF">
      <w:pPr>
        <w:jc w:val="both"/>
        <w:rPr>
          <w:rFonts w:cstheme="minorHAnsi"/>
          <w:color w:val="000000"/>
        </w:rPr>
      </w:pPr>
      <w:r w:rsidRPr="007D6063">
        <w:rPr>
          <w:rFonts w:cstheme="minorHAnsi"/>
          <w:b/>
          <w:color w:val="000000"/>
        </w:rPr>
        <w:t>Основание:</w:t>
      </w:r>
      <w:r w:rsidRPr="008F4D1D">
        <w:rPr>
          <w:rFonts w:cstheme="minorHAnsi"/>
          <w:color w:val="000000"/>
        </w:rPr>
        <w:t xml:space="preserve"> пункт 19 СГС «Отчет о движении денежных средств».</w:t>
      </w:r>
    </w:p>
    <w:p w:rsidR="00E223DF" w:rsidRPr="008F4D1D" w:rsidRDefault="00E223DF" w:rsidP="00E223DF">
      <w:pPr>
        <w:jc w:val="both"/>
        <w:rPr>
          <w:rFonts w:cstheme="minorHAnsi"/>
          <w:color w:val="000000"/>
        </w:rPr>
      </w:pPr>
    </w:p>
    <w:p w:rsidR="00E223DF" w:rsidRPr="008F4D1D" w:rsidRDefault="00E223DF" w:rsidP="00E223DF">
      <w:pPr>
        <w:ind w:firstLine="720"/>
        <w:jc w:val="both"/>
        <w:rPr>
          <w:rFonts w:cstheme="minorHAnsi"/>
          <w:color w:val="000000"/>
        </w:rPr>
      </w:pPr>
      <w:r w:rsidRPr="008F4D1D">
        <w:rPr>
          <w:rFonts w:cstheme="minorHAnsi"/>
          <w:color w:val="000000"/>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E223DF" w:rsidRPr="008F4D1D" w:rsidRDefault="00E223DF" w:rsidP="00E223DF">
      <w:pPr>
        <w:jc w:val="both"/>
        <w:rPr>
          <w:rFonts w:cstheme="minorHAnsi"/>
          <w:color w:val="000000"/>
        </w:rPr>
      </w:pPr>
      <w:r w:rsidRPr="007D6063">
        <w:rPr>
          <w:rFonts w:cstheme="minorHAnsi"/>
          <w:b/>
          <w:color w:val="000000"/>
        </w:rPr>
        <w:t>Основание</w:t>
      </w:r>
      <w:r w:rsidRPr="008F4D1D">
        <w:rPr>
          <w:rFonts w:cstheme="minorHAnsi"/>
          <w:color w:val="000000"/>
        </w:rPr>
        <w:t>: часть 7.1 статьи 13 Закона от 06.12.2011 № 402-ФЗ.</w:t>
      </w:r>
    </w:p>
    <w:p w:rsidR="00E223DF" w:rsidRPr="008F4D1D" w:rsidRDefault="00E223DF" w:rsidP="00E223DF">
      <w:pPr>
        <w:ind w:firstLine="720"/>
        <w:jc w:val="both"/>
        <w:rPr>
          <w:rFonts w:cstheme="minorHAnsi"/>
          <w:color w:val="000000"/>
        </w:rPr>
      </w:pPr>
      <w:r w:rsidRPr="008F4D1D">
        <w:rPr>
          <w:rFonts w:cstheme="minorHAnsi"/>
          <w:color w:val="000000"/>
        </w:rPr>
        <w:lastRenderedPageBreak/>
        <w:t xml:space="preserve">4. </w:t>
      </w:r>
      <w:proofErr w:type="gramStart"/>
      <w:r w:rsidRPr="008F4D1D">
        <w:rPr>
          <w:rFonts w:cstheme="minorHAnsi"/>
          <w:color w:val="000000"/>
        </w:rPr>
        <w:t>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roofErr w:type="gramEnd"/>
    </w:p>
    <w:p w:rsidR="00E223DF" w:rsidRPr="008F4D1D" w:rsidRDefault="00E223DF" w:rsidP="00E223DF">
      <w:pPr>
        <w:jc w:val="both"/>
        <w:rPr>
          <w:rFonts w:cstheme="minorHAnsi"/>
          <w:color w:val="000000"/>
        </w:rPr>
      </w:pPr>
      <w:r w:rsidRPr="008F4D1D">
        <w:rPr>
          <w:rFonts w:cstheme="minorHAnsi"/>
          <w:color w:val="000000"/>
        </w:rPr>
        <w:t xml:space="preserve">Срок представления информации – не позднее первого рабочего дня года, следующего за </w:t>
      </w:r>
      <w:proofErr w:type="gramStart"/>
      <w:r w:rsidRPr="008F4D1D">
        <w:rPr>
          <w:rFonts w:cstheme="minorHAnsi"/>
          <w:color w:val="000000"/>
        </w:rPr>
        <w:t>отчетным</w:t>
      </w:r>
      <w:proofErr w:type="gramEnd"/>
      <w:r w:rsidRPr="008F4D1D">
        <w:rPr>
          <w:rFonts w:cstheme="minorHAnsi"/>
          <w:color w:val="000000"/>
        </w:rPr>
        <w:t>.</w:t>
      </w:r>
    </w:p>
    <w:p w:rsidR="00E223DF" w:rsidRDefault="00E223DF" w:rsidP="00E223DF">
      <w:pPr>
        <w:jc w:val="both"/>
        <w:rPr>
          <w:rFonts w:cstheme="minorHAnsi"/>
          <w:color w:val="000000"/>
        </w:rPr>
      </w:pPr>
      <w:r w:rsidRPr="007D6063">
        <w:rPr>
          <w:rFonts w:cstheme="minorHAnsi"/>
          <w:b/>
          <w:color w:val="000000"/>
        </w:rPr>
        <w:t>Основание:</w:t>
      </w:r>
      <w:r w:rsidRPr="008F4D1D">
        <w:rPr>
          <w:rFonts w:cstheme="minorHAnsi"/>
          <w:color w:val="000000"/>
        </w:rPr>
        <w:t xml:space="preserve"> пункты 7, 8 СГС «Информация о связанных сторонах».</w:t>
      </w:r>
    </w:p>
    <w:p w:rsidR="00E223DF" w:rsidRPr="008F4D1D" w:rsidRDefault="00E223DF" w:rsidP="00E223DF">
      <w:pPr>
        <w:jc w:val="both"/>
        <w:rPr>
          <w:rFonts w:cstheme="minorHAnsi"/>
          <w:color w:val="000000"/>
        </w:rPr>
      </w:pPr>
    </w:p>
    <w:p w:rsidR="00E223DF" w:rsidRPr="008F4D1D" w:rsidRDefault="00E223DF" w:rsidP="00E223DF">
      <w:pPr>
        <w:jc w:val="both"/>
        <w:rPr>
          <w:rFonts w:cstheme="minorHAnsi"/>
          <w:color w:val="000000"/>
        </w:rPr>
      </w:pPr>
      <w:r w:rsidRPr="008F4D1D">
        <w:rPr>
          <w:rFonts w:cstheme="minorHAnsi"/>
          <w:color w:val="000000"/>
        </w:rPr>
        <w:t>Информацию с составом связанных сторон ответственный сотрудник представляет в свободной форме, с указанием следующих реквизитов:</w:t>
      </w:r>
    </w:p>
    <w:p w:rsidR="00E223DF" w:rsidRPr="008F4D1D" w:rsidRDefault="00E223DF" w:rsidP="00134105">
      <w:pPr>
        <w:numPr>
          <w:ilvl w:val="0"/>
          <w:numId w:val="39"/>
        </w:numPr>
        <w:ind w:left="780" w:right="180"/>
        <w:contextualSpacing/>
        <w:jc w:val="both"/>
        <w:rPr>
          <w:rFonts w:cstheme="minorHAnsi"/>
          <w:color w:val="000000"/>
        </w:rPr>
      </w:pPr>
      <w:r w:rsidRPr="008F4D1D">
        <w:rPr>
          <w:rFonts w:cstheme="minorHAnsi"/>
          <w:color w:val="000000"/>
        </w:rPr>
        <w:t>полное наименование юридического лица или фамилия, имя, отчество (если имеется) физического лица, являющегося связанной стороной;</w:t>
      </w:r>
    </w:p>
    <w:p w:rsidR="00E223DF" w:rsidRPr="008F4D1D" w:rsidRDefault="00E223DF" w:rsidP="00134105">
      <w:pPr>
        <w:numPr>
          <w:ilvl w:val="0"/>
          <w:numId w:val="39"/>
        </w:numPr>
        <w:ind w:left="780" w:right="180"/>
        <w:contextualSpacing/>
        <w:jc w:val="both"/>
        <w:rPr>
          <w:rFonts w:cstheme="minorHAnsi"/>
          <w:color w:val="000000"/>
        </w:rPr>
      </w:pPr>
      <w:r w:rsidRPr="008F4D1D">
        <w:rPr>
          <w:rFonts w:cstheme="minorHAnsi"/>
          <w:color w:val="000000"/>
        </w:rPr>
        <w:t>ИНН связанной стороны;</w:t>
      </w:r>
    </w:p>
    <w:p w:rsidR="00E223DF" w:rsidRPr="008F4D1D" w:rsidRDefault="00E223DF" w:rsidP="00134105">
      <w:pPr>
        <w:numPr>
          <w:ilvl w:val="0"/>
          <w:numId w:val="39"/>
        </w:numPr>
        <w:ind w:left="780" w:right="180"/>
        <w:contextualSpacing/>
        <w:jc w:val="both"/>
        <w:rPr>
          <w:rFonts w:cstheme="minorHAnsi"/>
          <w:color w:val="000000"/>
        </w:rPr>
      </w:pPr>
      <w:r w:rsidRPr="008F4D1D">
        <w:rPr>
          <w:rFonts w:cstheme="minorHAnsi"/>
          <w:color w:val="000000"/>
        </w:rPr>
        <w:t>тип организации. Для физического лица указывается «физическое лицо»;</w:t>
      </w:r>
    </w:p>
    <w:p w:rsidR="00E223DF" w:rsidRPr="008F4D1D" w:rsidRDefault="00E223DF" w:rsidP="00134105">
      <w:pPr>
        <w:numPr>
          <w:ilvl w:val="0"/>
          <w:numId w:val="39"/>
        </w:numPr>
        <w:ind w:left="780" w:right="180"/>
        <w:contextualSpacing/>
        <w:jc w:val="both"/>
        <w:rPr>
          <w:rFonts w:cstheme="minorHAnsi"/>
          <w:color w:val="000000"/>
        </w:rPr>
      </w:pPr>
      <w:r w:rsidRPr="008F4D1D">
        <w:rPr>
          <w:rFonts w:cstheme="minorHAnsi"/>
          <w:color w:val="000000"/>
        </w:rPr>
        <w:t>основание, в силу которого лицо признается связанной стороной (исключается из состава связанных сторон);</w:t>
      </w:r>
    </w:p>
    <w:p w:rsidR="00E223DF" w:rsidRPr="008F4D1D" w:rsidRDefault="00E223DF" w:rsidP="00134105">
      <w:pPr>
        <w:numPr>
          <w:ilvl w:val="0"/>
          <w:numId w:val="39"/>
        </w:numPr>
        <w:spacing w:before="100" w:beforeAutospacing="1" w:after="100" w:afterAutospacing="1"/>
        <w:ind w:left="780" w:right="180"/>
        <w:jc w:val="both"/>
        <w:rPr>
          <w:rFonts w:cstheme="minorHAnsi"/>
          <w:color w:val="000000"/>
        </w:rPr>
      </w:pPr>
      <w:r w:rsidRPr="008F4D1D">
        <w:rPr>
          <w:rFonts w:cstheme="minorHAnsi"/>
          <w:color w:val="000000"/>
        </w:rPr>
        <w:t>дата включения (исключения) в перечень связанных сторон. Дата указывается в формате «ММ</w:t>
      </w:r>
      <w:proofErr w:type="gramStart"/>
      <w:r w:rsidRPr="008F4D1D">
        <w:rPr>
          <w:rFonts w:cstheme="minorHAnsi"/>
          <w:color w:val="000000"/>
        </w:rPr>
        <w:t>.Г</w:t>
      </w:r>
      <w:proofErr w:type="gramEnd"/>
      <w:r w:rsidRPr="008F4D1D">
        <w:rPr>
          <w:rFonts w:cstheme="minorHAnsi"/>
          <w:color w:val="000000"/>
        </w:rPr>
        <w:t>ГГГ».</w:t>
      </w:r>
    </w:p>
    <w:p w:rsidR="00E223DF" w:rsidRPr="008F4D1D" w:rsidRDefault="00E223DF" w:rsidP="00E223DF">
      <w:pPr>
        <w:jc w:val="both"/>
        <w:rPr>
          <w:rFonts w:cstheme="minorHAnsi"/>
          <w:color w:val="000000"/>
        </w:rPr>
      </w:pPr>
      <w:r w:rsidRPr="008F4D1D">
        <w:rPr>
          <w:rFonts w:cstheme="minorHAnsi"/>
          <w:color w:val="000000"/>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8F4D1D">
        <w:rPr>
          <w:rFonts w:cstheme="minorHAnsi"/>
          <w:color w:val="000000"/>
        </w:rPr>
        <w:t>отчетным</w:t>
      </w:r>
      <w:proofErr w:type="gramEnd"/>
      <w:r w:rsidRPr="008F4D1D">
        <w:rPr>
          <w:rFonts w:cstheme="minorHAnsi"/>
          <w:color w:val="000000"/>
        </w:rPr>
        <w:t>.</w:t>
      </w:r>
    </w:p>
    <w:p w:rsidR="00E223DF" w:rsidRPr="008F4D1D" w:rsidRDefault="00E223DF" w:rsidP="00E223DF">
      <w:pPr>
        <w:jc w:val="center"/>
        <w:rPr>
          <w:rFonts w:cstheme="minorHAnsi"/>
          <w:b/>
          <w:bCs/>
          <w:color w:val="252525"/>
          <w:spacing w:val="-2"/>
        </w:rPr>
      </w:pPr>
      <w:r w:rsidRPr="008F4D1D">
        <w:rPr>
          <w:rFonts w:cstheme="minorHAnsi"/>
          <w:b/>
          <w:bCs/>
          <w:color w:val="252525"/>
          <w:spacing w:val="-2"/>
        </w:rPr>
        <w:t>IX. Порядок передачи документов бухгалтерского учета при смене руководителя и главного бухгалтера</w:t>
      </w:r>
    </w:p>
    <w:p w:rsidR="00E223DF" w:rsidRPr="008F4D1D" w:rsidRDefault="00E223DF" w:rsidP="00E223DF">
      <w:pPr>
        <w:ind w:firstLine="720"/>
        <w:jc w:val="both"/>
        <w:rPr>
          <w:rFonts w:cstheme="minorHAnsi"/>
          <w:color w:val="000000"/>
        </w:rPr>
      </w:pPr>
      <w:r w:rsidRPr="008F4D1D">
        <w:rPr>
          <w:rFonts w:cstheme="minorHAnsi"/>
          <w:color w:val="000000"/>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E223DF" w:rsidRPr="008F4D1D" w:rsidRDefault="00E223DF" w:rsidP="00E223DF">
      <w:pPr>
        <w:ind w:firstLine="720"/>
        <w:jc w:val="both"/>
        <w:rPr>
          <w:rFonts w:cstheme="minorHAnsi"/>
          <w:color w:val="000000"/>
        </w:rPr>
      </w:pPr>
      <w:r w:rsidRPr="008F4D1D">
        <w:rPr>
          <w:rFonts w:cstheme="minorHAnsi"/>
          <w:color w:val="000000"/>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E223DF" w:rsidRPr="008F4D1D" w:rsidRDefault="00E223DF" w:rsidP="00E223DF">
      <w:pPr>
        <w:ind w:firstLine="720"/>
        <w:jc w:val="both"/>
        <w:rPr>
          <w:rFonts w:cstheme="minorHAnsi"/>
          <w:color w:val="000000"/>
        </w:rPr>
      </w:pPr>
      <w:r w:rsidRPr="008F4D1D">
        <w:rPr>
          <w:rFonts w:cstheme="minorHAnsi"/>
          <w:color w:val="000000"/>
        </w:rPr>
        <w:t>3. Передача документов бухучета, печатей и штампов осуществляется при участии комиссии, создаваемой в учреждении.</w:t>
      </w:r>
    </w:p>
    <w:p w:rsidR="00E223DF" w:rsidRPr="008F4D1D" w:rsidRDefault="00E223DF" w:rsidP="00E223DF">
      <w:pPr>
        <w:jc w:val="both"/>
        <w:rPr>
          <w:rFonts w:cstheme="minorHAnsi"/>
          <w:color w:val="000000"/>
        </w:rPr>
      </w:pPr>
      <w:r w:rsidRPr="008F4D1D">
        <w:rPr>
          <w:rFonts w:cstheme="minorHAnsi"/>
          <w:color w:val="000000"/>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E223DF" w:rsidRPr="008F4D1D" w:rsidRDefault="00E223DF" w:rsidP="00E223DF">
      <w:pPr>
        <w:jc w:val="both"/>
        <w:rPr>
          <w:rFonts w:cstheme="minorHAnsi"/>
          <w:color w:val="000000"/>
        </w:rPr>
      </w:pPr>
      <w:r w:rsidRPr="008F4D1D">
        <w:rPr>
          <w:rFonts w:cstheme="minorHAnsi"/>
          <w:color w:val="000000"/>
        </w:rPr>
        <w:t>Акт приема-передачи дел должен полностью отражать все существенные недостатки и нарушения в организации работы бухгалтерии.</w:t>
      </w:r>
    </w:p>
    <w:p w:rsidR="00E223DF" w:rsidRPr="008F4D1D" w:rsidRDefault="00E223DF" w:rsidP="00E223DF">
      <w:pPr>
        <w:jc w:val="both"/>
        <w:rPr>
          <w:rFonts w:cstheme="minorHAnsi"/>
          <w:color w:val="000000"/>
        </w:rPr>
      </w:pPr>
      <w:r w:rsidRPr="008F4D1D">
        <w:rPr>
          <w:rFonts w:cstheme="minorHAnsi"/>
          <w:color w:val="000000"/>
        </w:rPr>
        <w:t>Акт приема-передачи подписывается уполномоченным лицом, принимающим дела, и членами комиссии.</w:t>
      </w:r>
    </w:p>
    <w:p w:rsidR="00E223DF" w:rsidRPr="008F4D1D" w:rsidRDefault="00E223DF" w:rsidP="00E223DF">
      <w:pPr>
        <w:jc w:val="both"/>
        <w:rPr>
          <w:rFonts w:cstheme="minorHAnsi"/>
          <w:color w:val="000000"/>
        </w:rPr>
      </w:pPr>
      <w:r w:rsidRPr="008F4D1D">
        <w:rPr>
          <w:rFonts w:cstheme="minorHAnsi"/>
          <w:color w:val="000000"/>
        </w:rPr>
        <w:t>При необходимости члены комиссии включают в акт свои рекомендации и предложения, которые возникли при приеме-передаче дел.</w:t>
      </w:r>
    </w:p>
    <w:p w:rsidR="00E223DF" w:rsidRDefault="00E223DF" w:rsidP="00E223DF">
      <w:pPr>
        <w:ind w:firstLine="420"/>
        <w:jc w:val="both"/>
        <w:rPr>
          <w:rFonts w:cstheme="minorHAnsi"/>
          <w:color w:val="000000"/>
        </w:rPr>
      </w:pPr>
      <w:r w:rsidRPr="008F4D1D">
        <w:rPr>
          <w:rFonts w:cstheme="minorHAnsi"/>
          <w:color w:val="000000"/>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E223DF" w:rsidRPr="008F4D1D" w:rsidRDefault="00E223DF" w:rsidP="00E223DF">
      <w:pPr>
        <w:jc w:val="both"/>
        <w:rPr>
          <w:rFonts w:cstheme="minorHAnsi"/>
          <w:color w:val="000000"/>
        </w:rPr>
      </w:pPr>
    </w:p>
    <w:p w:rsidR="00E223DF" w:rsidRPr="008F4D1D" w:rsidRDefault="00E223DF" w:rsidP="00E223DF">
      <w:pPr>
        <w:ind w:firstLine="420"/>
        <w:jc w:val="both"/>
        <w:rPr>
          <w:rFonts w:cstheme="minorHAnsi"/>
          <w:color w:val="000000"/>
        </w:rPr>
      </w:pPr>
      <w:r w:rsidRPr="008F4D1D">
        <w:rPr>
          <w:rFonts w:cstheme="minorHAnsi"/>
          <w:color w:val="000000"/>
        </w:rPr>
        <w:t>5. Передаются следующие документы:</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учетная политика со всеми приложениями;</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квартальные и годовые бухгалтерские отчеты и балансы, налоговые декларации;</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lastRenderedPageBreak/>
        <w:t>по планированию, в том числе бюджетная смета учреждения, план-график закупок, обоснования к планам;</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бухгалтерские регистры синтетического и аналитического учета: книги, оборотные ведомости, карточки, журналы операций;</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налоговые регистры;</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о задолженности учреждения, в том числе по уплате налогов;</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о состоянии лицевых счетов учреждения;</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по учету зарплаты и по персонифицированному учету;</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по кассе: кассовые книги, журналы, расходные и приходные кассовые ордера,</w:t>
      </w:r>
      <w:r w:rsidRPr="008F4D1D">
        <w:rPr>
          <w:rFonts w:cstheme="minorHAnsi"/>
        </w:rPr>
        <w:br/>
      </w:r>
      <w:r w:rsidRPr="008F4D1D">
        <w:rPr>
          <w:rFonts w:cstheme="minorHAnsi"/>
          <w:color w:val="000000"/>
        </w:rPr>
        <w:t>денежные документы и т. д.;</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акт о состоянии кассы, составленный на основании ревизии кассы и скрепленный подписью главного бухгалтера;</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об условиях хранения и учета наличных денежных средств;</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договоры с поставщиками и подрядчиками, контрагентами, аренды и т. д.;</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договоры с покупателями услуг и работ, подрядчиками и поставщиками;</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учредительные документы и свидетельства: постановка на учет, присвоение номеров, внесение записей в единый реестр, коды и т. п.;</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об основных средствах, нематериальных активах и товарно-материальных ценностях;</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акты ревизий и проверок;</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материалы о недостачах и хищениях, переданных и не переданных в правоохранительные органы;</w:t>
      </w:r>
    </w:p>
    <w:p w:rsidR="00E223DF" w:rsidRPr="008F4D1D" w:rsidRDefault="00E223DF" w:rsidP="00134105">
      <w:pPr>
        <w:numPr>
          <w:ilvl w:val="0"/>
          <w:numId w:val="40"/>
        </w:numPr>
        <w:spacing w:before="100" w:beforeAutospacing="1" w:after="100" w:afterAutospacing="1"/>
        <w:ind w:left="780" w:right="180"/>
        <w:contextualSpacing/>
        <w:jc w:val="both"/>
        <w:rPr>
          <w:rFonts w:cstheme="minorHAnsi"/>
          <w:color w:val="000000"/>
        </w:rPr>
      </w:pPr>
      <w:r w:rsidRPr="008F4D1D">
        <w:rPr>
          <w:rFonts w:cstheme="minorHAnsi"/>
          <w:color w:val="000000"/>
        </w:rPr>
        <w:t>бланки строгой отчетности;</w:t>
      </w:r>
    </w:p>
    <w:p w:rsidR="00E223DF" w:rsidRPr="008F4D1D" w:rsidRDefault="00E223DF" w:rsidP="00134105">
      <w:pPr>
        <w:numPr>
          <w:ilvl w:val="0"/>
          <w:numId w:val="40"/>
        </w:numPr>
        <w:spacing w:before="100" w:beforeAutospacing="1" w:after="100" w:afterAutospacing="1"/>
        <w:ind w:left="780" w:right="180"/>
        <w:jc w:val="both"/>
        <w:rPr>
          <w:rFonts w:cstheme="minorHAnsi"/>
          <w:color w:val="000000"/>
        </w:rPr>
      </w:pPr>
      <w:r w:rsidRPr="008F4D1D">
        <w:rPr>
          <w:rFonts w:cstheme="minorHAnsi"/>
          <w:color w:val="000000"/>
        </w:rPr>
        <w:t>иная бухгалтерская документация, свидетельствующая о деятельности учреждения.</w:t>
      </w:r>
    </w:p>
    <w:p w:rsidR="00E223DF" w:rsidRPr="008F4D1D" w:rsidRDefault="00E223DF" w:rsidP="00E223DF">
      <w:pPr>
        <w:ind w:firstLine="420"/>
        <w:jc w:val="both"/>
        <w:rPr>
          <w:rFonts w:cstheme="minorHAnsi"/>
          <w:color w:val="000000"/>
        </w:rPr>
      </w:pPr>
      <w:r w:rsidRPr="008F4D1D">
        <w:rPr>
          <w:rFonts w:cstheme="minorHAnsi"/>
          <w:color w:val="000000"/>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223DF" w:rsidRPr="008F4D1D" w:rsidRDefault="00E223DF" w:rsidP="00E223DF">
      <w:pPr>
        <w:jc w:val="both"/>
        <w:rPr>
          <w:rFonts w:cstheme="minorHAnsi"/>
          <w:color w:val="000000"/>
        </w:rPr>
      </w:pPr>
      <w:r w:rsidRPr="008F4D1D">
        <w:rPr>
          <w:rFonts w:cstheme="minorHAnsi"/>
          <w:color w:val="000000"/>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E223DF" w:rsidRPr="008F4D1D" w:rsidRDefault="00E223DF" w:rsidP="00E223DF">
      <w:pPr>
        <w:ind w:firstLine="720"/>
        <w:jc w:val="both"/>
        <w:rPr>
          <w:rFonts w:cstheme="minorHAnsi"/>
          <w:color w:val="000000"/>
        </w:rPr>
      </w:pPr>
      <w:r w:rsidRPr="008F4D1D">
        <w:rPr>
          <w:rFonts w:cstheme="minorHAnsi"/>
          <w:color w:val="000000"/>
        </w:rPr>
        <w:t>7. Акт приема-передачи оформляется в последний рабочий день увольняемого лица в учреждении.</w:t>
      </w:r>
    </w:p>
    <w:p w:rsidR="00E223DF" w:rsidRDefault="00E223DF" w:rsidP="00E223DF">
      <w:pPr>
        <w:ind w:firstLine="720"/>
        <w:jc w:val="both"/>
        <w:rPr>
          <w:rFonts w:cstheme="minorHAnsi"/>
          <w:color w:val="000000"/>
        </w:rPr>
      </w:pPr>
      <w:r w:rsidRPr="008F4D1D">
        <w:rPr>
          <w:rFonts w:cstheme="minorHAnsi"/>
          <w:color w:val="000000"/>
        </w:rPr>
        <w:t>8. Акт приема-передачи дел составляется в трех экземплярах: 1-й экземпляр – </w:t>
      </w:r>
      <w:r>
        <w:rPr>
          <w:rFonts w:cstheme="minorHAnsi"/>
          <w:color w:val="000000"/>
        </w:rPr>
        <w:t xml:space="preserve"> </w:t>
      </w:r>
      <w:r w:rsidRPr="008F4D1D">
        <w:rPr>
          <w:rFonts w:cstheme="minorHAnsi"/>
          <w:color w:val="000000"/>
        </w:rPr>
        <w:t xml:space="preserve">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E223DF" w:rsidRPr="008F4D1D" w:rsidRDefault="00E223DF" w:rsidP="00E223DF">
      <w:pPr>
        <w:jc w:val="both"/>
        <w:rPr>
          <w:rFonts w:cstheme="minorHAnsi"/>
          <w:color w:val="000000"/>
        </w:rPr>
      </w:pPr>
    </w:p>
    <w:p w:rsidR="00E223DF" w:rsidRDefault="00E223DF" w:rsidP="00E223DF">
      <w:pPr>
        <w:jc w:val="both"/>
        <w:rPr>
          <w:rFonts w:cstheme="minorHAnsi"/>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D07B99" w:rsidRDefault="00D07B99" w:rsidP="00E223DF">
      <w:pPr>
        <w:jc w:val="right"/>
        <w:rPr>
          <w:color w:val="000000"/>
        </w:rPr>
      </w:pPr>
    </w:p>
    <w:p w:rsidR="00E223DF" w:rsidRPr="00170EF2" w:rsidRDefault="00E223DF" w:rsidP="00E223DF">
      <w:pPr>
        <w:jc w:val="right"/>
      </w:pPr>
      <w:r w:rsidRPr="00170EF2">
        <w:t>Приложение 1</w:t>
      </w:r>
      <w:r w:rsidRPr="00170EF2">
        <w:br/>
        <w:t xml:space="preserve">к постановлению от </w:t>
      </w:r>
      <w:r w:rsidR="00170EF2" w:rsidRPr="00170EF2">
        <w:t>28.03.2023г. № 10</w:t>
      </w:r>
    </w:p>
    <w:p w:rsidR="00E223DF" w:rsidRPr="00D475F3" w:rsidRDefault="00E223DF" w:rsidP="00E223DF">
      <w:pPr>
        <w:jc w:val="center"/>
        <w:rPr>
          <w:color w:val="000000"/>
        </w:rPr>
      </w:pPr>
    </w:p>
    <w:p w:rsidR="00E223DF" w:rsidRDefault="00E223DF" w:rsidP="00E223DF">
      <w:pPr>
        <w:jc w:val="center"/>
        <w:rPr>
          <w:color w:val="000000"/>
        </w:rPr>
      </w:pPr>
      <w:r w:rsidRPr="00D475F3">
        <w:rPr>
          <w:color w:val="000000"/>
        </w:rPr>
        <w:t>Состав</w:t>
      </w:r>
      <w:r>
        <w:rPr>
          <w:color w:val="000000"/>
        </w:rPr>
        <w:t> </w:t>
      </w:r>
      <w:r w:rsidRPr="00D475F3">
        <w:rPr>
          <w:color w:val="000000"/>
        </w:rPr>
        <w:t>постоянно действующей комиссии</w:t>
      </w:r>
      <w:r w:rsidRPr="00D475F3">
        <w:br/>
      </w:r>
      <w:r w:rsidRPr="00D475F3">
        <w:rPr>
          <w:color w:val="000000"/>
        </w:rPr>
        <w:t>по поступлению и выбытию активов</w:t>
      </w:r>
    </w:p>
    <w:p w:rsidR="00D07B99" w:rsidRPr="00D475F3" w:rsidRDefault="00D07B99" w:rsidP="00E223DF">
      <w:pPr>
        <w:jc w:val="center"/>
        <w:rPr>
          <w:color w:val="000000"/>
        </w:rPr>
      </w:pPr>
    </w:p>
    <w:p w:rsidR="00E223DF" w:rsidRPr="00D475F3" w:rsidRDefault="00E223DF" w:rsidP="00E223DF">
      <w:pPr>
        <w:rPr>
          <w:color w:val="000000"/>
        </w:rPr>
      </w:pPr>
      <w:r w:rsidRPr="00D475F3">
        <w:rPr>
          <w:color w:val="000000"/>
        </w:rPr>
        <w:t>1. В состав</w:t>
      </w:r>
      <w:r>
        <w:rPr>
          <w:color w:val="000000"/>
        </w:rPr>
        <w:t> </w:t>
      </w:r>
      <w:r w:rsidRPr="00D475F3">
        <w:rPr>
          <w:color w:val="000000"/>
        </w:rPr>
        <w:t>постоянно</w:t>
      </w:r>
      <w:r>
        <w:rPr>
          <w:color w:val="000000"/>
        </w:rPr>
        <w:t> </w:t>
      </w:r>
      <w:r w:rsidRPr="00D475F3">
        <w:rPr>
          <w:color w:val="000000"/>
        </w:rPr>
        <w:t>действующей</w:t>
      </w:r>
      <w:r>
        <w:rPr>
          <w:color w:val="000000"/>
        </w:rPr>
        <w:t> </w:t>
      </w:r>
      <w:r w:rsidRPr="00D475F3">
        <w:rPr>
          <w:color w:val="000000"/>
        </w:rPr>
        <w:t>комиссии по поступлению и выбытию активов</w:t>
      </w:r>
      <w:r>
        <w:rPr>
          <w:color w:val="000000"/>
        </w:rPr>
        <w:t> </w:t>
      </w:r>
      <w:r w:rsidRPr="00D475F3">
        <w:rPr>
          <w:color w:val="000000"/>
        </w:rPr>
        <w:t>входят:</w:t>
      </w:r>
    </w:p>
    <w:p w:rsidR="00E223DF" w:rsidRPr="00D475F3" w:rsidRDefault="00E223DF" w:rsidP="00E223DF">
      <w:pPr>
        <w:rPr>
          <w:color w:val="000000"/>
        </w:rPr>
      </w:pPr>
      <w:r w:rsidRPr="00D475F3">
        <w:rPr>
          <w:color w:val="000000"/>
        </w:rPr>
        <w:t xml:space="preserve">– </w:t>
      </w:r>
      <w:r>
        <w:rPr>
          <w:color w:val="000000"/>
        </w:rPr>
        <w:t>Глава муниципального образования</w:t>
      </w:r>
      <w:r w:rsidRPr="00D475F3">
        <w:rPr>
          <w:color w:val="000000"/>
        </w:rPr>
        <w:t xml:space="preserve"> –</w:t>
      </w:r>
      <w:r>
        <w:rPr>
          <w:color w:val="000000"/>
        </w:rPr>
        <w:t> </w:t>
      </w:r>
      <w:r w:rsidRPr="00D475F3">
        <w:rPr>
          <w:color w:val="000000"/>
        </w:rPr>
        <w:t>председатель комиссии;</w:t>
      </w:r>
      <w:r w:rsidRPr="00D475F3">
        <w:br/>
      </w:r>
      <w:r w:rsidRPr="00D475F3">
        <w:rPr>
          <w:color w:val="000000"/>
        </w:rPr>
        <w:t xml:space="preserve">– главный </w:t>
      </w:r>
      <w:r>
        <w:rPr>
          <w:color w:val="000000"/>
        </w:rPr>
        <w:t>специалист (главный бухгалтер)</w:t>
      </w:r>
      <w:r w:rsidRPr="00D475F3">
        <w:rPr>
          <w:color w:val="000000"/>
        </w:rPr>
        <w:t>;</w:t>
      </w:r>
      <w:r w:rsidRPr="00D475F3">
        <w:br/>
      </w:r>
      <w:r w:rsidRPr="00D475F3">
        <w:rPr>
          <w:color w:val="000000"/>
        </w:rPr>
        <w:t xml:space="preserve">– </w:t>
      </w:r>
      <w:r>
        <w:rPr>
          <w:color w:val="000000"/>
        </w:rPr>
        <w:t>ведущий специалист</w:t>
      </w:r>
      <w:r w:rsidRPr="00D475F3">
        <w:rPr>
          <w:color w:val="000000"/>
        </w:rPr>
        <w:t>;</w:t>
      </w:r>
      <w:r w:rsidRPr="00D475F3">
        <w:br/>
      </w:r>
      <w:r w:rsidRPr="00D475F3">
        <w:rPr>
          <w:color w:val="000000"/>
        </w:rPr>
        <w:t xml:space="preserve">– </w:t>
      </w:r>
      <w:r>
        <w:rPr>
          <w:color w:val="000000"/>
        </w:rPr>
        <w:t>старший менеджер</w:t>
      </w:r>
      <w:r w:rsidRPr="00D475F3">
        <w:rPr>
          <w:color w:val="000000"/>
        </w:rPr>
        <w:t>;</w:t>
      </w:r>
      <w:r w:rsidRPr="00D475F3">
        <w:br/>
      </w:r>
      <w:r w:rsidRPr="00D475F3">
        <w:rPr>
          <w:color w:val="000000"/>
        </w:rPr>
        <w:t xml:space="preserve">– </w:t>
      </w:r>
      <w:r>
        <w:rPr>
          <w:color w:val="000000"/>
        </w:rPr>
        <w:t xml:space="preserve"> менеджер</w:t>
      </w:r>
      <w:r w:rsidRPr="00D475F3">
        <w:rPr>
          <w:color w:val="000000"/>
        </w:rPr>
        <w:t>.</w:t>
      </w:r>
    </w:p>
    <w:p w:rsidR="00E223DF" w:rsidRPr="00D475F3" w:rsidRDefault="00E223DF" w:rsidP="00E223DF">
      <w:pPr>
        <w:rPr>
          <w:color w:val="000000"/>
        </w:rPr>
      </w:pPr>
      <w:r w:rsidRPr="00D475F3">
        <w:rPr>
          <w:color w:val="000000"/>
        </w:rPr>
        <w:t>2. Комиссия выполняет свои функции в</w:t>
      </w:r>
      <w:r>
        <w:rPr>
          <w:color w:val="000000"/>
        </w:rPr>
        <w:t> </w:t>
      </w:r>
      <w:r w:rsidRPr="00D475F3">
        <w:rPr>
          <w:color w:val="000000"/>
        </w:rPr>
        <w:t xml:space="preserve">соответствии с положением, </w:t>
      </w:r>
      <w:r>
        <w:rPr>
          <w:color w:val="000000"/>
        </w:rPr>
        <w:t xml:space="preserve"> утверждаемым Главой муниципального образования.</w:t>
      </w: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D07B99" w:rsidRDefault="00D07B99" w:rsidP="00E223DF">
      <w:pPr>
        <w:jc w:val="both"/>
        <w:rPr>
          <w:rFonts w:cstheme="minorHAnsi"/>
        </w:rPr>
      </w:pPr>
    </w:p>
    <w:p w:rsidR="00E223DF" w:rsidRPr="00170EF2" w:rsidRDefault="00E223DF" w:rsidP="00E223DF">
      <w:pPr>
        <w:jc w:val="both"/>
        <w:rPr>
          <w:rFonts w:cstheme="minorHAnsi"/>
        </w:rPr>
      </w:pPr>
    </w:p>
    <w:p w:rsidR="00170EF2" w:rsidRPr="00170EF2" w:rsidRDefault="00E223DF" w:rsidP="00170EF2">
      <w:pPr>
        <w:jc w:val="right"/>
      </w:pPr>
      <w:r w:rsidRPr="00170EF2">
        <w:t>Приложение 2</w:t>
      </w:r>
      <w:r w:rsidRPr="00170EF2">
        <w:br/>
        <w:t xml:space="preserve">к постановлению от </w:t>
      </w:r>
      <w:r w:rsidR="00170EF2" w:rsidRPr="00170EF2">
        <w:t>28.03.2023г. № 10</w:t>
      </w:r>
    </w:p>
    <w:p w:rsidR="00E223DF" w:rsidRPr="009A2A3D" w:rsidRDefault="00E223DF" w:rsidP="00E223DF">
      <w:pPr>
        <w:jc w:val="right"/>
        <w:rPr>
          <w:color w:val="FF0000"/>
        </w:rPr>
      </w:pPr>
    </w:p>
    <w:p w:rsidR="00D07B99" w:rsidRDefault="00D07B99" w:rsidP="00E223DF">
      <w:pPr>
        <w:jc w:val="center"/>
        <w:rPr>
          <w:color w:val="000000"/>
        </w:rPr>
      </w:pPr>
    </w:p>
    <w:p w:rsidR="00D07B99" w:rsidRDefault="00D07B99" w:rsidP="00E223DF">
      <w:pPr>
        <w:jc w:val="center"/>
        <w:rPr>
          <w:color w:val="000000"/>
        </w:rPr>
      </w:pPr>
    </w:p>
    <w:p w:rsidR="00E223DF" w:rsidRDefault="00E223DF" w:rsidP="00E223DF">
      <w:pPr>
        <w:jc w:val="center"/>
        <w:rPr>
          <w:color w:val="000000"/>
        </w:rPr>
      </w:pPr>
      <w:r w:rsidRPr="008C31C9">
        <w:rPr>
          <w:color w:val="000000"/>
        </w:rPr>
        <w:t>Состав инвентаризационной комиссии</w:t>
      </w:r>
    </w:p>
    <w:p w:rsidR="00D07B99" w:rsidRPr="008C31C9" w:rsidRDefault="00D07B99" w:rsidP="00E223DF">
      <w:pPr>
        <w:jc w:val="center"/>
        <w:rPr>
          <w:color w:val="000000"/>
        </w:rPr>
      </w:pPr>
    </w:p>
    <w:p w:rsidR="00E223DF" w:rsidRPr="008C31C9" w:rsidRDefault="00E223DF" w:rsidP="00E223DF">
      <w:pPr>
        <w:rPr>
          <w:color w:val="000000"/>
        </w:rPr>
      </w:pPr>
      <w:r w:rsidRPr="008C31C9">
        <w:rPr>
          <w:color w:val="000000"/>
        </w:rPr>
        <w:t>В состав постоянно действующей</w:t>
      </w:r>
      <w:r>
        <w:rPr>
          <w:color w:val="000000"/>
        </w:rPr>
        <w:t> </w:t>
      </w:r>
      <w:r w:rsidRPr="008C31C9">
        <w:rPr>
          <w:color w:val="000000"/>
        </w:rPr>
        <w:t>инвентаризационной</w:t>
      </w:r>
      <w:r>
        <w:rPr>
          <w:color w:val="000000"/>
        </w:rPr>
        <w:t> </w:t>
      </w:r>
      <w:r w:rsidRPr="008C31C9">
        <w:rPr>
          <w:color w:val="000000"/>
        </w:rPr>
        <w:t>комиссии входят:</w:t>
      </w:r>
    </w:p>
    <w:p w:rsidR="00E223DF" w:rsidRPr="00901D83" w:rsidRDefault="00E223DF" w:rsidP="00E223DF">
      <w:pPr>
        <w:rPr>
          <w:color w:val="000000"/>
        </w:rPr>
      </w:pPr>
      <w:r w:rsidRPr="00901D83">
        <w:rPr>
          <w:color w:val="000000"/>
        </w:rPr>
        <w:t>– председатель комиссии –  Глава муниципального образования;</w:t>
      </w:r>
    </w:p>
    <w:p w:rsidR="00E223DF" w:rsidRPr="00901D83" w:rsidRDefault="00E223DF" w:rsidP="00E223DF">
      <w:pPr>
        <w:rPr>
          <w:color w:val="000000"/>
        </w:rPr>
      </w:pPr>
      <w:r w:rsidRPr="00901D83">
        <w:rPr>
          <w:color w:val="000000"/>
        </w:rPr>
        <w:t>– члены комиссии:</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главный специалист;</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ведущий специалист;</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старший менеджер;</w:t>
      </w:r>
    </w:p>
    <w:p w:rsidR="00E223DF" w:rsidRPr="00901D83" w:rsidRDefault="00E223DF" w:rsidP="00134105">
      <w:pPr>
        <w:numPr>
          <w:ilvl w:val="0"/>
          <w:numId w:val="43"/>
        </w:numPr>
        <w:spacing w:before="100" w:beforeAutospacing="1" w:after="100" w:afterAutospacing="1"/>
        <w:ind w:left="780" w:right="180"/>
        <w:rPr>
          <w:color w:val="000000"/>
        </w:rPr>
      </w:pPr>
      <w:r w:rsidRPr="00901D83">
        <w:rPr>
          <w:color w:val="000000"/>
        </w:rPr>
        <w:t>менеджер.</w:t>
      </w:r>
    </w:p>
    <w:p w:rsidR="00E223DF" w:rsidRPr="008C31C9" w:rsidRDefault="00E223DF" w:rsidP="00E223DF">
      <w:pPr>
        <w:rPr>
          <w:color w:val="000000"/>
        </w:rPr>
      </w:pPr>
      <w:r w:rsidRPr="008C31C9">
        <w:rPr>
          <w:color w:val="000000"/>
        </w:rPr>
        <w:t>Свои функции комиссия выполняет в соответствии с положением, утверждаемым руководителем учреждения.</w:t>
      </w:r>
      <w:r w:rsidRPr="008C31C9">
        <w:br/>
      </w: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D07B99" w:rsidRDefault="00D07B99" w:rsidP="00E223DF">
      <w:pPr>
        <w:jc w:val="both"/>
        <w:rPr>
          <w:rFonts w:cstheme="minorHAnsi"/>
        </w:rPr>
      </w:pPr>
    </w:p>
    <w:p w:rsidR="00D07B99" w:rsidRDefault="00D07B99" w:rsidP="00E223DF">
      <w:pPr>
        <w:jc w:val="both"/>
        <w:rPr>
          <w:rFonts w:cstheme="minorHAnsi"/>
        </w:rPr>
      </w:pPr>
    </w:p>
    <w:p w:rsidR="00D07B99" w:rsidRDefault="00D07B99" w:rsidP="00E223DF">
      <w:pPr>
        <w:jc w:val="both"/>
        <w:rPr>
          <w:rFonts w:cstheme="minorHAnsi"/>
        </w:rPr>
      </w:pPr>
    </w:p>
    <w:p w:rsidR="00D07B99" w:rsidRDefault="00D07B99" w:rsidP="00E223DF">
      <w:pPr>
        <w:jc w:val="both"/>
        <w:rPr>
          <w:rFonts w:cstheme="minorHAnsi"/>
        </w:rPr>
      </w:pPr>
    </w:p>
    <w:p w:rsidR="00E223DF" w:rsidRDefault="00E223DF" w:rsidP="00E223DF">
      <w:pPr>
        <w:jc w:val="both"/>
        <w:rPr>
          <w:rFonts w:cstheme="minorHAnsi"/>
        </w:rPr>
      </w:pPr>
    </w:p>
    <w:p w:rsidR="00E223DF" w:rsidRPr="009A2A3D" w:rsidRDefault="00E223DF" w:rsidP="00E223DF">
      <w:pPr>
        <w:jc w:val="right"/>
        <w:rPr>
          <w:color w:val="FF0000"/>
        </w:rPr>
      </w:pPr>
      <w:r w:rsidRPr="009A2A3D">
        <w:rPr>
          <w:color w:val="FF0000"/>
        </w:rPr>
        <w:t>Приложение 3</w:t>
      </w:r>
      <w:r w:rsidRPr="009A2A3D">
        <w:rPr>
          <w:color w:val="FF0000"/>
        </w:rPr>
        <w:br/>
        <w:t>к постановлению от 17.04.2023 № 40А</w:t>
      </w:r>
    </w:p>
    <w:p w:rsidR="00D07B99" w:rsidRPr="009A2A3D" w:rsidRDefault="00D07B99" w:rsidP="00E223DF">
      <w:pPr>
        <w:jc w:val="center"/>
        <w:rPr>
          <w:color w:val="FF0000"/>
        </w:rPr>
      </w:pPr>
    </w:p>
    <w:p w:rsidR="00E223DF" w:rsidRDefault="00E223DF" w:rsidP="00E223DF">
      <w:pPr>
        <w:jc w:val="center"/>
        <w:rPr>
          <w:color w:val="000000"/>
        </w:rPr>
      </w:pPr>
      <w:r w:rsidRPr="00620960">
        <w:rPr>
          <w:color w:val="000000"/>
        </w:rPr>
        <w:t>Состав комиссии по</w:t>
      </w:r>
      <w:r>
        <w:rPr>
          <w:color w:val="000000"/>
        </w:rPr>
        <w:t> </w:t>
      </w:r>
      <w:r w:rsidRPr="00620960">
        <w:rPr>
          <w:color w:val="000000"/>
        </w:rPr>
        <w:t>проверке показаний одометров автотранспорта</w:t>
      </w:r>
    </w:p>
    <w:p w:rsidR="00D07B99" w:rsidRPr="00620960" w:rsidRDefault="00D07B99" w:rsidP="00E223DF">
      <w:pPr>
        <w:jc w:val="center"/>
        <w:rPr>
          <w:color w:val="000000"/>
        </w:rPr>
      </w:pPr>
    </w:p>
    <w:p w:rsidR="00E223DF" w:rsidRPr="00620960" w:rsidRDefault="00E223DF" w:rsidP="00E223DF">
      <w:pPr>
        <w:rPr>
          <w:color w:val="000000"/>
        </w:rPr>
      </w:pPr>
      <w:r w:rsidRPr="00620960">
        <w:rPr>
          <w:color w:val="000000"/>
        </w:rPr>
        <w:t>1. В</w:t>
      </w:r>
      <w:r>
        <w:rPr>
          <w:color w:val="000000"/>
        </w:rPr>
        <w:t> </w:t>
      </w:r>
      <w:r w:rsidRPr="00620960">
        <w:rPr>
          <w:color w:val="000000"/>
        </w:rPr>
        <w:t>состав постоянно действующей комиссии по</w:t>
      </w:r>
      <w:r>
        <w:rPr>
          <w:color w:val="000000"/>
        </w:rPr>
        <w:t> </w:t>
      </w:r>
      <w:r w:rsidRPr="00620960">
        <w:rPr>
          <w:color w:val="000000"/>
        </w:rPr>
        <w:t>проверке показаний одометров входят:</w:t>
      </w:r>
    </w:p>
    <w:p w:rsidR="00E223DF" w:rsidRPr="00620960" w:rsidRDefault="00E223DF" w:rsidP="00E223DF">
      <w:pPr>
        <w:rPr>
          <w:color w:val="000000"/>
        </w:rPr>
      </w:pPr>
      <w:r w:rsidRPr="00620960">
        <w:rPr>
          <w:color w:val="000000"/>
        </w:rPr>
        <w:t>—</w:t>
      </w:r>
      <w:r>
        <w:rPr>
          <w:color w:val="000000"/>
        </w:rPr>
        <w:t> </w:t>
      </w:r>
      <w:r w:rsidRPr="00620960">
        <w:rPr>
          <w:color w:val="000000"/>
        </w:rPr>
        <w:t>председатель комиссии</w:t>
      </w:r>
      <w:r>
        <w:rPr>
          <w:color w:val="000000"/>
        </w:rPr>
        <w:t> </w:t>
      </w:r>
      <w:r w:rsidRPr="00620960">
        <w:rPr>
          <w:color w:val="000000"/>
        </w:rPr>
        <w:t xml:space="preserve">— </w:t>
      </w:r>
      <w:r>
        <w:rPr>
          <w:color w:val="000000"/>
        </w:rPr>
        <w:t>Глава муниципального образования</w:t>
      </w:r>
      <w:r w:rsidRPr="00620960">
        <w:rPr>
          <w:color w:val="000000"/>
        </w:rPr>
        <w:t>;</w:t>
      </w:r>
    </w:p>
    <w:p w:rsidR="00E223DF" w:rsidRDefault="00E223DF" w:rsidP="00E223DF">
      <w:pPr>
        <w:rPr>
          <w:color w:val="000000"/>
        </w:rPr>
      </w:pPr>
      <w:r>
        <w:rPr>
          <w:color w:val="000000"/>
        </w:rPr>
        <w:t>— члены комиссии:</w:t>
      </w:r>
    </w:p>
    <w:p w:rsidR="00E223DF" w:rsidRPr="00620960" w:rsidRDefault="00E223DF" w:rsidP="00134105">
      <w:pPr>
        <w:numPr>
          <w:ilvl w:val="0"/>
          <w:numId w:val="44"/>
        </w:numPr>
        <w:spacing w:before="100" w:beforeAutospacing="1" w:after="100" w:afterAutospacing="1"/>
        <w:ind w:left="780" w:right="180"/>
        <w:contextualSpacing/>
        <w:rPr>
          <w:color w:val="000000"/>
        </w:rPr>
      </w:pPr>
      <w:r>
        <w:rPr>
          <w:color w:val="000000"/>
        </w:rPr>
        <w:t>ведущий специалист</w:t>
      </w:r>
      <w:r w:rsidRPr="00620960">
        <w:rPr>
          <w:color w:val="000000"/>
        </w:rPr>
        <w:t>;</w:t>
      </w:r>
    </w:p>
    <w:p w:rsidR="00E223DF" w:rsidRDefault="00E223DF" w:rsidP="00134105">
      <w:pPr>
        <w:numPr>
          <w:ilvl w:val="0"/>
          <w:numId w:val="44"/>
        </w:numPr>
        <w:spacing w:before="100" w:beforeAutospacing="1" w:after="100" w:afterAutospacing="1"/>
        <w:ind w:left="780" w:right="180"/>
        <w:rPr>
          <w:color w:val="000000"/>
        </w:rPr>
      </w:pPr>
      <w:r>
        <w:rPr>
          <w:color w:val="000000"/>
        </w:rPr>
        <w:t>водитель.</w:t>
      </w:r>
    </w:p>
    <w:p w:rsidR="00E223DF" w:rsidRPr="00620960" w:rsidRDefault="00E223DF" w:rsidP="00E223DF">
      <w:pPr>
        <w:rPr>
          <w:color w:val="000000"/>
        </w:rPr>
      </w:pPr>
      <w:r w:rsidRPr="00620960">
        <w:rPr>
          <w:color w:val="000000"/>
        </w:rPr>
        <w:t>2. На</w:t>
      </w:r>
      <w:r>
        <w:rPr>
          <w:color w:val="000000"/>
        </w:rPr>
        <w:t> </w:t>
      </w:r>
      <w:r w:rsidRPr="00620960">
        <w:rPr>
          <w:color w:val="000000"/>
        </w:rPr>
        <w:t>комиссию возлагаются следующие обязанности:</w:t>
      </w:r>
    </w:p>
    <w:p w:rsidR="00E223DF" w:rsidRPr="00620960" w:rsidRDefault="00E223DF" w:rsidP="00134105">
      <w:pPr>
        <w:numPr>
          <w:ilvl w:val="0"/>
          <w:numId w:val="45"/>
        </w:numPr>
        <w:spacing w:before="100" w:beforeAutospacing="1" w:after="100" w:afterAutospacing="1"/>
        <w:ind w:left="780" w:right="180"/>
        <w:contextualSpacing/>
        <w:rPr>
          <w:color w:val="000000"/>
        </w:rPr>
      </w:pPr>
      <w:r w:rsidRPr="00620960">
        <w:rPr>
          <w:color w:val="000000"/>
        </w:rPr>
        <w:t>проверка наличия пломб и</w:t>
      </w:r>
      <w:r>
        <w:rPr>
          <w:color w:val="000000"/>
        </w:rPr>
        <w:t> </w:t>
      </w:r>
      <w:r w:rsidRPr="00620960">
        <w:rPr>
          <w:color w:val="000000"/>
        </w:rPr>
        <w:t>правильности пломбирования спидометра;</w:t>
      </w:r>
    </w:p>
    <w:p w:rsidR="00E223DF" w:rsidRDefault="00E223DF" w:rsidP="00134105">
      <w:pPr>
        <w:numPr>
          <w:ilvl w:val="0"/>
          <w:numId w:val="45"/>
        </w:numPr>
        <w:spacing w:before="100" w:beforeAutospacing="1" w:after="100" w:afterAutospacing="1"/>
        <w:ind w:left="780" w:right="180"/>
        <w:contextualSpacing/>
        <w:rPr>
          <w:color w:val="000000"/>
        </w:rPr>
      </w:pPr>
      <w:r>
        <w:rPr>
          <w:color w:val="000000"/>
        </w:rPr>
        <w:t>проверка показаний одометра;</w:t>
      </w:r>
    </w:p>
    <w:p w:rsidR="00E223DF" w:rsidRPr="00620960" w:rsidRDefault="00E223DF" w:rsidP="00134105">
      <w:pPr>
        <w:numPr>
          <w:ilvl w:val="0"/>
          <w:numId w:val="45"/>
        </w:numPr>
        <w:spacing w:before="100" w:beforeAutospacing="1" w:after="100" w:afterAutospacing="1"/>
        <w:ind w:left="780" w:right="180"/>
        <w:rPr>
          <w:color w:val="000000"/>
        </w:rPr>
      </w:pPr>
      <w:r w:rsidRPr="00620960">
        <w:rPr>
          <w:color w:val="000000"/>
        </w:rPr>
        <w:t>проверка правильности оформления первичных документов бухучета, полноты и</w:t>
      </w:r>
      <w:r>
        <w:rPr>
          <w:color w:val="000000"/>
        </w:rPr>
        <w:t> </w:t>
      </w:r>
      <w:r w:rsidRPr="00620960">
        <w:rPr>
          <w:color w:val="000000"/>
        </w:rPr>
        <w:t>качества ведения документооборота по</w:t>
      </w:r>
      <w:r>
        <w:rPr>
          <w:color w:val="000000"/>
        </w:rPr>
        <w:t> </w:t>
      </w:r>
      <w:r w:rsidRPr="00620960">
        <w:rPr>
          <w:color w:val="000000"/>
        </w:rPr>
        <w:t>автомобилю (заполнение всех реквизитов путевых листов, проставление необходимых подписей, наличие неоговоренных исправлений, наличие и</w:t>
      </w:r>
      <w:r>
        <w:rPr>
          <w:color w:val="000000"/>
        </w:rPr>
        <w:t> </w:t>
      </w:r>
      <w:r w:rsidRPr="00620960">
        <w:rPr>
          <w:color w:val="000000"/>
        </w:rPr>
        <w:t>заполнение журнала выхода и</w:t>
      </w:r>
      <w:r>
        <w:rPr>
          <w:color w:val="000000"/>
        </w:rPr>
        <w:t> </w:t>
      </w:r>
      <w:r w:rsidRPr="00620960">
        <w:rPr>
          <w:color w:val="000000"/>
        </w:rPr>
        <w:t>возвращения автотранспорта, журнала выдачи путевых листов).</w:t>
      </w: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Pr="000D0406" w:rsidRDefault="00E223DF" w:rsidP="00E223DF">
      <w:pPr>
        <w:jc w:val="right"/>
        <w:rPr>
          <w:color w:val="000000"/>
        </w:rPr>
      </w:pPr>
      <w:r w:rsidRPr="000D0406">
        <w:rPr>
          <w:color w:val="000000"/>
        </w:rPr>
        <w:t>Приложение 4</w:t>
      </w:r>
      <w:r w:rsidRPr="000D0406">
        <w:br/>
      </w:r>
      <w:r w:rsidRPr="000D0406">
        <w:rPr>
          <w:color w:val="000000"/>
        </w:rPr>
        <w:t xml:space="preserve">к </w:t>
      </w:r>
      <w:r>
        <w:rPr>
          <w:color w:val="000000"/>
        </w:rPr>
        <w:t xml:space="preserve">постановлению </w:t>
      </w:r>
      <w:r w:rsidRPr="000D0406">
        <w:rPr>
          <w:color w:val="000000"/>
        </w:rPr>
        <w:t xml:space="preserve"> от</w:t>
      </w:r>
      <w:r>
        <w:rPr>
          <w:color w:val="000000"/>
        </w:rPr>
        <w:t> 17</w:t>
      </w:r>
      <w:r w:rsidRPr="000D0406">
        <w:rPr>
          <w:color w:val="000000"/>
        </w:rPr>
        <w:t>.</w:t>
      </w:r>
      <w:r>
        <w:rPr>
          <w:color w:val="000000"/>
        </w:rPr>
        <w:t>04</w:t>
      </w:r>
      <w:r w:rsidRPr="000D0406">
        <w:rPr>
          <w:color w:val="000000"/>
        </w:rPr>
        <w:t>.202</w:t>
      </w:r>
      <w:r>
        <w:rPr>
          <w:color w:val="000000"/>
        </w:rPr>
        <w:t>3 </w:t>
      </w:r>
      <w:r w:rsidRPr="000D0406">
        <w:rPr>
          <w:color w:val="000000"/>
        </w:rPr>
        <w:t xml:space="preserve">№ </w:t>
      </w:r>
      <w:r>
        <w:rPr>
          <w:color w:val="000000"/>
        </w:rPr>
        <w:t>40А</w:t>
      </w:r>
    </w:p>
    <w:p w:rsidR="009A2A3D" w:rsidRDefault="009A2A3D" w:rsidP="00E223DF">
      <w:pPr>
        <w:jc w:val="center"/>
        <w:rPr>
          <w:color w:val="000000"/>
        </w:rPr>
      </w:pPr>
    </w:p>
    <w:p w:rsidR="00E223DF" w:rsidRPr="000D0406" w:rsidRDefault="00E223DF" w:rsidP="00E223DF">
      <w:pPr>
        <w:jc w:val="center"/>
        <w:rPr>
          <w:color w:val="000000"/>
        </w:rPr>
      </w:pPr>
      <w:r w:rsidRPr="000D0406">
        <w:rPr>
          <w:color w:val="000000"/>
        </w:rPr>
        <w:t>Состав комиссии для проведения внезапной ревизии кассы</w:t>
      </w:r>
    </w:p>
    <w:p w:rsidR="00E223DF" w:rsidRPr="000D0406" w:rsidRDefault="00E223DF" w:rsidP="00E223DF">
      <w:pPr>
        <w:rPr>
          <w:color w:val="000000"/>
        </w:rPr>
      </w:pPr>
      <w:r w:rsidRPr="000D0406">
        <w:rPr>
          <w:color w:val="000000"/>
        </w:rPr>
        <w:t>В состав постоянно действующей инвентаризационной комиссии входят:</w:t>
      </w:r>
    </w:p>
    <w:p w:rsidR="00E223DF" w:rsidRPr="000D0406" w:rsidRDefault="00E223DF" w:rsidP="00E223DF">
      <w:pPr>
        <w:rPr>
          <w:color w:val="000000"/>
        </w:rPr>
      </w:pPr>
      <w:r w:rsidRPr="000D0406">
        <w:rPr>
          <w:color w:val="000000"/>
        </w:rPr>
        <w:t xml:space="preserve">– председатель комиссии – </w:t>
      </w:r>
      <w:r>
        <w:rPr>
          <w:color w:val="000000"/>
        </w:rPr>
        <w:t>Глава муниципального образовани</w:t>
      </w:r>
      <w:r w:rsidRPr="00901D83">
        <w:rPr>
          <w:color w:val="000000"/>
        </w:rPr>
        <w:t>я;</w:t>
      </w:r>
    </w:p>
    <w:p w:rsidR="00E223DF" w:rsidRDefault="00E223DF" w:rsidP="00E223DF">
      <w:pPr>
        <w:rPr>
          <w:color w:val="000000"/>
        </w:rPr>
      </w:pPr>
      <w:r>
        <w:rPr>
          <w:color w:val="000000"/>
        </w:rPr>
        <w:t>– члены комиссии:</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главный специалист;</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ведущий специалист;</w:t>
      </w:r>
    </w:p>
    <w:p w:rsidR="00E223DF" w:rsidRPr="00901D83" w:rsidRDefault="00E223DF" w:rsidP="00134105">
      <w:pPr>
        <w:numPr>
          <w:ilvl w:val="0"/>
          <w:numId w:val="43"/>
        </w:numPr>
        <w:spacing w:before="100" w:beforeAutospacing="1" w:after="100" w:afterAutospacing="1"/>
        <w:ind w:left="780" w:right="180"/>
        <w:contextualSpacing/>
        <w:rPr>
          <w:color w:val="000000"/>
        </w:rPr>
      </w:pPr>
      <w:r w:rsidRPr="00901D83">
        <w:rPr>
          <w:color w:val="000000"/>
        </w:rPr>
        <w:t>старший менеджер;</w:t>
      </w:r>
    </w:p>
    <w:p w:rsidR="00E223DF" w:rsidRPr="00901D83" w:rsidRDefault="00E223DF" w:rsidP="00134105">
      <w:pPr>
        <w:numPr>
          <w:ilvl w:val="0"/>
          <w:numId w:val="43"/>
        </w:numPr>
        <w:spacing w:before="100" w:beforeAutospacing="1" w:after="100" w:afterAutospacing="1"/>
        <w:ind w:left="780" w:right="180"/>
        <w:rPr>
          <w:color w:val="000000"/>
        </w:rPr>
      </w:pPr>
      <w:r w:rsidRPr="00901D83">
        <w:rPr>
          <w:color w:val="000000"/>
        </w:rPr>
        <w:t>менеджер.</w:t>
      </w:r>
    </w:p>
    <w:p w:rsidR="00E223DF" w:rsidRPr="000D0406" w:rsidRDefault="00E223DF" w:rsidP="00E223DF">
      <w:pPr>
        <w:rPr>
          <w:color w:val="000000"/>
        </w:rPr>
      </w:pPr>
      <w:r w:rsidRPr="000D0406">
        <w:rPr>
          <w:color w:val="000000"/>
        </w:rPr>
        <w:t>Свои функции комиссия выполняет в соответствии с положением, утверждаемым руководителем учреждения.</w:t>
      </w:r>
    </w:p>
    <w:p w:rsidR="00E223DF" w:rsidRPr="000D0406" w:rsidRDefault="00E223DF" w:rsidP="00E223DF">
      <w:pPr>
        <w:rPr>
          <w:color w:val="000000"/>
        </w:rPr>
      </w:pPr>
      <w:r w:rsidRPr="000D0406">
        <w:rPr>
          <w:color w:val="000000"/>
        </w:rPr>
        <w:t>2. Возложить на комиссию следующие обязанности:</w:t>
      </w:r>
    </w:p>
    <w:p w:rsidR="00E223DF" w:rsidRPr="000D0406" w:rsidRDefault="00E223DF" w:rsidP="00134105">
      <w:pPr>
        <w:numPr>
          <w:ilvl w:val="0"/>
          <w:numId w:val="46"/>
        </w:numPr>
        <w:spacing w:before="100" w:beforeAutospacing="1" w:after="100" w:afterAutospacing="1"/>
        <w:ind w:left="780" w:right="180"/>
        <w:contextualSpacing/>
        <w:rPr>
          <w:color w:val="000000"/>
        </w:rPr>
      </w:pPr>
      <w:r w:rsidRPr="000D0406">
        <w:rPr>
          <w:color w:val="000000"/>
        </w:rPr>
        <w:t xml:space="preserve">проверка условий, обеспечивающих сохранность </w:t>
      </w:r>
      <w:r>
        <w:rPr>
          <w:color w:val="000000"/>
        </w:rPr>
        <w:t xml:space="preserve"> </w:t>
      </w:r>
      <w:r w:rsidRPr="000D0406">
        <w:rPr>
          <w:color w:val="000000"/>
        </w:rPr>
        <w:t xml:space="preserve"> денежных</w:t>
      </w:r>
      <w:r>
        <w:rPr>
          <w:color w:val="000000"/>
        </w:rPr>
        <w:t> </w:t>
      </w:r>
      <w:r w:rsidRPr="000D0406">
        <w:rPr>
          <w:color w:val="000000"/>
        </w:rPr>
        <w:t>документов;</w:t>
      </w:r>
    </w:p>
    <w:p w:rsidR="00E223DF" w:rsidRPr="000D0406" w:rsidRDefault="00E223DF" w:rsidP="00134105">
      <w:pPr>
        <w:numPr>
          <w:ilvl w:val="0"/>
          <w:numId w:val="46"/>
        </w:numPr>
        <w:spacing w:before="100" w:beforeAutospacing="1" w:after="100" w:afterAutospacing="1"/>
        <w:ind w:left="780" w:right="180"/>
        <w:contextualSpacing/>
        <w:rPr>
          <w:color w:val="000000"/>
        </w:rPr>
      </w:pPr>
      <w:r w:rsidRPr="000D0406">
        <w:rPr>
          <w:color w:val="000000"/>
        </w:rPr>
        <w:t xml:space="preserve">проверка полноты и своевременности отражения в учете поступления </w:t>
      </w:r>
      <w:r>
        <w:rPr>
          <w:color w:val="000000"/>
        </w:rPr>
        <w:t>денежных документов</w:t>
      </w:r>
      <w:r w:rsidRPr="000D0406">
        <w:rPr>
          <w:color w:val="000000"/>
        </w:rPr>
        <w:t>;</w:t>
      </w:r>
    </w:p>
    <w:p w:rsidR="00E223DF" w:rsidRPr="000D0406" w:rsidRDefault="00E223DF" w:rsidP="00134105">
      <w:pPr>
        <w:numPr>
          <w:ilvl w:val="0"/>
          <w:numId w:val="46"/>
        </w:numPr>
        <w:spacing w:before="100" w:beforeAutospacing="1" w:after="100" w:afterAutospacing="1"/>
        <w:ind w:left="780" w:right="180"/>
        <w:contextualSpacing/>
        <w:rPr>
          <w:color w:val="000000"/>
        </w:rPr>
      </w:pPr>
      <w:r w:rsidRPr="000D0406">
        <w:rPr>
          <w:color w:val="000000"/>
        </w:rPr>
        <w:t>проверка правильности учета бланков строгой отчетности;</w:t>
      </w:r>
    </w:p>
    <w:p w:rsidR="00E223DF" w:rsidRPr="000D0406" w:rsidRDefault="00E223DF" w:rsidP="00E223DF">
      <w:pPr>
        <w:ind w:left="780" w:right="180"/>
        <w:rPr>
          <w:color w:val="000000"/>
        </w:rPr>
      </w:pPr>
    </w:p>
    <w:p w:rsidR="00E223DF" w:rsidRPr="000D0406" w:rsidRDefault="00E223DF" w:rsidP="00E223DF">
      <w:pPr>
        <w:rPr>
          <w:color w:val="000000"/>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170EF2" w:rsidRPr="009A2A3D" w:rsidRDefault="00E223DF" w:rsidP="00170EF2">
      <w:pPr>
        <w:jc w:val="right"/>
        <w:rPr>
          <w:color w:val="FF0000"/>
        </w:rPr>
      </w:pPr>
      <w:r w:rsidRPr="00FE1A6B">
        <w:rPr>
          <w:color w:val="000000"/>
        </w:rPr>
        <w:lastRenderedPageBreak/>
        <w:t>Приложение 5</w:t>
      </w:r>
      <w:r w:rsidRPr="00FE1A6B">
        <w:br/>
      </w:r>
      <w:r w:rsidRPr="00FE1A6B">
        <w:rPr>
          <w:color w:val="000000"/>
        </w:rPr>
        <w:t xml:space="preserve">к </w:t>
      </w:r>
      <w:r>
        <w:rPr>
          <w:color w:val="000000"/>
        </w:rPr>
        <w:t>постановлению</w:t>
      </w:r>
      <w:r w:rsidRPr="00FE1A6B">
        <w:rPr>
          <w:color w:val="000000"/>
        </w:rPr>
        <w:t xml:space="preserve"> от </w:t>
      </w:r>
      <w:r w:rsidR="00170EF2" w:rsidRPr="00170EF2">
        <w:t>28.03.2023г. № 10</w:t>
      </w:r>
    </w:p>
    <w:p w:rsidR="00E223DF" w:rsidRPr="00FE1A6B" w:rsidRDefault="00E223DF" w:rsidP="00E223DF">
      <w:pPr>
        <w:jc w:val="right"/>
        <w:rPr>
          <w:color w:val="000000"/>
        </w:rPr>
      </w:pPr>
    </w:p>
    <w:p w:rsidR="00D07B99" w:rsidRDefault="00D07B99" w:rsidP="00E223DF">
      <w:pPr>
        <w:jc w:val="center"/>
        <w:rPr>
          <w:color w:val="000000"/>
        </w:rPr>
      </w:pPr>
    </w:p>
    <w:p w:rsidR="00E223DF" w:rsidRDefault="00E223DF" w:rsidP="00E223DF">
      <w:pPr>
        <w:jc w:val="center"/>
        <w:rPr>
          <w:color w:val="000000"/>
        </w:rPr>
      </w:pPr>
      <w:r w:rsidRPr="00FE1A6B">
        <w:rPr>
          <w:color w:val="000000"/>
        </w:rPr>
        <w:t>Перечень неунифицированных форм первичных документов</w:t>
      </w:r>
    </w:p>
    <w:p w:rsidR="00D07B99" w:rsidRPr="00FE1A6B" w:rsidRDefault="00D07B99" w:rsidP="00E223DF">
      <w:pPr>
        <w:jc w:val="center"/>
        <w:rPr>
          <w:color w:val="000000"/>
        </w:rPr>
      </w:pPr>
    </w:p>
    <w:p w:rsidR="00E223DF" w:rsidRPr="00FE1A6B" w:rsidRDefault="00E223DF" w:rsidP="00E223DF">
      <w:pPr>
        <w:rPr>
          <w:color w:val="000000"/>
        </w:rPr>
      </w:pPr>
      <w:r w:rsidRPr="00FE1A6B">
        <w:rPr>
          <w:color w:val="000000"/>
        </w:rPr>
        <w:t>1. Универсальные передаточный и корректировочный документы (УПД и УКД) по формам,</w:t>
      </w:r>
      <w:r>
        <w:rPr>
          <w:color w:val="000000"/>
        </w:rPr>
        <w:t> </w:t>
      </w:r>
      <w:r w:rsidRPr="00FE1A6B">
        <w:rPr>
          <w:color w:val="000000"/>
        </w:rPr>
        <w:t>которые рекомендованы ФНС.</w:t>
      </w:r>
    </w:p>
    <w:p w:rsidR="00E223DF" w:rsidRDefault="00E223DF" w:rsidP="00E223DF">
      <w:pPr>
        <w:rPr>
          <w:color w:val="000000"/>
        </w:rPr>
      </w:pPr>
      <w:r>
        <w:rPr>
          <w:color w:val="000000"/>
        </w:rPr>
        <w:t>2. Самостоятельно разработанные формы:</w:t>
      </w:r>
    </w:p>
    <w:p w:rsidR="00E223DF" w:rsidRPr="00FE1A6B" w:rsidRDefault="00E223DF" w:rsidP="00134105">
      <w:pPr>
        <w:numPr>
          <w:ilvl w:val="0"/>
          <w:numId w:val="47"/>
        </w:numPr>
        <w:spacing w:before="100" w:beforeAutospacing="1" w:after="100" w:afterAutospacing="1"/>
        <w:ind w:left="780" w:right="180"/>
        <w:contextualSpacing/>
        <w:rPr>
          <w:color w:val="000000"/>
        </w:rPr>
      </w:pPr>
      <w:r w:rsidRPr="00FE1A6B">
        <w:rPr>
          <w:color w:val="000000"/>
        </w:rPr>
        <w:t>Акт о замене запчастей в основном средстве;</w:t>
      </w:r>
    </w:p>
    <w:p w:rsidR="00E223DF" w:rsidRPr="00FE1A6B" w:rsidRDefault="00E223DF" w:rsidP="00134105">
      <w:pPr>
        <w:numPr>
          <w:ilvl w:val="0"/>
          <w:numId w:val="47"/>
        </w:numPr>
        <w:spacing w:before="100" w:beforeAutospacing="1" w:after="100" w:afterAutospacing="1"/>
        <w:ind w:left="780" w:right="180"/>
        <w:contextualSpacing/>
        <w:rPr>
          <w:color w:val="000000"/>
        </w:rPr>
      </w:pPr>
      <w:r w:rsidRPr="00FE1A6B">
        <w:rPr>
          <w:color w:val="000000"/>
        </w:rPr>
        <w:t xml:space="preserve">Карточка учета работы летней </w:t>
      </w:r>
      <w:r>
        <w:rPr>
          <w:color w:val="000000"/>
        </w:rPr>
        <w:t xml:space="preserve">(зимней) </w:t>
      </w:r>
      <w:r w:rsidRPr="00FE1A6B">
        <w:rPr>
          <w:color w:val="000000"/>
        </w:rPr>
        <w:t>автомобильной шины;</w:t>
      </w:r>
    </w:p>
    <w:p w:rsidR="00E223DF" w:rsidRDefault="00E223DF" w:rsidP="00134105">
      <w:pPr>
        <w:numPr>
          <w:ilvl w:val="0"/>
          <w:numId w:val="47"/>
        </w:numPr>
        <w:spacing w:before="100" w:beforeAutospacing="1" w:after="100" w:afterAutospacing="1"/>
        <w:ind w:left="780" w:right="180"/>
        <w:contextualSpacing/>
        <w:rPr>
          <w:color w:val="000000"/>
        </w:rPr>
      </w:pPr>
      <w:r>
        <w:rPr>
          <w:color w:val="000000"/>
        </w:rPr>
        <w:t>Расчетный листок;</w:t>
      </w:r>
    </w:p>
    <w:p w:rsidR="00E223DF" w:rsidRDefault="00E223DF" w:rsidP="00E223DF">
      <w:pPr>
        <w:jc w:val="center"/>
        <w:rPr>
          <w:color w:val="000000"/>
        </w:rPr>
      </w:pPr>
    </w:p>
    <w:p w:rsidR="00E223DF" w:rsidRPr="00FE1A6B" w:rsidRDefault="00E223DF" w:rsidP="00E223DF">
      <w:pPr>
        <w:jc w:val="center"/>
        <w:rPr>
          <w:color w:val="000000"/>
        </w:rPr>
      </w:pPr>
      <w:r w:rsidRPr="00FE1A6B">
        <w:rPr>
          <w:color w:val="000000"/>
        </w:rPr>
        <w:t>Образцы неунифицированных форм первичных документов</w:t>
      </w:r>
    </w:p>
    <w:p w:rsidR="00E223DF" w:rsidRPr="00FE1A6B" w:rsidRDefault="00E223DF" w:rsidP="00E223DF">
      <w:pPr>
        <w:rPr>
          <w:color w:val="000000"/>
        </w:rPr>
      </w:pPr>
      <w:r w:rsidRPr="00FE1A6B">
        <w:rPr>
          <w:b/>
          <w:bCs/>
          <w:color w:val="000000"/>
        </w:rPr>
        <w:t>1. Акт о замене запчастей в основном средстве</w:t>
      </w:r>
    </w:p>
    <w:tbl>
      <w:tblPr>
        <w:tblW w:w="0" w:type="auto"/>
        <w:tblCellMar>
          <w:top w:w="15" w:type="dxa"/>
          <w:left w:w="15" w:type="dxa"/>
          <w:bottom w:w="15" w:type="dxa"/>
          <w:right w:w="15" w:type="dxa"/>
        </w:tblCellMar>
        <w:tblLook w:val="0600"/>
      </w:tblPr>
      <w:tblGrid>
        <w:gridCol w:w="3676"/>
      </w:tblGrid>
      <w:tr w:rsidR="00E223DF" w:rsidRPr="00BF3060"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Pr="00FE1A6B" w:rsidRDefault="00E223DF" w:rsidP="00E223DF">
            <w:pPr>
              <w:ind w:left="75" w:right="75"/>
              <w:rPr>
                <w:color w:val="000000"/>
              </w:rPr>
            </w:pP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полное наименование учреждения</w:t>
            </w:r>
          </w:p>
        </w:tc>
      </w:tr>
    </w:tbl>
    <w:p w:rsidR="00E223DF" w:rsidRPr="00FE1A6B" w:rsidRDefault="00E223DF" w:rsidP="00E223DF">
      <w:pPr>
        <w:jc w:val="center"/>
        <w:rPr>
          <w:color w:val="000000"/>
        </w:rPr>
      </w:pPr>
      <w:r>
        <w:rPr>
          <w:color w:val="000000"/>
        </w:rPr>
        <w:t>А</w:t>
      </w:r>
      <w:r w:rsidRPr="00FE1A6B">
        <w:rPr>
          <w:color w:val="000000"/>
        </w:rPr>
        <w:t>КТ № ___</w:t>
      </w:r>
      <w:r w:rsidRPr="00FE1A6B">
        <w:br/>
      </w:r>
      <w:r w:rsidRPr="00FE1A6B">
        <w:rPr>
          <w:color w:val="000000"/>
        </w:rPr>
        <w:t>о замене запчастей в основном средстве</w:t>
      </w:r>
    </w:p>
    <w:tbl>
      <w:tblPr>
        <w:tblW w:w="0" w:type="auto"/>
        <w:tblCellMar>
          <w:top w:w="15" w:type="dxa"/>
          <w:left w:w="15" w:type="dxa"/>
          <w:bottom w:w="15" w:type="dxa"/>
          <w:right w:w="15" w:type="dxa"/>
        </w:tblCellMar>
        <w:tblLook w:val="0600"/>
      </w:tblPr>
      <w:tblGrid>
        <w:gridCol w:w="326"/>
        <w:gridCol w:w="1067"/>
        <w:gridCol w:w="1316"/>
        <w:gridCol w:w="1265"/>
        <w:gridCol w:w="1367"/>
        <w:gridCol w:w="1282"/>
        <w:gridCol w:w="1526"/>
        <w:gridCol w:w="987"/>
        <w:gridCol w:w="1056"/>
      </w:tblGrid>
      <w:tr w:rsidR="00E223DF"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w:t>
            </w:r>
            <w:r>
              <w:br/>
            </w:r>
            <w:proofErr w:type="spellStart"/>
            <w:proofErr w:type="gramStart"/>
            <w:r>
              <w:rPr>
                <w:b/>
                <w:bCs/>
                <w:color w:val="000000"/>
              </w:rPr>
              <w:t>п</w:t>
            </w:r>
            <w:proofErr w:type="spellEnd"/>
            <w:proofErr w:type="gramEnd"/>
            <w:r>
              <w:rPr>
                <w:b/>
                <w:bCs/>
                <w:color w:val="000000"/>
              </w:rPr>
              <w:t>/</w:t>
            </w:r>
            <w:r>
              <w:br/>
            </w:r>
            <w:proofErr w:type="spellStart"/>
            <w:r>
              <w:rPr>
                <w:b/>
                <w:bCs/>
                <w:color w:val="000000"/>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Дата</w:t>
            </w:r>
            <w:r>
              <w:br/>
            </w:r>
            <w:r>
              <w:rPr>
                <w:b/>
                <w:bCs/>
                <w:color w:val="000000"/>
              </w:rPr>
              <w:t>проведения</w:t>
            </w:r>
            <w:r>
              <w:br/>
            </w:r>
            <w:r>
              <w:rPr>
                <w:b/>
                <w:bCs/>
                <w:color w:val="000000"/>
              </w:rPr>
              <w:t>ремонтных</w:t>
            </w:r>
            <w:r>
              <w:br/>
            </w:r>
            <w:r>
              <w:rPr>
                <w:b/>
                <w:bCs/>
                <w:color w:val="000000"/>
              </w:rPr>
              <w:t>работ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Наименование</w:t>
            </w:r>
            <w:r>
              <w:br/>
            </w:r>
            <w:r>
              <w:rPr>
                <w:b/>
                <w:bCs/>
                <w:color w:val="000000"/>
              </w:rPr>
              <w:t>основного</w:t>
            </w:r>
            <w:r>
              <w:br/>
            </w:r>
            <w:r>
              <w:rPr>
                <w:b/>
                <w:bCs/>
                <w:color w:val="000000"/>
              </w:rPr>
              <w:t>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Инвентарный</w:t>
            </w:r>
            <w:r>
              <w:br/>
            </w:r>
            <w:r>
              <w:rPr>
                <w:b/>
                <w:bCs/>
                <w:color w:val="000000"/>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Перечень</w:t>
            </w:r>
            <w:r>
              <w:br/>
            </w:r>
            <w:r>
              <w:rPr>
                <w:b/>
                <w:bCs/>
                <w:color w:val="000000"/>
              </w:rPr>
              <w:t>произведенных работ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Материалы,</w:t>
            </w:r>
            <w:r>
              <w:br/>
            </w:r>
            <w:r>
              <w:rPr>
                <w:b/>
                <w:bCs/>
                <w:color w:val="000000"/>
              </w:rPr>
              <w:t>используемые при замене</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номенклатурный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единица</w:t>
            </w:r>
            <w:r>
              <w:br/>
            </w:r>
            <w:r>
              <w:rPr>
                <w:b/>
                <w:bCs/>
                <w:color w:val="000000"/>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количество</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r>
    </w:tbl>
    <w:p w:rsidR="00E223DF" w:rsidRDefault="00E223DF" w:rsidP="00E223DF">
      <w:pPr>
        <w:rPr>
          <w:color w:val="000000"/>
        </w:rPr>
      </w:pPr>
    </w:p>
    <w:tbl>
      <w:tblPr>
        <w:tblW w:w="0" w:type="auto"/>
        <w:tblCellMar>
          <w:top w:w="15" w:type="dxa"/>
          <w:left w:w="15" w:type="dxa"/>
          <w:bottom w:w="15" w:type="dxa"/>
          <w:right w:w="15" w:type="dxa"/>
        </w:tblCellMar>
        <w:tblLook w:val="0600"/>
      </w:tblPr>
      <w:tblGrid>
        <w:gridCol w:w="1711"/>
        <w:gridCol w:w="156"/>
        <w:gridCol w:w="1154"/>
        <w:gridCol w:w="156"/>
        <w:gridCol w:w="1147"/>
      </w:tblGrid>
      <w:tr w:rsidR="00E223DF"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(исполнитель)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E223DF" w:rsidRDefault="00E223DF" w:rsidP="00E223DF">
            <w:r>
              <w:rPr>
                <w:color w:val="000000"/>
              </w:rPr>
              <w:t>(Ф. И. О.)</w:t>
            </w:r>
          </w:p>
        </w:tc>
      </w:tr>
      <w:tr w:rsidR="00E223DF"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E223DF" w:rsidRDefault="00E223DF" w:rsidP="00E223DF">
            <w:r>
              <w:rPr>
                <w:color w:val="000000"/>
              </w:rPr>
              <w:t>(руководитель)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E223DF" w:rsidRDefault="00E223DF" w:rsidP="00E223DF">
            <w:r>
              <w:rPr>
                <w:color w:val="000000"/>
              </w:rPr>
              <w:t>(Ф. И. О.)</w:t>
            </w: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r>
    </w:tbl>
    <w:p w:rsidR="00E223DF" w:rsidRPr="00FE1A6B" w:rsidRDefault="00E223DF" w:rsidP="00E223DF">
      <w:pPr>
        <w:rPr>
          <w:color w:val="000000"/>
        </w:rPr>
      </w:pPr>
      <w:r w:rsidRPr="00FE1A6B">
        <w:rPr>
          <w:b/>
          <w:bCs/>
          <w:color w:val="000000"/>
        </w:rPr>
        <w:t xml:space="preserve">2. Карточка учета работы летней </w:t>
      </w:r>
      <w:r>
        <w:rPr>
          <w:b/>
          <w:bCs/>
          <w:color w:val="000000"/>
        </w:rPr>
        <w:t xml:space="preserve">(зимней) </w:t>
      </w:r>
      <w:r w:rsidRPr="00FE1A6B">
        <w:rPr>
          <w:b/>
          <w:bCs/>
          <w:color w:val="000000"/>
        </w:rPr>
        <w:t>автомобильной шины</w:t>
      </w:r>
    </w:p>
    <w:tbl>
      <w:tblPr>
        <w:tblW w:w="0" w:type="auto"/>
        <w:tblCellMar>
          <w:top w:w="15" w:type="dxa"/>
          <w:left w:w="15" w:type="dxa"/>
          <w:bottom w:w="15" w:type="dxa"/>
          <w:right w:w="15" w:type="dxa"/>
        </w:tblCellMar>
        <w:tblLook w:val="0600"/>
      </w:tblPr>
      <w:tblGrid>
        <w:gridCol w:w="6046"/>
        <w:gridCol w:w="593"/>
        <w:gridCol w:w="593"/>
        <w:gridCol w:w="592"/>
        <w:gridCol w:w="592"/>
        <w:gridCol w:w="592"/>
        <w:gridCol w:w="592"/>
        <w:gridCol w:w="592"/>
      </w:tblGrid>
      <w:tr w:rsidR="00E223DF" w:rsidRPr="00BF3060" w:rsidTr="00E223DF">
        <w:tc>
          <w:tcPr>
            <w:tcW w:w="0" w:type="auto"/>
            <w:gridSpan w:val="8"/>
            <w:tcMar>
              <w:top w:w="75" w:type="dxa"/>
              <w:left w:w="75" w:type="dxa"/>
              <w:bottom w:w="75" w:type="dxa"/>
              <w:right w:w="75" w:type="dxa"/>
            </w:tcMar>
            <w:vAlign w:val="bottom"/>
          </w:tcPr>
          <w:p w:rsidR="00E223DF" w:rsidRPr="00FE1A6B" w:rsidRDefault="00E223DF" w:rsidP="00E223DF">
            <w:pPr>
              <w:ind w:left="75" w:right="75"/>
              <w:rPr>
                <w:color w:val="000000"/>
              </w:rPr>
            </w:pPr>
          </w:p>
        </w:tc>
      </w:tr>
      <w:tr w:rsidR="00E223DF" w:rsidRPr="00BF3060" w:rsidTr="00E223DF">
        <w:tc>
          <w:tcPr>
            <w:tcW w:w="0" w:type="auto"/>
            <w:gridSpan w:val="8"/>
            <w:tcMar>
              <w:top w:w="75" w:type="dxa"/>
              <w:left w:w="75" w:type="dxa"/>
              <w:bottom w:w="75" w:type="dxa"/>
              <w:right w:w="75" w:type="dxa"/>
            </w:tcMar>
            <w:vAlign w:val="bottom"/>
          </w:tcPr>
          <w:tbl>
            <w:tblPr>
              <w:tblW w:w="0" w:type="auto"/>
              <w:tblCellMar>
                <w:top w:w="15" w:type="dxa"/>
                <w:left w:w="15" w:type="dxa"/>
                <w:bottom w:w="15" w:type="dxa"/>
                <w:right w:w="15" w:type="dxa"/>
              </w:tblCellMar>
              <w:tblLook w:val="0600"/>
            </w:tblPr>
            <w:tblGrid>
              <w:gridCol w:w="3676"/>
            </w:tblGrid>
            <w:tr w:rsidR="00E223DF" w:rsidRPr="00BF3060"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Pr="00FE1A6B" w:rsidRDefault="00E223DF" w:rsidP="00E223DF">
                  <w:pPr>
                    <w:ind w:left="75" w:right="75"/>
                    <w:rPr>
                      <w:color w:val="000000"/>
                    </w:rPr>
                  </w:pPr>
                </w:p>
              </w:tc>
            </w:tr>
            <w:tr w:rsidR="00E223DF" w:rsidRPr="00BF3060"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Pr="00FE1A6B" w:rsidRDefault="00E223DF" w:rsidP="00E223DF">
                  <w:r w:rsidRPr="00FE1A6B">
                    <w:rPr>
                      <w:color w:val="000000"/>
                    </w:rPr>
                    <w:t>полное наименование учреждения</w:t>
                  </w:r>
                </w:p>
              </w:tc>
            </w:tr>
            <w:tr w:rsidR="00E223DF" w:rsidRPr="00BF3060" w:rsidTr="00E223DF">
              <w:trPr>
                <w:trHeight w:val="20"/>
              </w:trPr>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r>
          </w:tbl>
          <w:p w:rsidR="00E223DF" w:rsidRPr="00FE1A6B" w:rsidRDefault="00E223DF" w:rsidP="00E223DF">
            <w:pPr>
              <w:jc w:val="center"/>
              <w:rPr>
                <w:color w:val="000000"/>
              </w:rPr>
            </w:pPr>
            <w:r w:rsidRPr="00FE1A6B">
              <w:rPr>
                <w:color w:val="000000"/>
              </w:rPr>
              <w:t>КАРТОЧКА</w:t>
            </w:r>
            <w:r w:rsidRPr="00FE1A6B">
              <w:br/>
            </w:r>
            <w:r w:rsidRPr="00FE1A6B">
              <w:rPr>
                <w:color w:val="000000"/>
              </w:rPr>
              <w:t>учета работы автомобильной шины № _______ (новой, восстановленной, прошедшей</w:t>
            </w:r>
            <w:r>
              <w:rPr>
                <w:color w:val="000000"/>
              </w:rPr>
              <w:t> </w:t>
            </w:r>
            <w:r w:rsidRPr="00FE1A6B">
              <w:rPr>
                <w:color w:val="000000"/>
              </w:rPr>
              <w:t>углубление рисунка протектора нарезкой, бывшей в эксплуатации)</w:t>
            </w:r>
          </w:p>
        </w:tc>
      </w:tr>
      <w:tr w:rsidR="00E223DF" w:rsidTr="00E223DF">
        <w:tc>
          <w:tcPr>
            <w:tcW w:w="0" w:type="auto"/>
            <w:gridSpan w:val="8"/>
            <w:tcMar>
              <w:top w:w="75" w:type="dxa"/>
              <w:left w:w="75" w:type="dxa"/>
              <w:bottom w:w="75" w:type="dxa"/>
              <w:right w:w="75" w:type="dxa"/>
            </w:tcMar>
          </w:tcPr>
          <w:p w:rsidR="00E223DF" w:rsidRDefault="00E223DF" w:rsidP="00E223DF">
            <w:r>
              <w:rPr>
                <w:color w:val="000000"/>
              </w:rPr>
              <w:lastRenderedPageBreak/>
              <w:t>(нужное подчеркнуть)</w:t>
            </w:r>
          </w:p>
        </w:tc>
      </w:tr>
      <w:tr w:rsidR="00E223DF" w:rsidTr="00E223DF">
        <w:tc>
          <w:tcPr>
            <w:tcW w:w="0" w:type="auto"/>
            <w:gridSpan w:val="2"/>
            <w:tcMar>
              <w:top w:w="75" w:type="dxa"/>
              <w:left w:w="75" w:type="dxa"/>
              <w:bottom w:w="75" w:type="dxa"/>
              <w:right w:w="75" w:type="dxa"/>
            </w:tcMar>
          </w:tcPr>
          <w:p w:rsidR="00E223DF" w:rsidRDefault="00E223DF" w:rsidP="00E223DF">
            <w:r>
              <w:rPr>
                <w:color w:val="000000"/>
              </w:rPr>
              <w:t>Обозначение (размер)</w:t>
            </w:r>
            <w:r>
              <w:br/>
            </w:r>
            <w:r>
              <w:rPr>
                <w:color w:val="000000"/>
              </w:rPr>
              <w:t>шины</w:t>
            </w:r>
          </w:p>
        </w:tc>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Mar>
              <w:top w:w="75" w:type="dxa"/>
              <w:left w:w="75" w:type="dxa"/>
              <w:bottom w:w="75" w:type="dxa"/>
              <w:right w:w="75" w:type="dxa"/>
            </w:tcMar>
          </w:tcPr>
          <w:p w:rsidR="00E223DF" w:rsidRDefault="00E223DF" w:rsidP="00E223DF">
            <w:r>
              <w:rPr>
                <w:color w:val="000000"/>
              </w:rPr>
              <w:t>Модель шины</w:t>
            </w:r>
          </w:p>
        </w:tc>
        <w:tc>
          <w:tcPr>
            <w:tcW w:w="0" w:type="auto"/>
            <w:gridSpan w:val="7"/>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gridSpan w:val="3"/>
            <w:tcMar>
              <w:top w:w="75" w:type="dxa"/>
              <w:left w:w="75" w:type="dxa"/>
              <w:bottom w:w="75" w:type="dxa"/>
              <w:right w:w="75" w:type="dxa"/>
            </w:tcMar>
          </w:tcPr>
          <w:p w:rsidR="00E223DF" w:rsidRDefault="00E223DF" w:rsidP="00E223DF">
            <w:r>
              <w:rPr>
                <w:color w:val="000000"/>
              </w:rPr>
              <w:t>Порядковый (заводской)</w:t>
            </w:r>
            <w:r>
              <w:br/>
            </w:r>
            <w:r>
              <w:rPr>
                <w:color w:val="000000"/>
              </w:rPr>
              <w:t>номер</w:t>
            </w:r>
          </w:p>
        </w:tc>
        <w:tc>
          <w:tcPr>
            <w:tcW w:w="0" w:type="auto"/>
            <w:gridSpan w:val="5"/>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gridSpan w:val="4"/>
            <w:tcMar>
              <w:top w:w="75" w:type="dxa"/>
              <w:left w:w="75" w:type="dxa"/>
              <w:bottom w:w="75" w:type="dxa"/>
              <w:right w:w="75" w:type="dxa"/>
            </w:tcMar>
          </w:tcPr>
          <w:p w:rsidR="00E223DF" w:rsidRDefault="00E223DF" w:rsidP="00E223DF">
            <w:r>
              <w:rPr>
                <w:color w:val="000000"/>
              </w:rPr>
              <w:t>Дата изготовления (неделя,</w:t>
            </w:r>
            <w:r>
              <w:br/>
            </w:r>
            <w:r>
              <w:rPr>
                <w:color w:val="000000"/>
              </w:rPr>
              <w:t>год)</w:t>
            </w:r>
          </w:p>
        </w:tc>
        <w:tc>
          <w:tcPr>
            <w:tcW w:w="0" w:type="auto"/>
            <w:gridSpan w:val="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gridSpan w:val="5"/>
            <w:tcMar>
              <w:top w:w="75" w:type="dxa"/>
              <w:left w:w="75" w:type="dxa"/>
              <w:bottom w:w="75" w:type="dxa"/>
              <w:right w:w="75" w:type="dxa"/>
            </w:tcMar>
          </w:tcPr>
          <w:p w:rsidR="00E223DF" w:rsidRDefault="00E223DF" w:rsidP="00E223DF">
            <w:r>
              <w:rPr>
                <w:color w:val="000000"/>
              </w:rPr>
              <w:t>Эксплуатационная норма</w:t>
            </w:r>
            <w:r>
              <w:br/>
            </w:r>
            <w:r>
              <w:rPr>
                <w:color w:val="000000"/>
              </w:rPr>
              <w:t>пробега</w:t>
            </w: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RPr="00BF3060" w:rsidTr="00E223DF">
        <w:tc>
          <w:tcPr>
            <w:tcW w:w="0" w:type="auto"/>
            <w:gridSpan w:val="7"/>
            <w:tcMar>
              <w:top w:w="75" w:type="dxa"/>
              <w:left w:w="75" w:type="dxa"/>
              <w:bottom w:w="75" w:type="dxa"/>
              <w:right w:w="75" w:type="dxa"/>
            </w:tcMar>
          </w:tcPr>
          <w:p w:rsidR="00E223DF" w:rsidRPr="00FE1A6B" w:rsidRDefault="00E223DF" w:rsidP="00E223DF">
            <w:r w:rsidRPr="00FE1A6B">
              <w:rPr>
                <w:color w:val="000000"/>
              </w:rPr>
              <w:t>Завод-изготовитель новой шины или шиноремонтное</w:t>
            </w:r>
            <w:r w:rsidRPr="00FE1A6B">
              <w:br/>
            </w:r>
            <w:r w:rsidRPr="00FE1A6B">
              <w:rPr>
                <w:color w:val="000000"/>
              </w:rPr>
              <w:t>предприятие</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Pr="00FE1A6B" w:rsidRDefault="00E223DF" w:rsidP="00E223DF">
            <w:pPr>
              <w:ind w:left="75" w:right="75"/>
              <w:rPr>
                <w:color w:val="000000"/>
              </w:rPr>
            </w:pPr>
          </w:p>
        </w:tc>
      </w:tr>
      <w:tr w:rsidR="00E223DF" w:rsidRPr="007A1E75" w:rsidTr="00E223DF">
        <w:tc>
          <w:tcPr>
            <w:tcW w:w="0" w:type="auto"/>
            <w:gridSpan w:val="6"/>
            <w:tcMar>
              <w:top w:w="75" w:type="dxa"/>
              <w:left w:w="75" w:type="dxa"/>
              <w:bottom w:w="75" w:type="dxa"/>
              <w:right w:w="75" w:type="dxa"/>
            </w:tcMar>
          </w:tcPr>
          <w:p w:rsidR="00E223DF" w:rsidRPr="00FE1A6B" w:rsidRDefault="00E223DF" w:rsidP="00E223DF">
            <w:proofErr w:type="gramStart"/>
            <w:r w:rsidRPr="00FE1A6B">
              <w:rPr>
                <w:color w:val="000000"/>
              </w:rPr>
              <w:t>Ответственный за учет работы</w:t>
            </w:r>
            <w:r w:rsidRPr="00FE1A6B">
              <w:br/>
            </w:r>
            <w:r w:rsidRPr="00FE1A6B">
              <w:rPr>
                <w:color w:val="000000"/>
              </w:rPr>
              <w:t>шины</w:t>
            </w:r>
            <w:proofErr w:type="gramEnd"/>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Pr="00FE1A6B" w:rsidRDefault="00E223DF" w:rsidP="00E223DF">
            <w:pPr>
              <w:ind w:left="75" w:right="75"/>
              <w:rPr>
                <w:color w:val="000000"/>
              </w:rPr>
            </w:pPr>
          </w:p>
        </w:tc>
      </w:tr>
      <w:tr w:rsidR="00E223DF" w:rsidRPr="007A1E75" w:rsidTr="00E223DF">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FE1A6B" w:rsidRDefault="00E223DF" w:rsidP="00E223DF">
            <w:pPr>
              <w:ind w:left="75" w:right="75"/>
              <w:rPr>
                <w:color w:val="000000"/>
              </w:rPr>
            </w:pPr>
          </w:p>
        </w:tc>
      </w:tr>
    </w:tbl>
    <w:p w:rsidR="00E223DF" w:rsidRPr="00FE1A6B" w:rsidRDefault="00E223DF" w:rsidP="00E223DF">
      <w:pPr>
        <w:rPr>
          <w:color w:val="000000"/>
        </w:rPr>
      </w:pPr>
    </w:p>
    <w:tbl>
      <w:tblPr>
        <w:tblW w:w="0" w:type="auto"/>
        <w:tblCellMar>
          <w:top w:w="15" w:type="dxa"/>
          <w:left w:w="15" w:type="dxa"/>
          <w:bottom w:w="15" w:type="dxa"/>
          <w:right w:w="15" w:type="dxa"/>
        </w:tblCellMar>
        <w:tblLook w:val="0600"/>
      </w:tblPr>
      <w:tblGrid>
        <w:gridCol w:w="328"/>
        <w:gridCol w:w="1074"/>
        <w:gridCol w:w="1320"/>
        <w:gridCol w:w="940"/>
        <w:gridCol w:w="940"/>
        <w:gridCol w:w="840"/>
        <w:gridCol w:w="606"/>
        <w:gridCol w:w="1013"/>
        <w:gridCol w:w="1073"/>
        <w:gridCol w:w="737"/>
        <w:gridCol w:w="1321"/>
      </w:tblGrid>
      <w:tr w:rsidR="00E223DF" w:rsidRPr="00BF3060" w:rsidTr="00E223DF">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Да</w:t>
            </w:r>
            <w:r>
              <w:br/>
            </w:r>
            <w:r>
              <w:rPr>
                <w:color w:val="000000"/>
              </w:rPr>
              <w:t>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Инвентарный номер автомобиля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r w:rsidRPr="00FE1A6B">
              <w:rPr>
                <w:color w:val="000000"/>
              </w:rPr>
              <w:t>Марка и</w:t>
            </w:r>
            <w:r w:rsidRPr="00FE1A6B">
              <w:br/>
            </w:r>
            <w:r w:rsidRPr="00FE1A6B">
              <w:rPr>
                <w:color w:val="000000"/>
              </w:rPr>
              <w:t>модель</w:t>
            </w:r>
            <w:r w:rsidRPr="00FE1A6B">
              <w:br/>
            </w:r>
            <w:r w:rsidRPr="00FE1A6B">
              <w:rPr>
                <w:color w:val="000000"/>
              </w:rPr>
              <w:t>автомобиля, его</w:t>
            </w:r>
            <w:r w:rsidRPr="00FE1A6B">
              <w:br/>
            </w:r>
            <w:r w:rsidRPr="00FE1A6B">
              <w:rPr>
                <w:color w:val="000000"/>
              </w:rPr>
              <w:t>государственный</w:t>
            </w:r>
            <w:r w:rsidRPr="00FE1A6B">
              <w:br/>
            </w:r>
            <w:r w:rsidRPr="00FE1A6B">
              <w:rPr>
                <w:color w:val="000000"/>
              </w:rPr>
              <w:t>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r w:rsidRPr="00FE1A6B">
              <w:rPr>
                <w:color w:val="000000"/>
              </w:rPr>
              <w:t>Показания</w:t>
            </w:r>
            <w:r w:rsidRPr="00FE1A6B">
              <w:br/>
            </w:r>
            <w:r w:rsidRPr="00FE1A6B">
              <w:rPr>
                <w:color w:val="000000"/>
              </w:rPr>
              <w:t>спидометра</w:t>
            </w:r>
            <w:r w:rsidRPr="00FE1A6B">
              <w:br/>
            </w:r>
            <w:r w:rsidRPr="00FE1A6B">
              <w:rPr>
                <w:color w:val="000000"/>
              </w:rPr>
              <w:t>при</w:t>
            </w:r>
            <w:r w:rsidRPr="00FE1A6B">
              <w:br/>
            </w:r>
            <w:r w:rsidRPr="00FE1A6B">
              <w:rPr>
                <w:color w:val="000000"/>
              </w:rPr>
              <w:t>установке,</w:t>
            </w:r>
            <w:r w:rsidRPr="00FE1A6B">
              <w:br/>
            </w:r>
            <w:r w:rsidRPr="00FE1A6B">
              <w:rPr>
                <w:color w:val="000000"/>
              </w:rPr>
              <w:t>тыс. км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r w:rsidRPr="00FE1A6B">
              <w:rPr>
                <w:color w:val="000000"/>
              </w:rPr>
              <w:t>Показания</w:t>
            </w:r>
            <w:r w:rsidRPr="00FE1A6B">
              <w:br/>
            </w:r>
            <w:r w:rsidRPr="00FE1A6B">
              <w:rPr>
                <w:color w:val="000000"/>
              </w:rPr>
              <w:t>спидометра</w:t>
            </w:r>
            <w:r w:rsidRPr="00FE1A6B">
              <w:br/>
            </w:r>
            <w:r w:rsidRPr="00FE1A6B">
              <w:rPr>
                <w:color w:val="000000"/>
              </w:rPr>
              <w:t>при</w:t>
            </w:r>
            <w:r w:rsidRPr="00FE1A6B">
              <w:br/>
            </w:r>
            <w:r w:rsidRPr="00FE1A6B">
              <w:rPr>
                <w:color w:val="000000"/>
              </w:rPr>
              <w:t>снятии,</w:t>
            </w:r>
            <w:r w:rsidRPr="00FE1A6B">
              <w:br/>
            </w:r>
            <w:r w:rsidRPr="00FE1A6B">
              <w:rPr>
                <w:color w:val="000000"/>
              </w:rPr>
              <w:t>тыс. км</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r w:rsidRPr="00FE1A6B">
              <w:rPr>
                <w:color w:val="000000"/>
              </w:rPr>
              <w:t>Техническое</w:t>
            </w:r>
            <w:r w:rsidRPr="00FE1A6B">
              <w:br/>
            </w:r>
            <w:r w:rsidRPr="00FE1A6B">
              <w:rPr>
                <w:color w:val="000000"/>
              </w:rPr>
              <w:t>состояние</w:t>
            </w:r>
            <w:r w:rsidRPr="00FE1A6B">
              <w:br/>
            </w:r>
            <w:r w:rsidRPr="00FE1A6B">
              <w:rPr>
                <w:color w:val="000000"/>
              </w:rPr>
              <w:t>шины</w:t>
            </w:r>
            <w:r w:rsidRPr="00FE1A6B">
              <w:br/>
            </w:r>
            <w:r w:rsidRPr="00FE1A6B">
              <w:rPr>
                <w:color w:val="000000"/>
              </w:rPr>
              <w:t>при</w:t>
            </w:r>
            <w:r w:rsidRPr="00FE1A6B">
              <w:br/>
            </w:r>
            <w:r w:rsidRPr="00FE1A6B">
              <w:rPr>
                <w:color w:val="000000"/>
              </w:rPr>
              <w:t>установке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r w:rsidRPr="00FE1A6B">
              <w:rPr>
                <w:color w:val="000000"/>
              </w:rPr>
              <w:t>Причины</w:t>
            </w:r>
            <w:r w:rsidRPr="00FE1A6B">
              <w:br/>
            </w:r>
            <w:r w:rsidRPr="00FE1A6B">
              <w:rPr>
                <w:color w:val="000000"/>
              </w:rPr>
              <w:t>снятия</w:t>
            </w:r>
            <w:r w:rsidRPr="00FE1A6B">
              <w:br/>
            </w:r>
            <w:r w:rsidRPr="00FE1A6B">
              <w:rPr>
                <w:color w:val="000000"/>
              </w:rPr>
              <w:t>шины с</w:t>
            </w:r>
            <w:r w:rsidRPr="00FE1A6B">
              <w:br/>
            </w:r>
            <w:r w:rsidRPr="00FE1A6B">
              <w:rPr>
                <w:color w:val="000000"/>
              </w:rPr>
              <w:t>эксплуатации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Подпись</w:t>
            </w:r>
            <w:r>
              <w:br/>
            </w:r>
            <w:r>
              <w:rPr>
                <w:color w:val="000000"/>
              </w:rPr>
              <w:t>води</w:t>
            </w:r>
            <w:r>
              <w:br/>
            </w:r>
            <w:r>
              <w:rPr>
                <w:color w:val="000000"/>
              </w:rPr>
              <w:t>теля</w:t>
            </w: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Pr="00FE1A6B" w:rsidRDefault="00E223DF" w:rsidP="00E223DF">
            <w:r w:rsidRPr="00FE1A6B">
              <w:rPr>
                <w:color w:val="000000"/>
              </w:rPr>
              <w:t>Заключение</w:t>
            </w:r>
            <w:r w:rsidRPr="00FE1A6B">
              <w:br/>
            </w:r>
            <w:r w:rsidRPr="00FE1A6B">
              <w:rPr>
                <w:color w:val="000000"/>
              </w:rPr>
              <w:t>комиссии</w:t>
            </w:r>
            <w:r w:rsidRPr="00FE1A6B">
              <w:br/>
            </w:r>
            <w:r w:rsidRPr="00FE1A6B">
              <w:rPr>
                <w:color w:val="000000"/>
              </w:rPr>
              <w:t>по</w:t>
            </w:r>
            <w:r>
              <w:rPr>
                <w:color w:val="000000"/>
              </w:rPr>
              <w:t> </w:t>
            </w:r>
            <w:r w:rsidRPr="00FE1A6B">
              <w:rPr>
                <w:color w:val="000000"/>
              </w:rPr>
              <w:t>определению</w:t>
            </w:r>
            <w:r w:rsidRPr="00FE1A6B">
              <w:br/>
            </w:r>
            <w:r w:rsidRPr="00FE1A6B">
              <w:rPr>
                <w:color w:val="000000"/>
              </w:rPr>
              <w:t>пригодности</w:t>
            </w:r>
            <w:r w:rsidRPr="00FE1A6B">
              <w:br/>
            </w:r>
            <w:r w:rsidRPr="00FE1A6B">
              <w:rPr>
                <w:color w:val="000000"/>
              </w:rPr>
              <w:t>шины к</w:t>
            </w:r>
            <w:r w:rsidRPr="00FE1A6B">
              <w:br/>
            </w:r>
            <w:r w:rsidRPr="00FE1A6B">
              <w:rPr>
                <w:color w:val="000000"/>
              </w:rPr>
              <w:t>эксплуатации</w:t>
            </w:r>
            <w:r>
              <w:rPr>
                <w:color w:val="000000"/>
              </w:rPr>
              <w:t> </w:t>
            </w:r>
            <w:r w:rsidRPr="00FE1A6B">
              <w:rPr>
                <w:color w:val="000000"/>
              </w:rPr>
              <w:t>(на</w:t>
            </w:r>
            <w:r w:rsidRPr="00FE1A6B">
              <w:br/>
            </w:r>
            <w:r w:rsidRPr="00FE1A6B">
              <w:rPr>
                <w:color w:val="000000"/>
              </w:rPr>
              <w:t>восстановление,</w:t>
            </w:r>
            <w:r w:rsidRPr="00FE1A6B">
              <w:br/>
            </w:r>
            <w:r w:rsidRPr="00FE1A6B">
              <w:rPr>
                <w:color w:val="000000"/>
              </w:rPr>
              <w:t>углубление</w:t>
            </w:r>
            <w:r w:rsidRPr="00FE1A6B">
              <w:br/>
            </w:r>
            <w:r w:rsidRPr="00FE1A6B">
              <w:rPr>
                <w:color w:val="000000"/>
              </w:rPr>
              <w:t>рисунка</w:t>
            </w:r>
            <w:r w:rsidRPr="00FE1A6B">
              <w:br/>
            </w:r>
            <w:r w:rsidRPr="00FE1A6B">
              <w:rPr>
                <w:color w:val="000000"/>
              </w:rPr>
              <w:t>протектора,</w:t>
            </w:r>
            <w:r w:rsidRPr="00FE1A6B">
              <w:br/>
            </w:r>
            <w:r w:rsidRPr="00FE1A6B">
              <w:rPr>
                <w:color w:val="000000"/>
              </w:rPr>
              <w:t>рекламацию или в</w:t>
            </w:r>
            <w:r w:rsidRPr="00FE1A6B">
              <w:br/>
            </w:r>
            <w:r w:rsidRPr="00FE1A6B">
              <w:rPr>
                <w:color w:val="000000"/>
              </w:rPr>
              <w:t>утиль)</w:t>
            </w:r>
          </w:p>
        </w:tc>
      </w:tr>
      <w:tr w:rsidR="00E223DF" w:rsidTr="00E223DF">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FE1A6B"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установки</w:t>
            </w:r>
            <w:r>
              <w:br/>
            </w:r>
            <w:r>
              <w:rPr>
                <w:color w:val="000000"/>
              </w:rPr>
              <w:t>шины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снятия</w:t>
            </w:r>
            <w:r>
              <w:br/>
            </w:r>
            <w:r>
              <w:rPr>
                <w:color w:val="000000"/>
              </w:rPr>
              <w:t>шины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r>
    </w:tbl>
    <w:p w:rsidR="00E223DF" w:rsidRDefault="00E223DF" w:rsidP="00E223DF">
      <w:pPr>
        <w:rPr>
          <w:color w:val="000000"/>
        </w:rPr>
      </w:pPr>
    </w:p>
    <w:tbl>
      <w:tblPr>
        <w:tblW w:w="0" w:type="auto"/>
        <w:tblCellMar>
          <w:top w:w="15" w:type="dxa"/>
          <w:left w:w="15" w:type="dxa"/>
          <w:bottom w:w="15" w:type="dxa"/>
          <w:right w:w="15" w:type="dxa"/>
        </w:tblCellMar>
        <w:tblLook w:val="0600"/>
      </w:tblPr>
      <w:tblGrid>
        <w:gridCol w:w="2602"/>
        <w:gridCol w:w="1407"/>
        <w:gridCol w:w="156"/>
        <w:gridCol w:w="1154"/>
        <w:gridCol w:w="156"/>
        <w:gridCol w:w="1147"/>
      </w:tblGrid>
      <w:tr w:rsidR="00E223DF" w:rsidTr="00E223DF">
        <w:tc>
          <w:tcPr>
            <w:tcW w:w="0" w:type="auto"/>
            <w:tcMar>
              <w:top w:w="75" w:type="dxa"/>
              <w:left w:w="75" w:type="dxa"/>
              <w:bottom w:w="75" w:type="dxa"/>
              <w:right w:w="75" w:type="dxa"/>
            </w:tcMar>
            <w:vAlign w:val="bottom"/>
          </w:tcPr>
          <w:p w:rsidR="00E223DF" w:rsidRDefault="00E223DF" w:rsidP="00E223DF">
            <w:r>
              <w:rPr>
                <w:color w:val="000000"/>
              </w:rPr>
              <w:t>Председатель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r>
      <w:tr w:rsidR="00E223DF" w:rsidTr="00E223DF">
        <w:tc>
          <w:tcPr>
            <w:tcW w:w="0" w:type="auto"/>
            <w:tcMar>
              <w:top w:w="75" w:type="dxa"/>
              <w:left w:w="75" w:type="dxa"/>
              <w:bottom w:w="75" w:type="dxa"/>
              <w:right w:w="75" w:type="dxa"/>
            </w:tcMar>
          </w:tcPr>
          <w:p w:rsidR="00E223DF" w:rsidRDefault="00E223DF" w:rsidP="00E223DF">
            <w:r>
              <w:rPr>
                <w:color w:val="000000"/>
              </w:rPr>
              <w:t>Члены комиссии:</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(должность)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r>
              <w:rPr>
                <w:color w:val="000000"/>
              </w:rPr>
              <w:t>(Ф. И. О.)</w:t>
            </w:r>
          </w:p>
        </w:tc>
      </w:tr>
      <w:tr w:rsidR="00E223DF" w:rsidTr="00E223DF">
        <w:tc>
          <w:tcPr>
            <w:tcW w:w="0" w:type="auto"/>
            <w:tcMar>
              <w:top w:w="75" w:type="dxa"/>
              <w:left w:w="75" w:type="dxa"/>
              <w:bottom w:w="75" w:type="dxa"/>
              <w:right w:w="75" w:type="dxa"/>
            </w:tcMar>
            <w:vAlign w:val="bottom"/>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223DF" w:rsidRDefault="00E223DF" w:rsidP="00E223DF">
            <w:pPr>
              <w:ind w:left="75" w:right="75"/>
              <w:rPr>
                <w:color w:val="000000"/>
              </w:rPr>
            </w:pP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r>
    </w:tbl>
    <w:p w:rsidR="00E223DF" w:rsidRDefault="00E223DF" w:rsidP="00E223DF">
      <w:pPr>
        <w:rPr>
          <w:color w:val="000000"/>
        </w:rPr>
      </w:pPr>
      <w:r>
        <w:rPr>
          <w:b/>
          <w:bCs/>
          <w:color w:val="000000"/>
        </w:rPr>
        <w:t xml:space="preserve"> 4. Расчетный листок по выплатам сотрудникам</w:t>
      </w:r>
    </w:p>
    <w:tbl>
      <w:tblPr>
        <w:tblW w:w="0" w:type="auto"/>
        <w:tblCellMar>
          <w:top w:w="15" w:type="dxa"/>
          <w:left w:w="15" w:type="dxa"/>
          <w:bottom w:w="15" w:type="dxa"/>
          <w:right w:w="15" w:type="dxa"/>
        </w:tblCellMar>
        <w:tblLook w:val="0600"/>
      </w:tblPr>
      <w:tblGrid>
        <w:gridCol w:w="1784"/>
        <w:gridCol w:w="921"/>
        <w:gridCol w:w="1311"/>
        <w:gridCol w:w="901"/>
        <w:gridCol w:w="1858"/>
        <w:gridCol w:w="2798"/>
      </w:tblGrid>
      <w:tr w:rsidR="00E223DF" w:rsidTr="00E223DF">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 xml:space="preserve">Расчетный листок </w:t>
            </w:r>
            <w:proofErr w:type="gramStart"/>
            <w:r>
              <w:rPr>
                <w:b/>
                <w:bCs/>
                <w:color w:val="000000"/>
              </w:rPr>
              <w:t>за</w:t>
            </w:r>
            <w:proofErr w:type="gramEnd"/>
            <w:r>
              <w:rPr>
                <w:b/>
                <w:bCs/>
                <w:color w:val="000000"/>
              </w:rPr>
              <w:t> </w:t>
            </w:r>
          </w:p>
        </w:tc>
      </w:tr>
      <w:tr w:rsidR="00E223DF" w:rsidTr="00E223D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Организация: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Подразделение:</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администрация</w:t>
            </w:r>
          </w:p>
        </w:tc>
      </w:tr>
      <w:tr w:rsidR="00E223DF" w:rsidTr="00E223DF">
        <w:trPr>
          <w:trHeight w:val="1668"/>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435CA9" w:rsidRDefault="00E223DF" w:rsidP="00E223DF">
            <w:pPr>
              <w:rPr>
                <w:color w:val="000000"/>
              </w:rPr>
            </w:pPr>
            <w:r w:rsidRPr="00435CA9">
              <w:rPr>
                <w:color w:val="000000"/>
              </w:rPr>
              <w:t>Ф. И. О.</w:t>
            </w:r>
          </w:p>
          <w:p w:rsidR="00E223DF" w:rsidRPr="00435CA9" w:rsidRDefault="00E223DF" w:rsidP="00E223DF">
            <w:pPr>
              <w:rPr>
                <w:color w:val="000000"/>
              </w:rPr>
            </w:pPr>
          </w:p>
          <w:p w:rsidR="00E223DF" w:rsidRPr="00435CA9" w:rsidRDefault="00E223DF" w:rsidP="00E223DF">
            <w:pPr>
              <w:rPr>
                <w:color w:val="000000"/>
              </w:rPr>
            </w:pPr>
            <w:r w:rsidRPr="00435CA9">
              <w:rPr>
                <w:color w:val="000000"/>
              </w:rPr>
              <w:t>Таб. номер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Должность:</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К выплате:</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279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Дней/часов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Сумма,</w:t>
            </w:r>
            <w:r>
              <w:br/>
            </w:r>
            <w:r>
              <w:rPr>
                <w:color w:val="000000"/>
              </w:rPr>
              <w:t>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Вид</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Сумма, руб.</w:t>
            </w:r>
          </w:p>
        </w:tc>
      </w:tr>
      <w:tr w:rsidR="00E223DF" w:rsidTr="00E223D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1. Начислено</w:t>
            </w:r>
          </w:p>
        </w:tc>
        <w:tc>
          <w:tcPr>
            <w:tcW w:w="4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2. Удержано</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Оклад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НДФЛ (по</w:t>
            </w:r>
            <w:r>
              <w:br/>
            </w:r>
            <w:r>
              <w:rPr>
                <w:color w:val="000000"/>
              </w:rPr>
              <w:t>ставке 13%)</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Премия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r>
              <w:rPr>
                <w:color w:val="000000"/>
              </w:rPr>
              <w:t>Всего</w:t>
            </w:r>
            <w:r>
              <w:br/>
            </w:r>
            <w:r>
              <w:rPr>
                <w:color w:val="000000"/>
              </w:rPr>
              <w:t>начислено:</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Всего удержано:</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3. Доходы в натуральной форме</w:t>
            </w:r>
          </w:p>
        </w:tc>
        <w:tc>
          <w:tcPr>
            <w:tcW w:w="46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4. Выплачено</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Через кассу</w:t>
            </w:r>
            <w:r>
              <w:br/>
            </w:r>
            <w:r>
              <w:rPr>
                <w:color w:val="000000"/>
              </w:rPr>
              <w:t>(банк):</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r>
              <w:rPr>
                <w:color w:val="000000"/>
              </w:rPr>
              <w:t>Всего</w:t>
            </w:r>
            <w:r>
              <w:br/>
            </w:r>
            <w:r>
              <w:rPr>
                <w:color w:val="000000"/>
              </w:rPr>
              <w:t>натуральных</w:t>
            </w:r>
            <w:r>
              <w:br/>
            </w:r>
            <w:r>
              <w:rPr>
                <w:color w:val="000000"/>
              </w:rPr>
              <w:t>доходов: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Всего выплат:</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RPr="00BF3060" w:rsidTr="00E223DF">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E223DF" w:rsidRPr="00FE1A6B" w:rsidRDefault="00E223DF" w:rsidP="00E223DF">
            <w:r w:rsidRPr="00FE1A6B">
              <w:rPr>
                <w:color w:val="000000"/>
              </w:rPr>
              <w:t>Долг за</w:t>
            </w:r>
            <w:r w:rsidRPr="00FE1A6B">
              <w:br/>
            </w:r>
            <w:r w:rsidRPr="00FE1A6B">
              <w:rPr>
                <w:color w:val="000000"/>
              </w:rPr>
              <w:t>сотрудником на</w:t>
            </w:r>
            <w:r w:rsidRPr="00FE1A6B">
              <w:br/>
            </w:r>
            <w:r w:rsidRPr="00FE1A6B">
              <w:rPr>
                <w:color w:val="000000"/>
              </w:rPr>
              <w:t>начало месяца</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FE1A6B" w:rsidRDefault="00E223DF" w:rsidP="00E223DF">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FE1A6B" w:rsidRDefault="00E223DF" w:rsidP="00E223DF">
            <w:r w:rsidRPr="00FE1A6B">
              <w:rPr>
                <w:color w:val="000000"/>
              </w:rPr>
              <w:t>Долг за</w:t>
            </w:r>
            <w:r w:rsidRPr="00FE1A6B">
              <w:br/>
            </w:r>
            <w:r w:rsidRPr="00FE1A6B">
              <w:rPr>
                <w:color w:val="000000"/>
              </w:rPr>
              <w:t>сотрудником на</w:t>
            </w:r>
            <w:r w:rsidRPr="00FE1A6B">
              <w:br/>
            </w:r>
            <w:r w:rsidRPr="00FE1A6B">
              <w:rPr>
                <w:color w:val="000000"/>
              </w:rPr>
              <w:t>конец месяца</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FE1A6B" w:rsidRDefault="00E223DF" w:rsidP="00E223DF">
            <w:pPr>
              <w:ind w:left="75" w:right="75"/>
              <w:rPr>
                <w:color w:val="000000"/>
              </w:rPr>
            </w:pPr>
          </w:p>
        </w:tc>
      </w:tr>
    </w:tbl>
    <w:p w:rsidR="00E223DF" w:rsidRDefault="00E223DF" w:rsidP="00E223DF">
      <w:pPr>
        <w:jc w:val="both"/>
        <w:rPr>
          <w:rFonts w:cstheme="minorHAnsi"/>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Pr="00435CA9" w:rsidRDefault="00E223DF" w:rsidP="00E223DF">
      <w:pPr>
        <w:jc w:val="right"/>
        <w:rPr>
          <w:color w:val="000000"/>
        </w:rPr>
      </w:pPr>
      <w:r w:rsidRPr="00E86416">
        <w:rPr>
          <w:color w:val="000000"/>
        </w:rPr>
        <w:lastRenderedPageBreak/>
        <w:t>Приложение 6</w:t>
      </w:r>
      <w:r w:rsidRPr="00E86416">
        <w:br/>
      </w:r>
      <w:r w:rsidRPr="00E86416">
        <w:rPr>
          <w:color w:val="000000"/>
        </w:rPr>
        <w:t>к</w:t>
      </w:r>
      <w:r>
        <w:rPr>
          <w:color w:val="000000"/>
        </w:rPr>
        <w:t> постановлению</w:t>
      </w:r>
      <w:r w:rsidRPr="00E86416">
        <w:rPr>
          <w:color w:val="000000"/>
        </w:rPr>
        <w:t xml:space="preserve"> от</w:t>
      </w:r>
      <w:r>
        <w:rPr>
          <w:color w:val="000000"/>
        </w:rPr>
        <w:t> 17</w:t>
      </w:r>
      <w:r w:rsidRPr="00E86416">
        <w:rPr>
          <w:color w:val="000000"/>
        </w:rPr>
        <w:t>.</w:t>
      </w:r>
      <w:r>
        <w:rPr>
          <w:color w:val="000000"/>
        </w:rPr>
        <w:t>04</w:t>
      </w:r>
      <w:r w:rsidRPr="00E86416">
        <w:rPr>
          <w:color w:val="000000"/>
        </w:rPr>
        <w:t>.202</w:t>
      </w:r>
      <w:r>
        <w:rPr>
          <w:color w:val="000000"/>
        </w:rPr>
        <w:t>3 </w:t>
      </w:r>
      <w:r w:rsidRPr="00E86416">
        <w:rPr>
          <w:color w:val="000000"/>
        </w:rPr>
        <w:t>№</w:t>
      </w:r>
      <w:r>
        <w:rPr>
          <w:color w:val="000000"/>
        </w:rPr>
        <w:t> 40А</w:t>
      </w:r>
    </w:p>
    <w:p w:rsidR="00D07B99" w:rsidRDefault="00D07B99" w:rsidP="00E223DF">
      <w:pPr>
        <w:jc w:val="center"/>
        <w:rPr>
          <w:color w:val="000000"/>
        </w:rPr>
      </w:pPr>
    </w:p>
    <w:p w:rsidR="00E223DF" w:rsidRPr="00D07B99" w:rsidRDefault="00E223DF" w:rsidP="00134105">
      <w:pPr>
        <w:pStyle w:val="a3"/>
        <w:numPr>
          <w:ilvl w:val="2"/>
          <w:numId w:val="44"/>
        </w:numPr>
        <w:jc w:val="center"/>
        <w:rPr>
          <w:color w:val="000000"/>
        </w:rPr>
      </w:pPr>
      <w:r w:rsidRPr="00D07B99">
        <w:rPr>
          <w:color w:val="000000"/>
        </w:rPr>
        <w:t>Перечень лиц, имеющих право подписи бумажных первичных документов</w:t>
      </w:r>
    </w:p>
    <w:p w:rsidR="00D07B99" w:rsidRPr="00D07B99" w:rsidRDefault="00D07B99" w:rsidP="00134105">
      <w:pPr>
        <w:pStyle w:val="a3"/>
        <w:numPr>
          <w:ilvl w:val="2"/>
          <w:numId w:val="44"/>
        </w:numPr>
        <w:jc w:val="center"/>
        <w:rPr>
          <w:color w:val="000000"/>
        </w:rPr>
      </w:pPr>
    </w:p>
    <w:tbl>
      <w:tblPr>
        <w:tblW w:w="0" w:type="auto"/>
        <w:tblCellMar>
          <w:top w:w="15" w:type="dxa"/>
          <w:left w:w="15" w:type="dxa"/>
          <w:bottom w:w="15" w:type="dxa"/>
          <w:right w:w="15" w:type="dxa"/>
        </w:tblCellMar>
        <w:tblLook w:val="0600"/>
      </w:tblPr>
      <w:tblGrid>
        <w:gridCol w:w="2185"/>
        <w:gridCol w:w="3092"/>
        <w:gridCol w:w="1517"/>
      </w:tblGrid>
      <w:tr w:rsidR="00E223DF" w:rsidTr="00E223DF">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r>
              <w:rPr>
                <w:b/>
                <w:bCs/>
                <w:color w:val="000000"/>
              </w:rPr>
              <w:t>Должность</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r>
              <w:rPr>
                <w:b/>
                <w:bCs/>
                <w:color w:val="000000"/>
              </w:rPr>
              <w:t>Наименование документов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r>
              <w:rPr>
                <w:b/>
                <w:bCs/>
                <w:color w:val="000000"/>
              </w:rPr>
              <w:t>Примечание</w:t>
            </w: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E223DF" w:rsidRDefault="00E223DF" w:rsidP="00E223DF">
            <w:r>
              <w:rPr>
                <w:color w:val="000000"/>
              </w:rPr>
              <w:t>Руководитель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E223DF" w:rsidRDefault="00E223DF" w:rsidP="00E223DF">
            <w:r>
              <w:rPr>
                <w:color w:val="000000"/>
              </w:rPr>
              <w:t>Все документы</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E223DF" w:rsidRDefault="00E223DF" w:rsidP="00E223DF">
            <w:r>
              <w:rPr>
                <w:color w:val="000000"/>
              </w:rPr>
              <w:t>—</w:t>
            </w:r>
          </w:p>
        </w:tc>
      </w:tr>
      <w:tr w:rsidR="00E223DF" w:rsidTr="00E223DF">
        <w:tc>
          <w:tcPr>
            <w:tcW w:w="0" w:type="auto"/>
            <w:tcMar>
              <w:top w:w="75" w:type="dxa"/>
              <w:left w:w="75" w:type="dxa"/>
              <w:bottom w:w="75" w:type="dxa"/>
              <w:right w:w="75" w:type="dxa"/>
            </w:tcMar>
            <w:vAlign w:val="center"/>
          </w:tcPr>
          <w:p w:rsidR="00E223DF" w:rsidRDefault="00E223DF" w:rsidP="00E223DF">
            <w:r>
              <w:rPr>
                <w:color w:val="000000"/>
              </w:rPr>
              <w:t>Главный бухгалтер </w:t>
            </w:r>
          </w:p>
        </w:tc>
        <w:tc>
          <w:tcPr>
            <w:tcW w:w="0" w:type="auto"/>
            <w:tcMar>
              <w:top w:w="75" w:type="dxa"/>
              <w:left w:w="75" w:type="dxa"/>
              <w:bottom w:w="75" w:type="dxa"/>
              <w:right w:w="75" w:type="dxa"/>
            </w:tcMar>
            <w:vAlign w:val="center"/>
          </w:tcPr>
          <w:p w:rsidR="00E223DF" w:rsidRDefault="00E223DF" w:rsidP="00E223DF">
            <w:r>
              <w:rPr>
                <w:color w:val="000000"/>
              </w:rPr>
              <w:t>Все документы</w:t>
            </w:r>
          </w:p>
        </w:tc>
        <w:tc>
          <w:tcPr>
            <w:tcW w:w="0" w:type="auto"/>
            <w:tcMar>
              <w:top w:w="75" w:type="dxa"/>
              <w:left w:w="75" w:type="dxa"/>
              <w:bottom w:w="75" w:type="dxa"/>
              <w:right w:w="75" w:type="dxa"/>
            </w:tcMar>
            <w:vAlign w:val="center"/>
          </w:tcPr>
          <w:p w:rsidR="00E223DF" w:rsidRDefault="00E223DF" w:rsidP="00E223DF">
            <w:r>
              <w:rPr>
                <w:color w:val="000000"/>
              </w:rPr>
              <w:t>—</w:t>
            </w:r>
          </w:p>
        </w:tc>
      </w:tr>
    </w:tbl>
    <w:p w:rsidR="00E223DF" w:rsidRPr="00E86416" w:rsidRDefault="00E223DF" w:rsidP="00E223DF">
      <w:pPr>
        <w:jc w:val="center"/>
        <w:rPr>
          <w:color w:val="000000"/>
        </w:rPr>
      </w:pPr>
      <w:r w:rsidRPr="00E86416">
        <w:rPr>
          <w:color w:val="000000"/>
        </w:rPr>
        <w:t>2. Перечень лиц, имеющих право подписи электронных документов</w:t>
      </w:r>
    </w:p>
    <w:tbl>
      <w:tblPr>
        <w:tblW w:w="0" w:type="auto"/>
        <w:tblCellMar>
          <w:top w:w="15" w:type="dxa"/>
          <w:left w:w="15" w:type="dxa"/>
          <w:bottom w:w="15" w:type="dxa"/>
          <w:right w:w="15" w:type="dxa"/>
        </w:tblCellMar>
        <w:tblLook w:val="0600"/>
      </w:tblPr>
      <w:tblGrid>
        <w:gridCol w:w="2019"/>
        <w:gridCol w:w="3532"/>
        <w:gridCol w:w="2457"/>
        <w:gridCol w:w="2064"/>
      </w:tblGrid>
      <w:tr w:rsidR="00E223DF" w:rsidTr="00E223DF">
        <w:tc>
          <w:tcPr>
            <w:tcW w:w="0" w:type="auto"/>
            <w:tcBorders>
              <w:top w:val="single" w:sz="6" w:space="0" w:color="000000"/>
              <w:left w:val="none" w:sz="0" w:space="0" w:color="000000"/>
              <w:bottom w:val="none" w:sz="0" w:space="0" w:color="000000"/>
              <w:right w:val="none" w:sz="0" w:space="0" w:color="000000"/>
            </w:tcBorders>
            <w:vAlign w:val="center"/>
          </w:tcPr>
          <w:p w:rsidR="00E223DF" w:rsidRDefault="00E223DF" w:rsidP="00E223DF">
            <w:pPr>
              <w:jc w:val="center"/>
              <w:rPr>
                <w:b/>
                <w:bCs/>
                <w:color w:val="000000"/>
              </w:rPr>
            </w:pPr>
            <w:r>
              <w:rPr>
                <w:b/>
                <w:bCs/>
                <w:color w:val="000000"/>
              </w:rPr>
              <w:t>Должность/статус</w:t>
            </w:r>
          </w:p>
        </w:tc>
        <w:tc>
          <w:tcPr>
            <w:tcW w:w="0" w:type="auto"/>
            <w:tcBorders>
              <w:top w:val="single" w:sz="6" w:space="0" w:color="000000"/>
              <w:left w:val="none" w:sz="0" w:space="0" w:color="000000"/>
              <w:bottom w:val="none" w:sz="0" w:space="0" w:color="000000"/>
              <w:right w:val="none" w:sz="0" w:space="0" w:color="000000"/>
            </w:tcBorders>
            <w:vAlign w:val="center"/>
          </w:tcPr>
          <w:p w:rsidR="00E223DF" w:rsidRDefault="00E223DF" w:rsidP="00E223DF">
            <w:pPr>
              <w:jc w:val="center"/>
              <w:rPr>
                <w:b/>
                <w:bCs/>
                <w:color w:val="000000"/>
              </w:rPr>
            </w:pPr>
            <w:r>
              <w:rPr>
                <w:b/>
                <w:bCs/>
                <w:color w:val="000000"/>
              </w:rPr>
              <w:t>Наименование документов</w:t>
            </w:r>
          </w:p>
        </w:tc>
        <w:tc>
          <w:tcPr>
            <w:tcW w:w="0" w:type="auto"/>
            <w:tcBorders>
              <w:top w:val="single" w:sz="6" w:space="0" w:color="000000"/>
              <w:left w:val="none" w:sz="0" w:space="0" w:color="000000"/>
              <w:bottom w:val="none" w:sz="0" w:space="0" w:color="000000"/>
              <w:right w:val="none" w:sz="0" w:space="0" w:color="000000"/>
            </w:tcBorders>
            <w:vAlign w:val="center"/>
          </w:tcPr>
          <w:p w:rsidR="00E223DF" w:rsidRDefault="00E223DF" w:rsidP="00E223DF">
            <w:pPr>
              <w:jc w:val="center"/>
              <w:rPr>
                <w:b/>
                <w:bCs/>
                <w:color w:val="000000"/>
              </w:rPr>
            </w:pPr>
            <w:r>
              <w:rPr>
                <w:b/>
                <w:bCs/>
                <w:color w:val="000000"/>
              </w:rPr>
              <w:t>Вид электронной подписи</w:t>
            </w:r>
          </w:p>
        </w:tc>
        <w:tc>
          <w:tcPr>
            <w:tcW w:w="0" w:type="auto"/>
            <w:tcBorders>
              <w:top w:val="single" w:sz="6" w:space="0" w:color="000000"/>
              <w:left w:val="none" w:sz="0" w:space="0" w:color="000000"/>
              <w:bottom w:val="none" w:sz="0" w:space="0" w:color="000000"/>
              <w:right w:val="none" w:sz="0" w:space="0" w:color="000000"/>
            </w:tcBorders>
            <w:vAlign w:val="center"/>
          </w:tcPr>
          <w:p w:rsidR="00E223DF" w:rsidRDefault="00E223DF" w:rsidP="00E223DF">
            <w:pPr>
              <w:jc w:val="center"/>
              <w:rPr>
                <w:b/>
                <w:bCs/>
                <w:color w:val="000000"/>
              </w:rPr>
            </w:pPr>
            <w:r>
              <w:rPr>
                <w:b/>
                <w:bCs/>
                <w:color w:val="000000"/>
              </w:rPr>
              <w:t>Примечание</w:t>
            </w:r>
          </w:p>
        </w:tc>
      </w:tr>
      <w:tr w:rsidR="00E223DF" w:rsidTr="00E223DF">
        <w:tc>
          <w:tcPr>
            <w:tcW w:w="0" w:type="auto"/>
            <w:vMerge w:val="restart"/>
            <w:tcMar>
              <w:top w:w="75" w:type="dxa"/>
              <w:left w:w="75" w:type="dxa"/>
              <w:bottom w:w="75" w:type="dxa"/>
              <w:right w:w="75" w:type="dxa"/>
            </w:tcMar>
          </w:tcPr>
          <w:p w:rsidR="00E223DF" w:rsidRDefault="00E223DF" w:rsidP="00E223DF">
            <w:r>
              <w:rPr>
                <w:color w:val="000000"/>
              </w:rPr>
              <w:t>Руководитель</w:t>
            </w:r>
          </w:p>
        </w:tc>
        <w:tc>
          <w:tcPr>
            <w:tcW w:w="0" w:type="auto"/>
            <w:tcMar>
              <w:top w:w="75" w:type="dxa"/>
              <w:left w:w="75" w:type="dxa"/>
              <w:bottom w:w="75" w:type="dxa"/>
              <w:right w:w="75" w:type="dxa"/>
            </w:tcMar>
          </w:tcPr>
          <w:p w:rsidR="00E223DF" w:rsidRPr="00E86416" w:rsidRDefault="00E223DF" w:rsidP="00E223DF">
            <w:r w:rsidRPr="00E86416">
              <w:rPr>
                <w:color w:val="000000"/>
              </w:rPr>
              <w:t>Все документы, содержащие реквизит для подписи «Руководитель» или гриф «Утверждаю»</w:t>
            </w:r>
          </w:p>
        </w:tc>
        <w:tc>
          <w:tcPr>
            <w:tcW w:w="0" w:type="auto"/>
            <w:tcMar>
              <w:top w:w="75" w:type="dxa"/>
              <w:left w:w="75" w:type="dxa"/>
              <w:bottom w:w="75" w:type="dxa"/>
              <w:right w:w="75" w:type="dxa"/>
            </w:tcMar>
          </w:tcPr>
          <w:p w:rsidR="00E223DF" w:rsidRDefault="00E223DF" w:rsidP="00E223DF">
            <w:pPr>
              <w:rPr>
                <w:color w:val="000000"/>
              </w:rPr>
            </w:pPr>
            <w:r>
              <w:rPr>
                <w:color w:val="000000"/>
              </w:rPr>
              <w:t>усиленная квалифицированная</w:t>
            </w:r>
          </w:p>
        </w:tc>
        <w:tc>
          <w:tcPr>
            <w:tcW w:w="0" w:type="auto"/>
            <w:tcMar>
              <w:top w:w="75" w:type="dxa"/>
              <w:left w:w="75" w:type="dxa"/>
              <w:bottom w:w="75" w:type="dxa"/>
              <w:right w:w="75" w:type="dxa"/>
            </w:tcMar>
          </w:tcPr>
          <w:p w:rsidR="00E223DF" w:rsidRDefault="00E223DF" w:rsidP="00E223DF">
            <w:r>
              <w:rPr>
                <w:color w:val="000000"/>
              </w:rPr>
              <w:t>—</w:t>
            </w:r>
          </w:p>
        </w:tc>
      </w:tr>
      <w:tr w:rsidR="00E223DF" w:rsidTr="00E223DF">
        <w:tc>
          <w:tcPr>
            <w:tcW w:w="0" w:type="auto"/>
            <w:vMerge/>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Pr="00E86416" w:rsidRDefault="00E223DF" w:rsidP="00E223DF">
            <w:r w:rsidRPr="00E86416">
              <w:rPr>
                <w:color w:val="000000"/>
              </w:rPr>
              <w:t xml:space="preserve">Все документы, которые подписываемые в качестве </w:t>
            </w:r>
            <w:proofErr w:type="spellStart"/>
            <w:r w:rsidRPr="00E86416">
              <w:rPr>
                <w:color w:val="000000"/>
              </w:rPr>
              <w:t>физлица</w:t>
            </w:r>
            <w:proofErr w:type="spellEnd"/>
          </w:p>
        </w:tc>
        <w:tc>
          <w:tcPr>
            <w:tcW w:w="0" w:type="auto"/>
            <w:tcMar>
              <w:top w:w="75" w:type="dxa"/>
              <w:left w:w="75" w:type="dxa"/>
              <w:bottom w:w="75" w:type="dxa"/>
              <w:right w:w="75" w:type="dxa"/>
            </w:tcMar>
          </w:tcPr>
          <w:p w:rsidR="00E223DF" w:rsidRDefault="00E223DF" w:rsidP="00E223DF">
            <w:r>
              <w:rPr>
                <w:color w:val="000000"/>
              </w:rPr>
              <w:t>простая</w:t>
            </w:r>
          </w:p>
        </w:tc>
        <w:tc>
          <w:tcPr>
            <w:tcW w:w="0" w:type="auto"/>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vMerge w:val="restart"/>
            <w:tcMar>
              <w:top w:w="75" w:type="dxa"/>
              <w:left w:w="75" w:type="dxa"/>
              <w:bottom w:w="75" w:type="dxa"/>
              <w:right w:w="75" w:type="dxa"/>
            </w:tcMar>
          </w:tcPr>
          <w:p w:rsidR="00E223DF" w:rsidRDefault="00E223DF" w:rsidP="00E223DF">
            <w:r>
              <w:rPr>
                <w:color w:val="000000"/>
              </w:rPr>
              <w:t>Главный бухгалтер</w:t>
            </w:r>
          </w:p>
        </w:tc>
        <w:tc>
          <w:tcPr>
            <w:tcW w:w="0" w:type="auto"/>
            <w:tcMar>
              <w:top w:w="75" w:type="dxa"/>
              <w:left w:w="75" w:type="dxa"/>
              <w:bottom w:w="75" w:type="dxa"/>
              <w:right w:w="75" w:type="dxa"/>
            </w:tcMar>
          </w:tcPr>
          <w:p w:rsidR="00E223DF" w:rsidRPr="00E86416" w:rsidRDefault="00E223DF" w:rsidP="00E223DF">
            <w:pPr>
              <w:rPr>
                <w:color w:val="000000"/>
              </w:rPr>
            </w:pPr>
            <w:r w:rsidRPr="00E86416">
              <w:rPr>
                <w:color w:val="000000"/>
              </w:rPr>
              <w:t>Все документы, содержащие реквизит для подписи «Главный бухгалтер»</w:t>
            </w:r>
          </w:p>
        </w:tc>
        <w:tc>
          <w:tcPr>
            <w:tcW w:w="0" w:type="auto"/>
            <w:tcMar>
              <w:top w:w="75" w:type="dxa"/>
              <w:left w:w="75" w:type="dxa"/>
              <w:bottom w:w="75" w:type="dxa"/>
              <w:right w:w="75" w:type="dxa"/>
            </w:tcMar>
          </w:tcPr>
          <w:p w:rsidR="00E223DF" w:rsidRDefault="00E223DF" w:rsidP="00E223DF">
            <w:pPr>
              <w:rPr>
                <w:color w:val="000000"/>
              </w:rPr>
            </w:pPr>
            <w:r>
              <w:rPr>
                <w:color w:val="000000"/>
              </w:rPr>
              <w:t>усиленная квалифицированная</w:t>
            </w:r>
          </w:p>
        </w:tc>
        <w:tc>
          <w:tcPr>
            <w:tcW w:w="0" w:type="auto"/>
            <w:tcMar>
              <w:top w:w="75" w:type="dxa"/>
              <w:left w:w="75" w:type="dxa"/>
              <w:bottom w:w="75" w:type="dxa"/>
              <w:right w:w="75" w:type="dxa"/>
            </w:tcMar>
          </w:tcPr>
          <w:p w:rsidR="00E223DF" w:rsidRDefault="00E223DF" w:rsidP="00E223DF">
            <w:r>
              <w:rPr>
                <w:color w:val="000000"/>
              </w:rPr>
              <w:t>—</w:t>
            </w:r>
          </w:p>
        </w:tc>
      </w:tr>
      <w:tr w:rsidR="00E223DF" w:rsidRPr="00BF3060" w:rsidTr="00E223DF">
        <w:tc>
          <w:tcPr>
            <w:tcW w:w="0" w:type="auto"/>
            <w:vMerge/>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Pr="00E86416" w:rsidRDefault="00E223DF" w:rsidP="00E223DF">
            <w:pPr>
              <w:rPr>
                <w:color w:val="000000"/>
              </w:rPr>
            </w:pPr>
            <w:r w:rsidRPr="00E86416">
              <w:rPr>
                <w:color w:val="000000"/>
              </w:rPr>
              <w:t>Решение о проведении инвентаризации (ф. 0510439)</w:t>
            </w:r>
          </w:p>
          <w:p w:rsidR="00E223DF" w:rsidRPr="00E86416" w:rsidRDefault="00E223DF" w:rsidP="00E223DF">
            <w:pPr>
              <w:rPr>
                <w:color w:val="000000"/>
              </w:rPr>
            </w:pPr>
            <w:r w:rsidRPr="00E86416">
              <w:rPr>
                <w:color w:val="000000"/>
              </w:rPr>
              <w:t>Изменение Решения о проведении инвентаризации (ф. 0510447)</w:t>
            </w:r>
          </w:p>
        </w:tc>
        <w:tc>
          <w:tcPr>
            <w:tcW w:w="0" w:type="auto"/>
            <w:tcMar>
              <w:top w:w="75" w:type="dxa"/>
              <w:left w:w="75" w:type="dxa"/>
              <w:bottom w:w="75" w:type="dxa"/>
              <w:right w:w="75" w:type="dxa"/>
            </w:tcMar>
          </w:tcPr>
          <w:p w:rsidR="00E223DF" w:rsidRDefault="00E223DF" w:rsidP="00E223DF">
            <w:r>
              <w:rPr>
                <w:color w:val="000000"/>
              </w:rPr>
              <w:t>простая</w:t>
            </w:r>
          </w:p>
        </w:tc>
        <w:tc>
          <w:tcPr>
            <w:tcW w:w="0" w:type="auto"/>
            <w:tcMar>
              <w:top w:w="75" w:type="dxa"/>
              <w:left w:w="75" w:type="dxa"/>
              <w:bottom w:w="75" w:type="dxa"/>
              <w:right w:w="75" w:type="dxa"/>
            </w:tcMar>
          </w:tcPr>
          <w:p w:rsidR="00E223DF" w:rsidRPr="00E86416" w:rsidRDefault="00E223DF" w:rsidP="00E223DF">
            <w:r w:rsidRPr="00E86416">
              <w:rPr>
                <w:color w:val="000000"/>
              </w:rPr>
              <w:t>Ставит подпись в листе согласования</w:t>
            </w:r>
          </w:p>
        </w:tc>
      </w:tr>
    </w:tbl>
    <w:p w:rsidR="00E223DF" w:rsidRDefault="00E223DF" w:rsidP="00E223DF">
      <w:pPr>
        <w:jc w:val="both"/>
        <w:rPr>
          <w:rFonts w:cstheme="minorHAnsi"/>
        </w:rPr>
      </w:pPr>
    </w:p>
    <w:p w:rsidR="00E223DF" w:rsidRDefault="00E223DF" w:rsidP="00E223DF">
      <w:pPr>
        <w:jc w:val="both"/>
        <w:rPr>
          <w:rFonts w:cstheme="minorHAnsi"/>
        </w:rPr>
      </w:pPr>
    </w:p>
    <w:p w:rsidR="00E223DF" w:rsidRDefault="00E223DF" w:rsidP="00E223DF">
      <w:pPr>
        <w:jc w:val="both"/>
        <w:rPr>
          <w:rFonts w:cstheme="minorHAnsi"/>
        </w:rPr>
      </w:pPr>
    </w:p>
    <w:p w:rsidR="00E223DF" w:rsidRPr="00A64A11" w:rsidRDefault="00E223DF" w:rsidP="00E223DF">
      <w:pPr>
        <w:jc w:val="right"/>
        <w:rPr>
          <w:color w:val="000000"/>
        </w:rPr>
      </w:pPr>
      <w:r w:rsidRPr="00A64A11">
        <w:rPr>
          <w:color w:val="000000"/>
        </w:rPr>
        <w:t>Приложение 7</w:t>
      </w:r>
      <w:r w:rsidRPr="00A64A11">
        <w:br/>
      </w:r>
      <w:r w:rsidRPr="00A64A11">
        <w:rPr>
          <w:color w:val="000000"/>
        </w:rPr>
        <w:t xml:space="preserve">к </w:t>
      </w:r>
      <w:r>
        <w:rPr>
          <w:color w:val="000000"/>
        </w:rPr>
        <w:t>постановлению</w:t>
      </w:r>
      <w:r w:rsidRPr="00A64A11">
        <w:rPr>
          <w:color w:val="000000"/>
        </w:rPr>
        <w:t xml:space="preserve"> от </w:t>
      </w:r>
      <w:r>
        <w:rPr>
          <w:color w:val="000000"/>
        </w:rPr>
        <w:t>17</w:t>
      </w:r>
      <w:r w:rsidRPr="00A64A11">
        <w:rPr>
          <w:color w:val="000000"/>
        </w:rPr>
        <w:t>.</w:t>
      </w:r>
      <w:r>
        <w:rPr>
          <w:color w:val="000000"/>
        </w:rPr>
        <w:t>04</w:t>
      </w:r>
      <w:r w:rsidRPr="00A64A11">
        <w:rPr>
          <w:color w:val="000000"/>
        </w:rPr>
        <w:t>.202</w:t>
      </w:r>
      <w:r>
        <w:rPr>
          <w:color w:val="000000"/>
        </w:rPr>
        <w:t>3 </w:t>
      </w:r>
      <w:r w:rsidRPr="00A64A11">
        <w:rPr>
          <w:color w:val="000000"/>
        </w:rPr>
        <w:t>№</w:t>
      </w:r>
      <w:r>
        <w:rPr>
          <w:color w:val="000000"/>
        </w:rPr>
        <w:t xml:space="preserve"> 40А</w:t>
      </w:r>
    </w:p>
    <w:p w:rsidR="00134105" w:rsidRDefault="00134105" w:rsidP="00E223DF">
      <w:pPr>
        <w:jc w:val="center"/>
        <w:rPr>
          <w:color w:val="000000"/>
        </w:rPr>
      </w:pPr>
    </w:p>
    <w:p w:rsidR="00E223DF" w:rsidRDefault="00E223DF" w:rsidP="00E223DF">
      <w:pPr>
        <w:jc w:val="center"/>
        <w:rPr>
          <w:color w:val="000000"/>
        </w:rPr>
      </w:pPr>
      <w:r w:rsidRPr="00A64A11">
        <w:rPr>
          <w:color w:val="000000"/>
        </w:rPr>
        <w:t>Номера журналов операций</w:t>
      </w:r>
    </w:p>
    <w:p w:rsidR="00134105" w:rsidRPr="00A64A11" w:rsidRDefault="00134105" w:rsidP="00E223DF">
      <w:pPr>
        <w:jc w:val="center"/>
        <w:rPr>
          <w:color w:val="000000"/>
        </w:rPr>
      </w:pPr>
    </w:p>
    <w:tbl>
      <w:tblPr>
        <w:tblW w:w="0" w:type="auto"/>
        <w:tblCellMar>
          <w:top w:w="15" w:type="dxa"/>
          <w:left w:w="15" w:type="dxa"/>
          <w:bottom w:w="15" w:type="dxa"/>
          <w:right w:w="15" w:type="dxa"/>
        </w:tblCellMar>
        <w:tblLook w:val="0600"/>
      </w:tblPr>
      <w:tblGrid>
        <w:gridCol w:w="1018"/>
        <w:gridCol w:w="7728"/>
      </w:tblGrid>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Номер</w:t>
            </w:r>
            <w:r>
              <w:br/>
            </w:r>
            <w:r>
              <w:rPr>
                <w:color w:val="000000"/>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Наименование журнала</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с безналичными денежными средствами</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расчетов с подотчетными лицами</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расчетов с поставщиками и подрядчиками</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расчетов с дебиторами по доходам</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расчетов по оплате труда, денежному</w:t>
            </w:r>
            <w:r w:rsidRPr="00A64A11">
              <w:br/>
            </w:r>
            <w:r w:rsidRPr="00A64A11">
              <w:rPr>
                <w:color w:val="000000"/>
              </w:rPr>
              <w:t>довольствию и стипендиям</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по выбытию и перемещению нефинансовых</w:t>
            </w:r>
            <w:r w:rsidRPr="00A64A11">
              <w:br/>
            </w:r>
            <w:r w:rsidRPr="00A64A11">
              <w:rPr>
                <w:color w:val="000000"/>
              </w:rPr>
              <w:t>активов</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по прочим операциям</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Журнал операций по исправлению ошибок прошлых лет</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r w:rsidRPr="00A64A11">
              <w:rPr>
                <w:color w:val="000000"/>
              </w:rPr>
              <w:t xml:space="preserve">Журнал операций </w:t>
            </w:r>
            <w:proofErr w:type="spellStart"/>
            <w:r w:rsidRPr="00A64A11">
              <w:rPr>
                <w:color w:val="000000"/>
              </w:rPr>
              <w:t>межотчетного</w:t>
            </w:r>
            <w:proofErr w:type="spellEnd"/>
            <w:r w:rsidRPr="00A64A11">
              <w:rPr>
                <w:color w:val="000000"/>
              </w:rPr>
              <w:t xml:space="preserve"> периода</w:t>
            </w:r>
            <w:r>
              <w:rPr>
                <w:color w:val="000000"/>
              </w:rPr>
              <w:t> </w:t>
            </w:r>
            <w:r w:rsidRPr="00A64A11">
              <w:rPr>
                <w:color w:val="000000"/>
              </w:rPr>
              <w:t>(ф. 0504071)</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64A11" w:rsidRDefault="00E223DF" w:rsidP="00E223DF">
            <w:pPr>
              <w:rPr>
                <w:color w:val="000000"/>
              </w:rPr>
            </w:pPr>
            <w:r w:rsidRPr="00A64A11">
              <w:rPr>
                <w:color w:val="000000"/>
              </w:rPr>
              <w:t xml:space="preserve">Журнал операций по </w:t>
            </w:r>
            <w:proofErr w:type="spellStart"/>
            <w:r w:rsidRPr="00A64A11">
              <w:rPr>
                <w:color w:val="000000"/>
              </w:rPr>
              <w:t>забалансовому</w:t>
            </w:r>
            <w:proofErr w:type="spellEnd"/>
            <w:r w:rsidRPr="00A64A11">
              <w:rPr>
                <w:color w:val="000000"/>
              </w:rPr>
              <w:t xml:space="preserve"> счету (ф. 0509213)</w:t>
            </w:r>
          </w:p>
        </w:tc>
      </w:tr>
      <w:tr w:rsidR="00E223DF" w:rsidRPr="00BF3060" w:rsidTr="00E223DF">
        <w:tc>
          <w:tcPr>
            <w:tcW w:w="0" w:type="auto"/>
            <w:tcMar>
              <w:top w:w="75" w:type="dxa"/>
              <w:left w:w="75" w:type="dxa"/>
              <w:bottom w:w="75" w:type="dxa"/>
              <w:right w:w="75" w:type="dxa"/>
            </w:tcMar>
            <w:vAlign w:val="center"/>
          </w:tcPr>
          <w:p w:rsidR="00E223DF" w:rsidRPr="00A64A11" w:rsidRDefault="00E223DF" w:rsidP="00E223DF">
            <w:pPr>
              <w:ind w:left="75" w:right="75"/>
              <w:rPr>
                <w:color w:val="000000"/>
              </w:rPr>
            </w:pPr>
          </w:p>
        </w:tc>
        <w:tc>
          <w:tcPr>
            <w:tcW w:w="0" w:type="auto"/>
            <w:tcMar>
              <w:top w:w="75" w:type="dxa"/>
              <w:left w:w="75" w:type="dxa"/>
              <w:bottom w:w="75" w:type="dxa"/>
              <w:right w:w="75" w:type="dxa"/>
            </w:tcMar>
            <w:vAlign w:val="center"/>
          </w:tcPr>
          <w:p w:rsidR="00E223DF" w:rsidRPr="00A64A11" w:rsidRDefault="00E223DF" w:rsidP="00E223DF">
            <w:pPr>
              <w:ind w:left="75" w:right="75"/>
              <w:rPr>
                <w:color w:val="000000"/>
              </w:rPr>
            </w:pPr>
          </w:p>
        </w:tc>
      </w:tr>
    </w:tbl>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jc w:val="right"/>
        <w:rPr>
          <w:color w:val="000000"/>
        </w:rPr>
      </w:pPr>
      <w:r w:rsidRPr="001A4A84">
        <w:rPr>
          <w:color w:val="000000"/>
        </w:rPr>
        <w:t>Приложение 8</w:t>
      </w:r>
      <w:r w:rsidRPr="001A4A84">
        <w:br/>
      </w:r>
      <w:r w:rsidRPr="001A4A84">
        <w:rPr>
          <w:color w:val="000000"/>
        </w:rPr>
        <w:t xml:space="preserve">к </w:t>
      </w:r>
      <w:r>
        <w:rPr>
          <w:color w:val="000000"/>
        </w:rPr>
        <w:t xml:space="preserve">постановлению </w:t>
      </w:r>
      <w:r w:rsidRPr="001A4A84">
        <w:rPr>
          <w:color w:val="000000"/>
        </w:rPr>
        <w:t xml:space="preserve"> от </w:t>
      </w:r>
      <w:r>
        <w:rPr>
          <w:color w:val="000000"/>
        </w:rPr>
        <w:t>17</w:t>
      </w:r>
      <w:r w:rsidRPr="001A4A84">
        <w:rPr>
          <w:color w:val="000000"/>
        </w:rPr>
        <w:t>.</w:t>
      </w:r>
      <w:r>
        <w:rPr>
          <w:color w:val="000000"/>
        </w:rPr>
        <w:t>04</w:t>
      </w:r>
      <w:r w:rsidRPr="001A4A84">
        <w:rPr>
          <w:color w:val="000000"/>
        </w:rPr>
        <w:t>.202</w:t>
      </w:r>
      <w:r>
        <w:rPr>
          <w:color w:val="000000"/>
        </w:rPr>
        <w:t>3 </w:t>
      </w:r>
      <w:r w:rsidRPr="001A4A84">
        <w:rPr>
          <w:color w:val="000000"/>
        </w:rPr>
        <w:t>№</w:t>
      </w:r>
      <w:r>
        <w:rPr>
          <w:color w:val="000000"/>
        </w:rPr>
        <w:t xml:space="preserve"> 40А</w:t>
      </w:r>
    </w:p>
    <w:p w:rsidR="00134105" w:rsidRDefault="00134105" w:rsidP="00E223DF">
      <w:pPr>
        <w:jc w:val="center"/>
        <w:rPr>
          <w:b/>
          <w:color w:val="000000"/>
        </w:rPr>
      </w:pPr>
    </w:p>
    <w:p w:rsidR="00E223DF" w:rsidRDefault="00E223DF" w:rsidP="00E223DF">
      <w:pPr>
        <w:jc w:val="center"/>
        <w:rPr>
          <w:b/>
          <w:color w:val="000000"/>
        </w:rPr>
      </w:pPr>
      <w:r w:rsidRPr="001A4A84">
        <w:rPr>
          <w:b/>
          <w:color w:val="000000"/>
        </w:rPr>
        <w:t>Перечень первичных учетных документов к журналам операций</w:t>
      </w:r>
    </w:p>
    <w:p w:rsidR="00134105" w:rsidRPr="001A4A84" w:rsidRDefault="00134105" w:rsidP="00E223DF">
      <w:pPr>
        <w:jc w:val="center"/>
        <w:rPr>
          <w:b/>
          <w:color w:val="000000"/>
        </w:rPr>
      </w:pPr>
    </w:p>
    <w:tbl>
      <w:tblPr>
        <w:tblW w:w="10221" w:type="dxa"/>
        <w:tblCellMar>
          <w:top w:w="15" w:type="dxa"/>
          <w:left w:w="15" w:type="dxa"/>
          <w:bottom w:w="15" w:type="dxa"/>
          <w:right w:w="15" w:type="dxa"/>
        </w:tblCellMar>
        <w:tblLook w:val="0600"/>
      </w:tblPr>
      <w:tblGrid>
        <w:gridCol w:w="3771"/>
        <w:gridCol w:w="6450"/>
      </w:tblGrid>
      <w:tr w:rsidR="00E223DF" w:rsidTr="00E223DF">
        <w:tc>
          <w:tcPr>
            <w:tcW w:w="0" w:type="auto"/>
            <w:tcBorders>
              <w:top w:val="single" w:sz="6" w:space="0" w:color="000000"/>
              <w:left w:val="single" w:sz="6" w:space="0" w:color="000000"/>
              <w:bottom w:val="single" w:sz="6" w:space="0" w:color="000000"/>
              <w:right w:val="single" w:sz="6" w:space="0" w:color="000000"/>
            </w:tcBorders>
            <w:vAlign w:val="center"/>
          </w:tcPr>
          <w:p w:rsidR="00E223DF" w:rsidRDefault="00E223DF" w:rsidP="00E223DF">
            <w:pPr>
              <w:jc w:val="center"/>
              <w:rPr>
                <w:b/>
                <w:bCs/>
                <w:color w:val="000000"/>
              </w:rPr>
            </w:pPr>
            <w:r>
              <w:rPr>
                <w:b/>
                <w:bCs/>
                <w:color w:val="000000"/>
              </w:rPr>
              <w:t>Журнал операций</w:t>
            </w:r>
          </w:p>
        </w:tc>
        <w:tc>
          <w:tcPr>
            <w:tcW w:w="6450" w:type="dxa"/>
            <w:tcBorders>
              <w:top w:val="single" w:sz="6" w:space="0" w:color="000000"/>
              <w:left w:val="single" w:sz="6" w:space="0" w:color="000000"/>
              <w:bottom w:val="single" w:sz="6" w:space="0" w:color="000000"/>
              <w:right w:val="single" w:sz="6" w:space="0" w:color="000000"/>
            </w:tcBorders>
            <w:vAlign w:val="center"/>
          </w:tcPr>
          <w:p w:rsidR="00E223DF" w:rsidRDefault="00E223DF" w:rsidP="00E223DF">
            <w:pPr>
              <w:jc w:val="center"/>
              <w:rPr>
                <w:b/>
                <w:bCs/>
                <w:color w:val="000000"/>
              </w:rPr>
            </w:pPr>
            <w:r>
              <w:rPr>
                <w:b/>
                <w:bCs/>
                <w:color w:val="000000"/>
              </w:rPr>
              <w:t>Документы</w:t>
            </w:r>
          </w:p>
        </w:tc>
      </w:tr>
      <w:tr w:rsidR="00E223DF" w:rsidRPr="00BF3060"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Журнал операций № 2 с безналичными денежными средствами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Выписки из лицевого счета в органе Федерального казначейства, расчетного счета в банке</w:t>
            </w:r>
            <w:r>
              <w:rPr>
                <w:color w:val="000000"/>
              </w:rPr>
              <w:t> </w:t>
            </w:r>
            <w:r w:rsidRPr="009A517C">
              <w:rPr>
                <w:color w:val="000000"/>
              </w:rPr>
              <w:t>с приложением:</w:t>
            </w:r>
          </w:p>
          <w:p w:rsidR="00E223DF" w:rsidRDefault="00E223DF" w:rsidP="00134105">
            <w:pPr>
              <w:numPr>
                <w:ilvl w:val="0"/>
                <w:numId w:val="48"/>
              </w:numPr>
              <w:ind w:left="780" w:right="180"/>
              <w:contextualSpacing/>
              <w:rPr>
                <w:color w:val="000000"/>
              </w:rPr>
            </w:pPr>
            <w:r>
              <w:rPr>
                <w:color w:val="000000"/>
              </w:rPr>
              <w:t>платежных документов;</w:t>
            </w:r>
          </w:p>
          <w:p w:rsidR="00E223DF" w:rsidRDefault="00E223DF" w:rsidP="00134105">
            <w:pPr>
              <w:numPr>
                <w:ilvl w:val="0"/>
                <w:numId w:val="48"/>
              </w:numPr>
              <w:ind w:left="780" w:right="180"/>
              <w:contextualSpacing/>
              <w:rPr>
                <w:color w:val="000000"/>
              </w:rPr>
            </w:pPr>
            <w:r>
              <w:rPr>
                <w:color w:val="000000"/>
              </w:rPr>
              <w:t>мемориальных ордеров банка;</w:t>
            </w:r>
          </w:p>
          <w:p w:rsidR="00E223DF" w:rsidRPr="009A517C" w:rsidRDefault="00E223DF" w:rsidP="00134105">
            <w:pPr>
              <w:numPr>
                <w:ilvl w:val="0"/>
                <w:numId w:val="48"/>
              </w:numPr>
              <w:ind w:left="780" w:right="180"/>
              <w:rPr>
                <w:color w:val="000000"/>
              </w:rPr>
            </w:pPr>
            <w:r w:rsidRPr="009A517C">
              <w:rPr>
                <w:color w:val="000000"/>
              </w:rPr>
              <w:t>других казначейских и банковских документов.</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Бухгалтерские справки (ф. 0504833)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Заявка на кассовый расход (ф. 0531801)</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Платежное поручение (ф. 0401060)</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Извещения (ф. 0504805)</w:t>
            </w:r>
          </w:p>
        </w:tc>
      </w:tr>
      <w:tr w:rsidR="00E223DF" w:rsidRPr="00BF3060"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Журнал операций № 3 расчетов с подотчетными лицами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Отчет о расходах подотчетного лица (ф. 0504520)</w:t>
            </w:r>
            <w:r>
              <w:rPr>
                <w:color w:val="000000"/>
              </w:rPr>
              <w:t> </w:t>
            </w:r>
            <w:r w:rsidRPr="009A517C">
              <w:rPr>
                <w:color w:val="000000"/>
              </w:rPr>
              <w:t>с подтверждающими документами:</w:t>
            </w:r>
          </w:p>
          <w:p w:rsidR="00E223DF" w:rsidRDefault="00E223DF" w:rsidP="00134105">
            <w:pPr>
              <w:numPr>
                <w:ilvl w:val="0"/>
                <w:numId w:val="49"/>
              </w:numPr>
              <w:ind w:left="780" w:right="180"/>
              <w:contextualSpacing/>
              <w:rPr>
                <w:color w:val="000000"/>
              </w:rPr>
            </w:pPr>
            <w:r>
              <w:rPr>
                <w:color w:val="000000"/>
              </w:rPr>
              <w:t>кассовые и товарные чеки;</w:t>
            </w:r>
          </w:p>
          <w:p w:rsidR="00E223DF" w:rsidRPr="009A517C" w:rsidRDefault="00E223DF" w:rsidP="00134105">
            <w:pPr>
              <w:numPr>
                <w:ilvl w:val="0"/>
                <w:numId w:val="49"/>
              </w:numPr>
              <w:ind w:left="780" w:right="180"/>
              <w:contextualSpacing/>
              <w:rPr>
                <w:color w:val="000000"/>
              </w:rPr>
            </w:pPr>
            <w:r w:rsidRPr="009A517C">
              <w:rPr>
                <w:color w:val="000000"/>
              </w:rPr>
              <w:t>квитанции электронных банкоматов и терминалов (слипы);</w:t>
            </w:r>
          </w:p>
          <w:p w:rsidR="00E223DF" w:rsidRDefault="00E223DF" w:rsidP="00134105">
            <w:pPr>
              <w:numPr>
                <w:ilvl w:val="0"/>
                <w:numId w:val="49"/>
              </w:numPr>
              <w:ind w:left="780" w:right="180"/>
              <w:contextualSpacing/>
              <w:rPr>
                <w:color w:val="000000"/>
              </w:rPr>
            </w:pPr>
            <w:r>
              <w:rPr>
                <w:color w:val="000000"/>
              </w:rPr>
              <w:t>проездные билеты;</w:t>
            </w:r>
          </w:p>
          <w:p w:rsidR="00E223DF" w:rsidRPr="009A517C" w:rsidRDefault="00E223DF" w:rsidP="00134105">
            <w:pPr>
              <w:numPr>
                <w:ilvl w:val="0"/>
                <w:numId w:val="49"/>
              </w:numPr>
              <w:ind w:left="780" w:right="180"/>
              <w:rPr>
                <w:color w:val="000000"/>
              </w:rPr>
            </w:pPr>
            <w:r w:rsidRPr="009A517C">
              <w:rPr>
                <w:color w:val="000000"/>
              </w:rPr>
              <w:t>счета и квитанции за проживание.</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Решение о командировании на территории Российской Федерации (ф. 0504512)</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Изменение Решения о командировании на территории Российской Федерации (ф. 0504513)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Решение о командировании на территорию иностранного государства (ф. 0504515)</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Изменение Решения о командировании</w:t>
            </w:r>
            <w:r>
              <w:rPr>
                <w:color w:val="000000"/>
              </w:rPr>
              <w:t> </w:t>
            </w:r>
            <w:r w:rsidRPr="009A517C">
              <w:rPr>
                <w:color w:val="000000"/>
              </w:rPr>
              <w:t>на территорию иностранного государства</w:t>
            </w:r>
            <w:r>
              <w:rPr>
                <w:color w:val="000000"/>
              </w:rPr>
              <w:t> </w:t>
            </w:r>
            <w:r w:rsidRPr="009A517C">
              <w:rPr>
                <w:color w:val="000000"/>
              </w:rPr>
              <w:t>(ф. 0504516)</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Решение о компенсации для лиц в районах Крайнего Севера (ф. 0504517)</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Заявка-обоснование закупки (ф. 0504518)</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Приходный ордер на приемку нефинансовых активов (ф. 0504207)</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Pr>
                <w:color w:val="000000"/>
              </w:rPr>
              <w:t>Извещения (ф. 0504805)</w:t>
            </w:r>
          </w:p>
        </w:tc>
      </w:tr>
      <w:tr w:rsidR="00E223DF" w:rsidRPr="00BF3060"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r w:rsidRPr="009A517C">
              <w:rPr>
                <w:color w:val="000000"/>
              </w:rPr>
              <w:t>Журнал операций № 4</w:t>
            </w:r>
          </w:p>
          <w:p w:rsidR="00E223DF" w:rsidRPr="009A517C" w:rsidRDefault="00E223DF" w:rsidP="00E223DF">
            <w:pPr>
              <w:ind w:left="75" w:right="75"/>
              <w:rPr>
                <w:color w:val="000000"/>
              </w:rPr>
            </w:pPr>
            <w:r w:rsidRPr="009A517C">
              <w:rPr>
                <w:color w:val="000000"/>
              </w:rPr>
              <w:t xml:space="preserve"> расчетов с поставщиками и подрядчиками</w:t>
            </w:r>
            <w:r>
              <w:rPr>
                <w:color w:val="000000"/>
              </w:rPr>
              <w:t> </w:t>
            </w:r>
          </w:p>
          <w:p w:rsidR="00E223DF" w:rsidRDefault="00E223DF" w:rsidP="00E223DF">
            <w:pPr>
              <w:rPr>
                <w:color w:val="000000"/>
              </w:rPr>
            </w:pPr>
            <w:r>
              <w:rPr>
                <w:color w:val="000000"/>
              </w:rPr>
              <w:t>(ф.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Договоры, контракты и сопроводительные документы поставщиков:</w:t>
            </w:r>
          </w:p>
          <w:p w:rsidR="00E223DF" w:rsidRDefault="00E223DF" w:rsidP="00134105">
            <w:pPr>
              <w:numPr>
                <w:ilvl w:val="0"/>
                <w:numId w:val="50"/>
              </w:numPr>
              <w:ind w:left="780" w:right="180"/>
              <w:contextualSpacing/>
              <w:rPr>
                <w:color w:val="000000"/>
              </w:rPr>
            </w:pPr>
            <w:r>
              <w:rPr>
                <w:color w:val="000000"/>
              </w:rPr>
              <w:t>счета-фактуры;</w:t>
            </w:r>
          </w:p>
          <w:p w:rsidR="00E223DF" w:rsidRPr="009A517C" w:rsidRDefault="00E223DF" w:rsidP="00134105">
            <w:pPr>
              <w:numPr>
                <w:ilvl w:val="0"/>
                <w:numId w:val="50"/>
              </w:numPr>
              <w:ind w:left="780" w:right="180"/>
              <w:contextualSpacing/>
              <w:rPr>
                <w:color w:val="000000"/>
              </w:rPr>
            </w:pPr>
            <w:r w:rsidRPr="009A517C">
              <w:rPr>
                <w:color w:val="000000"/>
              </w:rPr>
              <w:t>акты выполненных работ (оказанных услуг);</w:t>
            </w:r>
          </w:p>
          <w:p w:rsidR="00E223DF" w:rsidRDefault="00E223DF" w:rsidP="00134105">
            <w:pPr>
              <w:numPr>
                <w:ilvl w:val="0"/>
                <w:numId w:val="50"/>
              </w:numPr>
              <w:ind w:left="780" w:right="180"/>
              <w:contextualSpacing/>
              <w:rPr>
                <w:color w:val="000000"/>
              </w:rPr>
            </w:pPr>
            <w:r>
              <w:rPr>
                <w:color w:val="000000"/>
              </w:rPr>
              <w:t>акты приема-передачи имущества;</w:t>
            </w:r>
          </w:p>
          <w:p w:rsidR="00E223DF" w:rsidRPr="009A517C" w:rsidRDefault="00E223DF" w:rsidP="00134105">
            <w:pPr>
              <w:numPr>
                <w:ilvl w:val="0"/>
                <w:numId w:val="50"/>
              </w:numPr>
              <w:ind w:left="780" w:right="180"/>
              <w:rPr>
                <w:color w:val="000000"/>
              </w:rPr>
            </w:pPr>
            <w:r w:rsidRPr="009A517C">
              <w:rPr>
                <w:color w:val="000000"/>
              </w:rPr>
              <w:t>товарные и товарно-транспортные накладные.</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о приеме-передаче объектов нефинансовых активов (ф. 0510448)</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Приходный ордер на приемку нефинансовых активов (ф. 0504207)</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Реестр расходов на уплату государственной пошлины</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Извещение (ф. 0504805)</w:t>
            </w:r>
          </w:p>
        </w:tc>
      </w:tr>
      <w:tr w:rsidR="00E223DF"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Журнал операций № 5 расчетов с дебиторами по доходам (ф.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Акт оказанных услуг</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Договоры, соглашения</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Ведомость группового начисления доходов (ф. 0504431)</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Ведомость начисления доходов бюджета (ф. 0510837)</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Извещение о начислении доходов (уточнении начисления) (ф. 0510432)</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Ведомость выпадающих доходов (ф. 0510838)</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Табели учета посещаемости детей (ф. 0504608)</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 xml:space="preserve">Отчет о выполнении </w:t>
            </w:r>
            <w:proofErr w:type="spellStart"/>
            <w:r w:rsidRPr="009A517C">
              <w:rPr>
                <w:color w:val="000000"/>
              </w:rPr>
              <w:t>госзадания</w:t>
            </w:r>
            <w:proofErr w:type="spellEnd"/>
            <w:r w:rsidRPr="009A517C">
              <w:rPr>
                <w:color w:val="000000"/>
              </w:rPr>
              <w:t xml:space="preserve"> (ф. 0506501)</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Бухгалтерские справки (ф. 0504833)</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Извещение (ф. 0504805)</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Журнал операций № 6 расчетов по оплате труда, денежному довольствию и стипендиям (ф.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 xml:space="preserve">Свод расчетно-платежных ведомостей или расчетных ведомостей вместе </w:t>
            </w:r>
            <w:proofErr w:type="gramStart"/>
            <w:r w:rsidRPr="009A517C">
              <w:rPr>
                <w:color w:val="000000"/>
              </w:rPr>
              <w:t>с</w:t>
            </w:r>
            <w:proofErr w:type="gramEnd"/>
            <w:r w:rsidRPr="009A517C">
              <w:rPr>
                <w:color w:val="000000"/>
              </w:rPr>
              <w:t>:</w:t>
            </w:r>
          </w:p>
          <w:p w:rsidR="00E223DF" w:rsidRPr="009A517C" w:rsidRDefault="00E223DF" w:rsidP="00134105">
            <w:pPr>
              <w:numPr>
                <w:ilvl w:val="0"/>
                <w:numId w:val="51"/>
              </w:numPr>
              <w:ind w:left="780" w:right="180"/>
              <w:contextualSpacing/>
              <w:rPr>
                <w:color w:val="000000"/>
              </w:rPr>
            </w:pPr>
            <w:r w:rsidRPr="009A517C">
              <w:rPr>
                <w:color w:val="000000"/>
              </w:rPr>
              <w:t>табелями учета использования рабочего времени (ф. 0504421);</w:t>
            </w:r>
          </w:p>
          <w:p w:rsidR="00E223DF" w:rsidRPr="009A517C" w:rsidRDefault="00E223DF" w:rsidP="00134105">
            <w:pPr>
              <w:numPr>
                <w:ilvl w:val="0"/>
                <w:numId w:val="51"/>
              </w:numPr>
              <w:ind w:left="780" w:right="180"/>
              <w:rPr>
                <w:color w:val="000000"/>
              </w:rPr>
            </w:pPr>
            <w:r w:rsidRPr="009A517C">
              <w:rPr>
                <w:color w:val="000000"/>
              </w:rPr>
              <w:t>копиями приказов, выписками из приказов о зачислении, увольнении, перемещении, отпусках сотрудников.</w:t>
            </w:r>
          </w:p>
          <w:p w:rsidR="00E223DF" w:rsidRPr="009A517C" w:rsidRDefault="00E223DF" w:rsidP="00E223DF">
            <w:pPr>
              <w:rPr>
                <w:color w:val="000000"/>
              </w:rPr>
            </w:pPr>
            <w:r w:rsidRPr="009A517C">
              <w:rPr>
                <w:color w:val="000000"/>
              </w:rPr>
              <w:t>Записка-расчет об исчислении среднего заработка при предоставлении отпуска, увольнении и других случаях (ф. 0504425)</w:t>
            </w:r>
          </w:p>
          <w:p w:rsidR="00E223DF" w:rsidRPr="009A517C" w:rsidRDefault="00E223DF" w:rsidP="00E223DF">
            <w:pPr>
              <w:rPr>
                <w:color w:val="000000"/>
              </w:rPr>
            </w:pPr>
            <w:r w:rsidRPr="009A517C">
              <w:rPr>
                <w:color w:val="000000"/>
              </w:rPr>
              <w:t>Приказ о начислении пенсий и пособий</w:t>
            </w:r>
          </w:p>
          <w:p w:rsidR="00E223DF" w:rsidRPr="009A517C" w:rsidRDefault="00E223DF" w:rsidP="00E223DF">
            <w:pPr>
              <w:rPr>
                <w:color w:val="000000"/>
              </w:rPr>
            </w:pPr>
            <w:r w:rsidRPr="009A517C">
              <w:rPr>
                <w:color w:val="000000"/>
              </w:rPr>
              <w:t>Карточка-справка сотрудника (ф. 0504417)</w:t>
            </w:r>
          </w:p>
          <w:p w:rsidR="00E223DF" w:rsidRPr="009A517C" w:rsidRDefault="00E223DF" w:rsidP="00E223DF">
            <w:pPr>
              <w:rPr>
                <w:color w:val="000000"/>
              </w:rPr>
            </w:pPr>
            <w:r w:rsidRPr="009A517C">
              <w:rPr>
                <w:color w:val="000000"/>
              </w:rPr>
              <w:t>Реестр депонированных сумм (ф. 0504047)</w:t>
            </w:r>
          </w:p>
          <w:p w:rsidR="00E223DF" w:rsidRDefault="00E223DF" w:rsidP="00E223DF">
            <w:pPr>
              <w:rPr>
                <w:color w:val="000000"/>
              </w:rPr>
            </w:pPr>
            <w:r>
              <w:rPr>
                <w:color w:val="000000"/>
              </w:rPr>
              <w:t>Бухгалтерские справки (ф. 0504833)</w:t>
            </w:r>
          </w:p>
        </w:tc>
      </w:tr>
      <w:tr w:rsidR="00E223DF" w:rsidRPr="00BF3060"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 xml:space="preserve">Журнал операций № 7 по выбытию и перемещению нефинансовых активов (ф. </w:t>
            </w:r>
            <w:r w:rsidRPr="009A517C">
              <w:rPr>
                <w:color w:val="000000"/>
              </w:rPr>
              <w:lastRenderedPageBreak/>
              <w:t>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lastRenderedPageBreak/>
              <w:t>Акты о приеме-передаче нефинансовых активов (ф. 0504101)</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Накладная на внутреннее перемещение объектов нефинансовых активов (ф. 0504102)</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Акты о приеме-сдаче отремонтированных, реконструированных и модернизированных объектов основных средств (ф. 0504103)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Акты о списании объектов нефинансовых активов (кроме транспортных средств) (ф. 0504104)</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о списании транспортного средства (ф. 0504105)</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о списании материальных запасов (ф. 0504230)</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Решение о прекращении признания активами объектов НФА (ф. 0510440)</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Решение о признании объектов НФА (ф. 0510441)</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Решение об оценке стоимости отчуждаемого имущества (ф. 0510442)</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Ведомость выдачи на нужды учреждения (ф. 0504210)</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об утилизации (уничтожении) материальных ценностей (ф. 0510435)</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о приеме-передаче объектов НФА (ф. 0510448)</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Акт приемки товаров, работ, услуг (ф. 0510452)</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Накладная на внутреннее перемещение объектов НФА (ф. 0510450)</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Ведомость на выдачу кормов и фуража (ф. 0504203)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Меню-требования на выдачу продуктов питания (ф. 0504202)</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Извещения (ф. 0504805)</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Требования-накладные (ф. 0504204)</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Накладная на отпуск материалов на сторону (ф. 0504205)</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Путевой лист легкового автомобиля</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Бухгалтерские справки (ф. 0504833)</w:t>
            </w:r>
          </w:p>
        </w:tc>
      </w:tr>
      <w:tr w:rsidR="00E223DF" w:rsidRPr="00BF3060"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251F8C" w:rsidRDefault="00E223DF" w:rsidP="00E223DF">
            <w:pPr>
              <w:ind w:left="75" w:right="75"/>
              <w:rPr>
                <w:color w:val="000000"/>
              </w:rPr>
            </w:pPr>
            <w:r w:rsidRPr="009A517C">
              <w:rPr>
                <w:color w:val="000000"/>
              </w:rPr>
              <w:t>Журнал по прочим операциям № 8</w:t>
            </w:r>
            <w:r>
              <w:rPr>
                <w:color w:val="000000"/>
              </w:rPr>
              <w:t> </w:t>
            </w:r>
            <w:r w:rsidRPr="00251F8C">
              <w:rPr>
                <w:color w:val="000000"/>
              </w:rPr>
              <w:t>(ф. 0504071)</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Отчет кассира по фондовой кассе с приложенными к нему приходными (КО-1) и расходными (КО-2) ордерами</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Исполнительный лист</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Решение суда</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Извещение (ф. 0504805)</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Бухгалтерская справка (ф. 0504833)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Расчет плановой и фактической себестоимости готовой продукции</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Приходный ордер на приемку нефинансовых активов (ф. 0504207)</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lastRenderedPageBreak/>
              <w:t>Журнал операций № 9  по исправлению ошибок прошлых лет</w:t>
            </w:r>
            <w:r>
              <w:rPr>
                <w:color w:val="000000"/>
              </w:rPr>
              <w:t> </w:t>
            </w:r>
            <w:r w:rsidRPr="009A517C">
              <w:rPr>
                <w:color w:val="000000"/>
              </w:rPr>
              <w:t>(ф.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Бухгалтерская справка (ф. 0504833)</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 xml:space="preserve">Журнал операций № 10 </w:t>
            </w:r>
            <w:proofErr w:type="spellStart"/>
            <w:r w:rsidRPr="009A517C">
              <w:rPr>
                <w:color w:val="000000"/>
              </w:rPr>
              <w:t>межотчетного</w:t>
            </w:r>
            <w:proofErr w:type="spellEnd"/>
            <w:r w:rsidRPr="009A517C">
              <w:rPr>
                <w:color w:val="000000"/>
              </w:rPr>
              <w:t xml:space="preserve"> периода</w:t>
            </w:r>
            <w:r>
              <w:rPr>
                <w:color w:val="000000"/>
              </w:rPr>
              <w:t> </w:t>
            </w:r>
            <w:r w:rsidRPr="009A517C">
              <w:rPr>
                <w:color w:val="000000"/>
              </w:rPr>
              <w:t>(ф. 0504071)</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Бухгалтерская справка (ф. 0504833)</w:t>
            </w:r>
          </w:p>
        </w:tc>
      </w:tr>
      <w:tr w:rsidR="00E223DF"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Журнал операций № 11</w:t>
            </w:r>
            <w:r>
              <w:rPr>
                <w:color w:val="000000"/>
              </w:rPr>
              <w:t> </w:t>
            </w:r>
            <w:r w:rsidRPr="009A517C">
              <w:rPr>
                <w:color w:val="000000"/>
              </w:rPr>
              <w:t xml:space="preserve">по </w:t>
            </w:r>
            <w:proofErr w:type="spellStart"/>
            <w:r w:rsidRPr="009A517C">
              <w:rPr>
                <w:color w:val="000000"/>
              </w:rPr>
              <w:t>забалансовому</w:t>
            </w:r>
            <w:proofErr w:type="spellEnd"/>
            <w:r w:rsidRPr="009A517C">
              <w:rPr>
                <w:color w:val="000000"/>
              </w:rPr>
              <w:t xml:space="preserve"> счету (ф. 0509213)</w:t>
            </w:r>
          </w:p>
        </w:tc>
        <w:tc>
          <w:tcPr>
            <w:tcW w:w="6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Default="00E223DF" w:rsidP="00E223DF">
            <w:r>
              <w:rPr>
                <w:color w:val="000000"/>
              </w:rPr>
              <w:t>Бухгалтерская справка (ф. 0504833)</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Акты о списании объектов нефинансовых активов (кроме транспортных средств) (ф. 0504104)</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Накладная на внутреннее перемещение объектов нефинансовых активов (ф. 0504102)</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Решение о прекращении признания активами объектов НФА (ф. 0510440)</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223DF" w:rsidRPr="009A517C" w:rsidRDefault="00E223DF" w:rsidP="00E223DF">
            <w:r w:rsidRPr="009A517C">
              <w:rPr>
                <w:color w:val="000000"/>
              </w:rPr>
              <w:t>Карточка учета средств и расчетов (ф. 0504051)</w:t>
            </w:r>
          </w:p>
        </w:tc>
      </w:tr>
      <w:tr w:rsidR="00E223DF" w:rsidRPr="00BF3060"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rPr>
                <w:color w:val="000000"/>
              </w:rPr>
            </w:pPr>
            <w:r w:rsidRPr="009A517C">
              <w:rPr>
                <w:color w:val="000000"/>
              </w:rPr>
              <w:t>Накладная на внутреннее перемещение объектов НФА (ф. 0510450)</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A517C" w:rsidRDefault="00E223DF" w:rsidP="00E223DF">
            <w:pPr>
              <w:ind w:left="75" w:right="75"/>
              <w:rPr>
                <w:color w:val="000000"/>
              </w:rPr>
            </w:pPr>
          </w:p>
        </w:tc>
        <w:tc>
          <w:tcPr>
            <w:tcW w:w="6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Извещение (ф. 0504805)</w:t>
            </w:r>
          </w:p>
        </w:tc>
      </w:tr>
    </w:tbl>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Pr="00A23FF4" w:rsidRDefault="00E223DF" w:rsidP="00E223DF">
      <w:pPr>
        <w:jc w:val="right"/>
        <w:rPr>
          <w:color w:val="000000"/>
        </w:rPr>
      </w:pPr>
      <w:r w:rsidRPr="00A23FF4">
        <w:rPr>
          <w:color w:val="000000"/>
        </w:rPr>
        <w:t xml:space="preserve">Приложение </w:t>
      </w:r>
      <w:r>
        <w:rPr>
          <w:color w:val="000000"/>
        </w:rPr>
        <w:t>9</w:t>
      </w:r>
      <w:r w:rsidRPr="00A23FF4">
        <w:br/>
      </w:r>
      <w:r w:rsidRPr="00A23FF4">
        <w:rPr>
          <w:color w:val="000000"/>
        </w:rPr>
        <w:t xml:space="preserve">к </w:t>
      </w:r>
      <w:r>
        <w:rPr>
          <w:color w:val="000000"/>
        </w:rPr>
        <w:t>постановлению</w:t>
      </w:r>
      <w:r w:rsidRPr="00A23FF4">
        <w:rPr>
          <w:color w:val="000000"/>
        </w:rPr>
        <w:t xml:space="preserve"> от </w:t>
      </w:r>
      <w:r>
        <w:rPr>
          <w:color w:val="000000"/>
        </w:rPr>
        <w:t>17</w:t>
      </w:r>
      <w:r w:rsidRPr="00A23FF4">
        <w:rPr>
          <w:color w:val="000000"/>
        </w:rPr>
        <w:t>.</w:t>
      </w:r>
      <w:r>
        <w:rPr>
          <w:color w:val="000000"/>
        </w:rPr>
        <w:t>04</w:t>
      </w:r>
      <w:r w:rsidRPr="00A23FF4">
        <w:rPr>
          <w:color w:val="000000"/>
        </w:rPr>
        <w:t>.</w:t>
      </w:r>
      <w:r w:rsidRPr="00251F8C">
        <w:rPr>
          <w:color w:val="000000"/>
        </w:rPr>
        <w:t>2023 №</w:t>
      </w:r>
      <w:r>
        <w:rPr>
          <w:color w:val="000000"/>
        </w:rPr>
        <w:t xml:space="preserve"> 40</w:t>
      </w:r>
      <w:r w:rsidRPr="00251F8C">
        <w:rPr>
          <w:color w:val="000000"/>
        </w:rPr>
        <w:t>А</w:t>
      </w:r>
    </w:p>
    <w:p w:rsidR="00E223DF" w:rsidRPr="00A23FF4" w:rsidRDefault="00E223DF" w:rsidP="00E223DF">
      <w:pPr>
        <w:jc w:val="center"/>
        <w:rPr>
          <w:color w:val="000000"/>
        </w:rPr>
      </w:pPr>
    </w:p>
    <w:p w:rsidR="00E223DF" w:rsidRDefault="00E223DF" w:rsidP="00E223DF">
      <w:pPr>
        <w:jc w:val="center"/>
        <w:rPr>
          <w:color w:val="000000"/>
        </w:rPr>
      </w:pPr>
      <w:r w:rsidRPr="00A23FF4">
        <w:rPr>
          <w:color w:val="000000"/>
        </w:rPr>
        <w:t>Перечень должностей сотрудников,</w:t>
      </w:r>
      <w:r w:rsidRPr="00A23FF4">
        <w:br/>
      </w:r>
      <w:r w:rsidRPr="00A23FF4">
        <w:rPr>
          <w:color w:val="000000"/>
        </w:rPr>
        <w:t>ответственных за учет и хранение бланков строгой отчетности (БСО)</w:t>
      </w:r>
    </w:p>
    <w:p w:rsidR="00134105" w:rsidRPr="00A23FF4" w:rsidRDefault="00134105" w:rsidP="00E223DF">
      <w:pPr>
        <w:jc w:val="center"/>
        <w:rPr>
          <w:color w:val="000000"/>
        </w:rPr>
      </w:pPr>
    </w:p>
    <w:tbl>
      <w:tblPr>
        <w:tblW w:w="0" w:type="auto"/>
        <w:tblCellMar>
          <w:top w:w="15" w:type="dxa"/>
          <w:left w:w="15" w:type="dxa"/>
          <w:bottom w:w="15" w:type="dxa"/>
          <w:right w:w="15" w:type="dxa"/>
        </w:tblCellMar>
        <w:tblLook w:val="0600"/>
      </w:tblPr>
      <w:tblGrid>
        <w:gridCol w:w="494"/>
        <w:gridCol w:w="3752"/>
        <w:gridCol w:w="5946"/>
      </w:tblGrid>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w:t>
            </w:r>
            <w:r>
              <w:br/>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Вид БСО</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23FF4" w:rsidRDefault="00E223DF" w:rsidP="00E223DF">
            <w:r>
              <w:t>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A23FF4" w:rsidRDefault="00E223DF" w:rsidP="00E223DF">
            <w:r w:rsidRPr="00A23FF4">
              <w:rPr>
                <w:color w:val="000000"/>
              </w:rPr>
              <w:t>Бланки трудовых книжек и вкладышей к</w:t>
            </w:r>
            <w:r>
              <w:rPr>
                <w:color w:val="000000"/>
              </w:rPr>
              <w:t> </w:t>
            </w:r>
            <w:r w:rsidRPr="00A23FF4">
              <w:rPr>
                <w:color w:val="000000"/>
              </w:rPr>
              <w:t>трудовой книжке</w:t>
            </w:r>
          </w:p>
        </w:tc>
      </w:tr>
    </w:tbl>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Pr="009B2F02" w:rsidRDefault="00E223DF" w:rsidP="00E223DF">
      <w:pPr>
        <w:jc w:val="right"/>
        <w:rPr>
          <w:color w:val="000000"/>
        </w:rPr>
      </w:pPr>
      <w:r w:rsidRPr="009B2F02">
        <w:rPr>
          <w:color w:val="000000"/>
        </w:rPr>
        <w:lastRenderedPageBreak/>
        <w:t>Приложение 10</w:t>
      </w:r>
      <w:r w:rsidRPr="009B2F02">
        <w:br/>
      </w:r>
      <w:r w:rsidRPr="009B2F02">
        <w:rPr>
          <w:color w:val="000000"/>
        </w:rPr>
        <w:t xml:space="preserve">к </w:t>
      </w:r>
      <w:r>
        <w:rPr>
          <w:color w:val="000000"/>
        </w:rPr>
        <w:t>постановлению</w:t>
      </w:r>
      <w:r w:rsidRPr="009B2F02">
        <w:rPr>
          <w:color w:val="000000"/>
        </w:rPr>
        <w:t xml:space="preserve"> от </w:t>
      </w:r>
      <w:r>
        <w:rPr>
          <w:color w:val="000000"/>
        </w:rPr>
        <w:t>17</w:t>
      </w:r>
      <w:r w:rsidRPr="009B2F02">
        <w:rPr>
          <w:color w:val="000000"/>
        </w:rPr>
        <w:t>.</w:t>
      </w:r>
      <w:r>
        <w:rPr>
          <w:color w:val="000000"/>
        </w:rPr>
        <w:t>04</w:t>
      </w:r>
      <w:r w:rsidRPr="009B2F02">
        <w:rPr>
          <w:color w:val="000000"/>
        </w:rPr>
        <w:t>.202</w:t>
      </w:r>
      <w:r>
        <w:rPr>
          <w:color w:val="000000"/>
        </w:rPr>
        <w:t>3 </w:t>
      </w:r>
      <w:r w:rsidRPr="009B2F02">
        <w:rPr>
          <w:color w:val="000000"/>
        </w:rPr>
        <w:t>№</w:t>
      </w:r>
      <w:r>
        <w:rPr>
          <w:color w:val="000000"/>
        </w:rPr>
        <w:t xml:space="preserve"> 40А</w:t>
      </w:r>
    </w:p>
    <w:p w:rsidR="00134105" w:rsidRDefault="00134105" w:rsidP="00E223DF">
      <w:pPr>
        <w:jc w:val="center"/>
        <w:rPr>
          <w:b/>
          <w:bCs/>
          <w:color w:val="000000"/>
          <w:sz w:val="28"/>
          <w:szCs w:val="28"/>
        </w:rPr>
      </w:pPr>
    </w:p>
    <w:p w:rsidR="00E223DF" w:rsidRDefault="00E223DF" w:rsidP="00E223DF">
      <w:pPr>
        <w:jc w:val="center"/>
        <w:rPr>
          <w:b/>
          <w:bCs/>
          <w:color w:val="000000"/>
          <w:sz w:val="28"/>
          <w:szCs w:val="28"/>
        </w:rPr>
      </w:pPr>
      <w:r w:rsidRPr="003123C6">
        <w:rPr>
          <w:b/>
          <w:bCs/>
          <w:color w:val="000000"/>
          <w:sz w:val="28"/>
          <w:szCs w:val="28"/>
        </w:rPr>
        <w:t>Рабочий план счетов</w:t>
      </w:r>
    </w:p>
    <w:p w:rsidR="00134105" w:rsidRPr="003123C6" w:rsidRDefault="00134105" w:rsidP="00E223DF">
      <w:pPr>
        <w:jc w:val="center"/>
        <w:rPr>
          <w:color w:val="000000"/>
          <w:sz w:val="28"/>
          <w:szCs w:val="28"/>
        </w:rPr>
      </w:pPr>
    </w:p>
    <w:tbl>
      <w:tblPr>
        <w:tblW w:w="10490" w:type="dxa"/>
        <w:tblInd w:w="-209" w:type="dxa"/>
        <w:tblLayout w:type="fixed"/>
        <w:tblCellMar>
          <w:top w:w="15" w:type="dxa"/>
          <w:left w:w="15" w:type="dxa"/>
          <w:bottom w:w="15" w:type="dxa"/>
          <w:right w:w="15" w:type="dxa"/>
        </w:tblCellMar>
        <w:tblLook w:val="0600"/>
      </w:tblPr>
      <w:tblGrid>
        <w:gridCol w:w="851"/>
        <w:gridCol w:w="851"/>
        <w:gridCol w:w="850"/>
        <w:gridCol w:w="851"/>
        <w:gridCol w:w="709"/>
        <w:gridCol w:w="1701"/>
        <w:gridCol w:w="4677"/>
      </w:tblGrid>
      <w:tr w:rsidR="00E223DF" w:rsidTr="00E223D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b/>
                <w:bCs/>
                <w:color w:val="000000"/>
              </w:rPr>
              <w:t>КБК</w:t>
            </w:r>
          </w:p>
        </w:tc>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b/>
                <w:bCs/>
                <w:color w:val="000000"/>
              </w:rPr>
              <w:t>КФО</w:t>
            </w:r>
          </w:p>
        </w:tc>
        <w:tc>
          <w:tcPr>
            <w:tcW w:w="241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b/>
                <w:bCs/>
                <w:color w:val="000000"/>
              </w:rPr>
              <w:t>Синтетический счет</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9B2F02" w:rsidRDefault="00E223DF" w:rsidP="00E223DF">
            <w:pPr>
              <w:jc w:val="center"/>
            </w:pPr>
            <w:r w:rsidRPr="009B2F02">
              <w:rPr>
                <w:b/>
                <w:bCs/>
                <w:color w:val="000000"/>
              </w:rPr>
              <w:t>Аналитический</w:t>
            </w:r>
            <w:r w:rsidRPr="009B2F02">
              <w:br/>
            </w:r>
            <w:r w:rsidRPr="009B2F02">
              <w:rPr>
                <w:b/>
                <w:bCs/>
                <w:color w:val="000000"/>
              </w:rPr>
              <w:t>код</w:t>
            </w:r>
            <w:r w:rsidRPr="009B2F02">
              <w:br/>
            </w:r>
            <w:r w:rsidRPr="009B2F02">
              <w:rPr>
                <w:b/>
                <w:bCs/>
                <w:color w:val="000000"/>
              </w:rPr>
              <w:t>по КОСГУ</w:t>
            </w:r>
          </w:p>
        </w:tc>
        <w:tc>
          <w:tcPr>
            <w:tcW w:w="4677"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Default="00E223DF" w:rsidP="00E223DF">
            <w:pPr>
              <w:jc w:val="center"/>
            </w:pPr>
            <w:r>
              <w:rPr>
                <w:b/>
                <w:bCs/>
                <w:color w:val="000000"/>
              </w:rPr>
              <w:t>Наименование счета</w:t>
            </w:r>
          </w:p>
        </w:tc>
      </w:tr>
      <w:tr w:rsidR="00E223DF" w:rsidTr="00E223D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объекта</w:t>
            </w:r>
            <w:r>
              <w:br/>
            </w:r>
            <w:r>
              <w:rPr>
                <w:b/>
                <w:bCs/>
                <w:color w:val="000000"/>
              </w:rPr>
              <w:t>учета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группы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вида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4677"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581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b/>
                <w:bCs/>
                <w:color w:val="000000"/>
              </w:rPr>
              <w:t>Разряд номера счета</w:t>
            </w:r>
          </w:p>
        </w:tc>
        <w:tc>
          <w:tcPr>
            <w:tcW w:w="4677"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b/>
                <w:bCs/>
                <w:color w:val="000000"/>
              </w:rPr>
              <w:t>(1–17)</w:t>
            </w:r>
          </w:p>
        </w:tc>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b/>
                <w:bCs/>
                <w:color w:val="000000"/>
              </w:rPr>
              <w:t>(18)</w:t>
            </w:r>
          </w:p>
        </w:tc>
        <w:tc>
          <w:tcPr>
            <w:tcW w:w="85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b/>
                <w:bCs/>
                <w:color w:val="000000"/>
              </w:rPr>
              <w:t>(19–21)</w:t>
            </w:r>
          </w:p>
        </w:tc>
        <w:tc>
          <w:tcPr>
            <w:tcW w:w="85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b/>
                <w:bCs/>
                <w:color w:val="000000"/>
              </w:rPr>
              <w:t>(22)</w:t>
            </w:r>
          </w:p>
        </w:tc>
        <w:tc>
          <w:tcPr>
            <w:tcW w:w="709"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b/>
                <w:bCs/>
                <w:color w:val="000000"/>
              </w:rPr>
              <w:t>(23)</w:t>
            </w:r>
          </w:p>
        </w:tc>
        <w:tc>
          <w:tcPr>
            <w:tcW w:w="1701"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b/>
                <w:bCs/>
                <w:color w:val="000000"/>
              </w:rPr>
              <w:t>(24–26)</w:t>
            </w:r>
          </w:p>
        </w:tc>
        <w:tc>
          <w:tcPr>
            <w:tcW w:w="4677" w:type="dxa"/>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Default="00E223DF" w:rsidP="00E223DF">
            <w:pPr>
              <w:ind w:left="75" w:right="75"/>
              <w:rPr>
                <w:color w:val="000000"/>
              </w:rPr>
            </w:pPr>
          </w:p>
        </w:tc>
      </w:tr>
      <w:tr w:rsidR="00E223DF" w:rsidTr="00E223DF">
        <w:tc>
          <w:tcPr>
            <w:tcW w:w="10490" w:type="dxa"/>
            <w:gridSpan w:val="7"/>
            <w:tcBorders>
              <w:left w:val="single" w:sz="6" w:space="0" w:color="000000"/>
              <w:bottom w:val="single" w:sz="6" w:space="0" w:color="000000"/>
              <w:right w:val="single" w:sz="4" w:space="0" w:color="auto"/>
            </w:tcBorders>
            <w:tcMar>
              <w:top w:w="75" w:type="dxa"/>
              <w:left w:w="75" w:type="dxa"/>
              <w:bottom w:w="75" w:type="dxa"/>
              <w:right w:w="75" w:type="dxa"/>
            </w:tcMar>
          </w:tcPr>
          <w:p w:rsidR="00E223DF" w:rsidRDefault="00E223DF" w:rsidP="00E223DF">
            <w:pPr>
              <w:ind w:left="75" w:right="75"/>
              <w:jc w:val="center"/>
              <w:rPr>
                <w:color w:val="000000"/>
              </w:rPr>
            </w:pPr>
            <w:r w:rsidRPr="0083296D">
              <w:rPr>
                <w:b/>
              </w:rPr>
              <w:t>НЕФИНАНСОВЫЕ АКТИВЫ</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77E84" w:rsidRDefault="00E223DF" w:rsidP="00E223DF">
            <w:pPr>
              <w:jc w:val="cente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77E84"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Жилые помещения - недвижимое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77E84"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Нежилые помещения - недвижимое имущество учреждения</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Сооружения - недвижимое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Сооружения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Машины и оборудование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Транспортные средства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Производственный и хозяйственный инвентарь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Прочие основные средства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Pr>
                <w:rFonts w:ascii="Times New Roman" w:hAnsi="Times New Roman" w:cs="Times New Roman"/>
                <w:sz w:val="24"/>
                <w:szCs w:val="24"/>
              </w:rPr>
              <w:t xml:space="preserve">Программное обеспечение - </w:t>
            </w:r>
            <w:r w:rsidRPr="0083296D">
              <w:rPr>
                <w:rFonts w:ascii="Times New Roman" w:hAnsi="Times New Roman" w:cs="Times New Roman"/>
                <w:sz w:val="24"/>
                <w:szCs w:val="24"/>
              </w:rPr>
              <w:t xml:space="preserve"> иное движимое имущество учреждения</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Земля - недвижимое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жилых помещений - недвижимого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нежилых помещений - недвижимого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сооружений - недвижимого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Амортизация сооружений - иного </w:t>
            </w:r>
            <w:r w:rsidRPr="0083296D">
              <w:rPr>
                <w:rFonts w:ascii="Times New Roman" w:hAnsi="Times New Roman" w:cs="Times New Roman"/>
                <w:sz w:val="24"/>
                <w:szCs w:val="24"/>
              </w:rPr>
              <w:lastRenderedPageBreak/>
              <w:t>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машин и оборудования - иного 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транспортных средств - иного 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производственного и хозяйственного инвентаря - иного 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Амортизация прочих основных средств - иного движимого имущества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104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173D25"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jc w:val="both"/>
            </w:pPr>
            <w:r w:rsidRPr="00743DCC">
              <w:t>Амортизация прав пользования нематериальными активами"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Горюче-смазочные материалы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Строительные материалы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Прочие материальные запасы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основные средства - недвижимое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основные средства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Вложения в материальные запасы - иное движимое имущество учреждения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Вложения в права пользования программным обеспечением и базами данных</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Недвижимое имущество, составляющее казну</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Движимое имущество, составляющее казну</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proofErr w:type="spellStart"/>
            <w:r w:rsidRPr="0083296D">
              <w:rPr>
                <w:rFonts w:ascii="Times New Roman" w:hAnsi="Times New Roman" w:cs="Times New Roman"/>
                <w:sz w:val="24"/>
                <w:szCs w:val="24"/>
              </w:rPr>
              <w:t>Непроизведенные</w:t>
            </w:r>
            <w:proofErr w:type="spellEnd"/>
            <w:r w:rsidRPr="0083296D">
              <w:rPr>
                <w:rFonts w:ascii="Times New Roman" w:hAnsi="Times New Roman" w:cs="Times New Roman"/>
                <w:sz w:val="24"/>
                <w:szCs w:val="24"/>
              </w:rPr>
              <w:t xml:space="preserve"> активы, составляющие казну</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Права пользования нежилыми помещениями (зданиями и сооружениями)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Права пользования машинами и оборудованием</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B6A9F" w:rsidRDefault="00E223DF" w:rsidP="00E223DF">
            <w:pPr>
              <w:autoSpaceDE w:val="0"/>
              <w:autoSpaceDN w:val="0"/>
              <w:adjustRightInd w:val="0"/>
            </w:pPr>
            <w:r w:rsidRPr="007B6A9F">
              <w:t>Права пользования транспортными средствами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 xml:space="preserve">Права пользования инвентарем </w:t>
            </w:r>
            <w:r w:rsidRPr="00743DCC">
              <w:lastRenderedPageBreak/>
              <w:t>производственным и хозяйственным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Права пользования прочими основными средствами</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B6A9F" w:rsidRDefault="00E223DF" w:rsidP="00E223DF">
            <w:pPr>
              <w:autoSpaceDE w:val="0"/>
              <w:autoSpaceDN w:val="0"/>
              <w:adjustRightInd w:val="0"/>
            </w:pPr>
            <w:r w:rsidRPr="007B6A9F">
              <w:t xml:space="preserve">Права пользования </w:t>
            </w:r>
            <w:proofErr w:type="spellStart"/>
            <w:r w:rsidRPr="007B6A9F">
              <w:t>непроизведенными</w:t>
            </w:r>
            <w:proofErr w:type="spellEnd"/>
            <w:r w:rsidRPr="007B6A9F">
              <w:t xml:space="preserve"> активами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111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3A2C86" w:rsidRDefault="00E223DF" w:rsidP="00E223DF">
            <w:pPr>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43DCC" w:rsidRDefault="00E223DF" w:rsidP="00E223DF">
            <w:pPr>
              <w:autoSpaceDE w:val="0"/>
              <w:autoSpaceDN w:val="0"/>
              <w:adjustRightInd w:val="0"/>
            </w:pPr>
            <w:r w:rsidRPr="00743DCC">
              <w:t>Права пользования программным обеспечением и базами данных</w:t>
            </w:r>
          </w:p>
        </w:tc>
      </w:tr>
      <w:tr w:rsidR="00E223DF" w:rsidRPr="00743DCC" w:rsidTr="00E223DF">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Pr="00743DCC" w:rsidRDefault="00E223DF" w:rsidP="00E223DF">
            <w:pPr>
              <w:autoSpaceDE w:val="0"/>
              <w:autoSpaceDN w:val="0"/>
              <w:adjustRightInd w:val="0"/>
              <w:jc w:val="center"/>
            </w:pPr>
            <w:r w:rsidRPr="0083296D">
              <w:rPr>
                <w:b/>
              </w:rPr>
              <w:t>ФИНАНСОВЫЕ АКТИВЫ</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Денежные средства учреждения на лицевых счетах в органе казначейства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Денежные средства учреждения в органе казначейства в пути</w:t>
            </w:r>
          </w:p>
        </w:tc>
      </w:tr>
      <w:tr w:rsidR="00E223DF" w:rsidRPr="00743DCC"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201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Касса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налоговых доходов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сумм принудительного изъятия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поступлениям от других бюджетов бюджетной системы Российской Федерации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плательщиками прочих доходов</w:t>
            </w:r>
          </w:p>
        </w:tc>
      </w:tr>
      <w:tr w:rsidR="00E223DF" w:rsidRPr="006F1377"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205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pPr>
            <w:r>
              <w:rPr>
                <w:color w:val="000000"/>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невыясненным поступлениям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прочим выплатам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начислениям на выплаты по оплате труда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услугам связи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транспортным услугам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коммунальным услугам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арендной плате за пользование имуществом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работам, услугам по содержанию имущества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прочим работам, услугам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страхованию</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по авансам по услугам, работам для целей капитальных вложений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по авансам по арендной плате за пользование земельными участками и другими обособленными природными объектами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приобретению основных средств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приобретению материальных запасов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безвозмездным перечислениям, за исключением государственных и муниципальных организаций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перечислениям другим бюджетам бюджетной системы Российской Федерации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авансовым платежам (перечислениям) по обязательным видам страхования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авансам по оплате прочих расходов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pPr>
            <w:r w:rsidRPr="00743DCC">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206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5B2C7D"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shd w:val="clear" w:color="auto" w:fill="FFFFFF"/>
              </w:rPr>
              <w:t>Расчеты по авансам по оплате иных расходов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заработной плате</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прочим выплатам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начислениям на выплаты по оплате труда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услуг связи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транспортных услуг</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коммунальных услуг</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арендной платы за пользование имуществом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работ, услуг по содержанию имущества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прочих работ, услуг</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оплате страхования</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с подотчетными лицами по оплате услуг, работ для целей капитальных вложений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приобретению основных средств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подотчетными лицами по приобретению материальных запасов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bCs/>
                <w:color w:val="000000"/>
                <w:sz w:val="24"/>
                <w:szCs w:val="24"/>
                <w:shd w:val="clear" w:color="auto" w:fill="FFFFFF"/>
              </w:rPr>
              <w:t>Расчеты с подотчетными лицами по оплате пошлин и сборов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 xml:space="preserve">Расчеты с подотчетными лицами по оплате </w:t>
            </w:r>
            <w:r w:rsidRPr="0083296D">
              <w:rPr>
                <w:rFonts w:ascii="Times New Roman" w:hAnsi="Times New Roman" w:cs="Times New Roman"/>
                <w:color w:val="000000"/>
                <w:sz w:val="24"/>
                <w:szCs w:val="24"/>
              </w:rPr>
              <w:t xml:space="preserve"> штрафов за нарушение законодательства о налогах и сборах, законодательства о страховых взносах</w:t>
            </w:r>
            <w:r w:rsidRPr="0083296D">
              <w:rPr>
                <w:rFonts w:ascii="Times New Roman" w:hAnsi="Times New Roman" w:cs="Times New Roman"/>
                <w:bCs/>
                <w:color w:val="000000"/>
                <w:sz w:val="24"/>
                <w:szCs w:val="24"/>
                <w:shd w:val="clear" w:color="auto" w:fill="FFFFFF"/>
              </w:rPr>
              <w:t xml:space="preserve"> </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штрафов за нарушение условий контрактов (договоров)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других экономических санкций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bCs/>
                <w:color w:val="000000"/>
                <w:sz w:val="24"/>
                <w:szCs w:val="24"/>
                <w:shd w:val="clear" w:color="auto" w:fill="FFFFFF"/>
              </w:rPr>
            </w:pPr>
            <w:r w:rsidRPr="0083296D">
              <w:rPr>
                <w:rFonts w:ascii="Times New Roman" w:hAnsi="Times New Roman" w:cs="Times New Roman"/>
                <w:bCs/>
                <w:color w:val="000000"/>
                <w:sz w:val="24"/>
                <w:szCs w:val="24"/>
                <w:shd w:val="clear" w:color="auto" w:fill="FFFFFF"/>
              </w:rPr>
              <w:t>Расчеты с подотчетными лицами по оплате иных расходов</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компенсации затрат</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доходам от компенсации затрат</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доходам бюджета от возврата дебиторской задолженности прошлых лет</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штрафам, пеням, неустойкам, возмещениям ущерба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ущербу основным средствам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Расчеты по ущербу </w:t>
            </w:r>
            <w:proofErr w:type="spellStart"/>
            <w:r w:rsidRPr="0083296D">
              <w:rPr>
                <w:rFonts w:ascii="Times New Roman" w:hAnsi="Times New Roman" w:cs="Times New Roman"/>
                <w:sz w:val="24"/>
                <w:szCs w:val="24"/>
              </w:rPr>
              <w:t>непроизведенным</w:t>
            </w:r>
            <w:proofErr w:type="spellEnd"/>
            <w:r w:rsidRPr="0083296D">
              <w:rPr>
                <w:rFonts w:ascii="Times New Roman" w:hAnsi="Times New Roman" w:cs="Times New Roman"/>
                <w:sz w:val="24"/>
                <w:szCs w:val="24"/>
              </w:rPr>
              <w:t xml:space="preserve"> активам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ущербу материальным запасам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недостачам денежных средств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недостачам иных финансовых активов</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209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иным доходам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финансовым органом по поступлениям в бюджет</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финансовым органом по наличным денежным средствам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распределенным поступлениям к зачислению в бюджет</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с прочими дебиторами</w:t>
            </w:r>
          </w:p>
        </w:tc>
      </w:tr>
      <w:tr w:rsidR="00E223DF" w:rsidRPr="005B2C7D" w:rsidTr="00E223DF">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Pr="0083296D" w:rsidRDefault="00E223DF" w:rsidP="00E223DF">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ОБЯЗАТЕЛЬСТВА</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заработной плате</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выплатам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начислениям на выплаты по оплате труда</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услугам связи</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транспортным услугам</w:t>
            </w:r>
          </w:p>
        </w:tc>
      </w:tr>
      <w:tr w:rsidR="00E223DF" w:rsidRPr="005B2C7D"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коммунальным услугам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арендной плате за пользование имуществом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работам, услугам по содержанию имущества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работам, услугам</w:t>
            </w:r>
          </w:p>
        </w:tc>
      </w:tr>
      <w:tr w:rsidR="00E223DF" w:rsidRPr="009964E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страхованию</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shd w:val="clear" w:color="auto" w:fill="FFFFFF"/>
              </w:rPr>
              <w:t>Расчеты по работам для целей капитальных вложений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color w:val="000000"/>
                <w:sz w:val="24"/>
                <w:szCs w:val="24"/>
                <w:shd w:val="clear" w:color="auto" w:fill="FFFFFF"/>
              </w:rPr>
            </w:pPr>
            <w:r w:rsidRPr="0083296D">
              <w:rPr>
                <w:rFonts w:ascii="Times New Roman" w:hAnsi="Times New Roman" w:cs="Times New Roman"/>
                <w:color w:val="000000"/>
                <w:sz w:val="24"/>
                <w:szCs w:val="24"/>
                <w:shd w:val="clear" w:color="auto" w:fill="FFFFFF"/>
              </w:rPr>
              <w:t>Расчеты по арендной плате за пользование земельными участками и другими обособленными природными объектами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приобретению основных средств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приобретению материальных запасов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безвозмездным перечислениям государственным и муниципальным организациям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безвозмездным перечислениям организациям, за исключением государственных и муниципальных организаций</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shd w:val="clear" w:color="auto" w:fill="FFFFFF"/>
              </w:rPr>
              <w:t>Расчеты по безвозмездным перечислениям иным организациям, индивидуальным предпринимателям, физическим лицам – производителям товаров, работ, услуг</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перечислениям другим бюджетам бюджетной системы Российской Федерации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налогам, пошлинам и сборам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color w:val="000000"/>
                <w:sz w:val="24"/>
                <w:szCs w:val="24"/>
              </w:rPr>
              <w:t>Расчеты по штрафам за нарушение законодательства о налогах и сборах, законодательства о страховых взносах</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trike/>
                <w:sz w:val="24"/>
                <w:szCs w:val="24"/>
              </w:rPr>
            </w:pPr>
            <w:r w:rsidRPr="0083296D">
              <w:rPr>
                <w:rFonts w:ascii="Times New Roman" w:hAnsi="Times New Roman" w:cs="Times New Roman"/>
                <w:bCs/>
                <w:color w:val="000000"/>
                <w:sz w:val="24"/>
                <w:szCs w:val="24"/>
                <w:shd w:val="clear" w:color="auto" w:fill="FFFFFF"/>
              </w:rPr>
              <w:t>Расчеты по штрафам за нарушение условий контрактов (договоров)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shd w:val="clear" w:color="auto" w:fill="FFFFFF"/>
              </w:rPr>
              <w:t>Расчеты по другим экономическим санкциям</w:t>
            </w:r>
          </w:p>
        </w:tc>
      </w:tr>
      <w:tr w:rsidR="00E223DF" w:rsidRPr="009964E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shd w:val="clear" w:color="auto" w:fill="FFFFFF"/>
              </w:rPr>
            </w:pPr>
            <w:r w:rsidRPr="0083296D">
              <w:rPr>
                <w:rFonts w:ascii="Times New Roman" w:hAnsi="Times New Roman" w:cs="Times New Roman"/>
                <w:sz w:val="24"/>
                <w:szCs w:val="24"/>
                <w:shd w:val="clear" w:color="auto" w:fill="FFFFFF"/>
              </w:rPr>
              <w:t>Расчеты по иным расходам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налогу на доходы физических лиц</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прочим платежам в бюджет</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223DF" w:rsidRPr="007A1E7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Расчеты по страховым взносам на обязательное медицинское страхование в </w:t>
            </w:r>
            <w:proofErr w:type="gramStart"/>
            <w:r w:rsidRPr="0083296D">
              <w:rPr>
                <w:rFonts w:ascii="Times New Roman" w:hAnsi="Times New Roman" w:cs="Times New Roman"/>
                <w:sz w:val="24"/>
                <w:szCs w:val="24"/>
              </w:rPr>
              <w:t>Федеральный</w:t>
            </w:r>
            <w:proofErr w:type="gramEnd"/>
            <w:r w:rsidRPr="0083296D">
              <w:rPr>
                <w:rFonts w:ascii="Times New Roman" w:hAnsi="Times New Roman" w:cs="Times New Roman"/>
                <w:sz w:val="24"/>
                <w:szCs w:val="24"/>
              </w:rPr>
              <w:t xml:space="preserve"> ФОМС</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дополнительным страховым взносам на пенсионное страхование</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743DCC"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налогу на имущество организаций</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земельному налогу</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7E1F94" w:rsidRDefault="00E223DF" w:rsidP="00E223DF">
            <w:pPr>
              <w:autoSpaceDE w:val="0"/>
              <w:autoSpaceDN w:val="0"/>
              <w:adjustRightInd w:val="0"/>
              <w:jc w:val="both"/>
              <w:rPr>
                <w:b/>
              </w:rPr>
            </w:pPr>
            <w:r w:rsidRPr="00EA48E8">
              <w:rPr>
                <w:b/>
              </w:rPr>
              <w:t>Расчеты по единому налоговому платежу</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303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EA48E8" w:rsidRDefault="00E223DF" w:rsidP="00E223DF">
            <w:pPr>
              <w:jc w:val="center"/>
              <w:rPr>
                <w:b/>
                <w:color w:val="000000"/>
              </w:rPr>
            </w:pPr>
            <w:r w:rsidRPr="00EA48E8">
              <w:rPr>
                <w:b/>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EA48E8" w:rsidRDefault="00E223DF" w:rsidP="00E223DF">
            <w:pPr>
              <w:autoSpaceDE w:val="0"/>
              <w:autoSpaceDN w:val="0"/>
              <w:adjustRightInd w:val="0"/>
              <w:jc w:val="both"/>
              <w:rPr>
                <w:b/>
              </w:rPr>
            </w:pPr>
            <w:r w:rsidRPr="00EA48E8">
              <w:rPr>
                <w:b/>
              </w:rPr>
              <w:t xml:space="preserve">Расчеты по единому страховому тарифу </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удержаниям из выплат по оплате труда</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Внутриведомственные расчеты</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304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Расчеты по платежам из бюджета с финансовыми органами</w:t>
            </w:r>
          </w:p>
        </w:tc>
      </w:tr>
      <w:tr w:rsidR="00E223DF" w:rsidRPr="00E67D55" w:rsidTr="00E223DF">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Pr="0083296D" w:rsidRDefault="00E223DF" w:rsidP="00E223DF">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ФИНАНСОВЫЙ РЕЗУЛЬТАТ</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Доходы текущего финансового года</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Расходы текущего финансового года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Финансовый результат прошлых отчетных периодов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Доходы будущих периодов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Расходы будущих периодов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Резервы предстоящих расходов</w:t>
            </w:r>
          </w:p>
        </w:tc>
      </w:tr>
      <w:tr w:rsidR="00E223DF" w:rsidRPr="00E67D55" w:rsidTr="00E223DF">
        <w:tc>
          <w:tcPr>
            <w:tcW w:w="10490" w:type="dxa"/>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223DF" w:rsidRPr="0083296D" w:rsidRDefault="00E223DF" w:rsidP="00E223DF">
            <w:pPr>
              <w:pStyle w:val="ConsPlusNormal"/>
              <w:jc w:val="center"/>
              <w:rPr>
                <w:rFonts w:ascii="Times New Roman" w:hAnsi="Times New Roman" w:cs="Times New Roman"/>
                <w:sz w:val="24"/>
                <w:szCs w:val="24"/>
              </w:rPr>
            </w:pPr>
            <w:r w:rsidRPr="0083296D">
              <w:rPr>
                <w:rFonts w:ascii="Times New Roman" w:hAnsi="Times New Roman" w:cs="Times New Roman"/>
                <w:b/>
                <w:sz w:val="24"/>
                <w:szCs w:val="24"/>
              </w:rPr>
              <w:t>САНКЦИОНИРОВАНИЕ РАСХОДОВ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Доведенные лимиты бюджетных обязательств</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Лимиты бюджетных обязательств к распределению</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Лимиты бюджетных обязательств получателей бюджетных средств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Переданные лимиты бюджетных обязательств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Полученные лимиты бюджетных обязательств</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Принятые обязательства</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Принятые денежные обязательства</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Принимаемые обязательства</w:t>
            </w:r>
          </w:p>
        </w:tc>
      </w:tr>
      <w:tr w:rsidR="00E223DF" w:rsidRPr="00E67D55"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lastRenderedPageBreak/>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Отложенные обязательства</w:t>
            </w:r>
          </w:p>
        </w:tc>
      </w:tr>
      <w:tr w:rsidR="00E223DF" w:rsidRPr="00BF3060" w:rsidTr="00E223DF">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503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center"/>
              <w:rPr>
                <w:color w:val="000000"/>
              </w:rPr>
            </w:pPr>
            <w:r>
              <w:rPr>
                <w:color w:val="000000"/>
              </w:rPr>
              <w:t>000</w:t>
            </w:r>
          </w:p>
        </w:tc>
        <w:tc>
          <w:tcPr>
            <w:tcW w:w="467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r>
    </w:tbl>
    <w:p w:rsidR="00E223DF" w:rsidRDefault="00E223DF" w:rsidP="00E223DF">
      <w:pPr>
        <w:jc w:val="center"/>
        <w:rPr>
          <w:color w:val="000000"/>
        </w:rPr>
      </w:pPr>
      <w:proofErr w:type="spellStart"/>
      <w:r>
        <w:rPr>
          <w:b/>
          <w:bCs/>
          <w:color w:val="000000"/>
        </w:rPr>
        <w:t>Забалансовые</w:t>
      </w:r>
      <w:proofErr w:type="spellEnd"/>
      <w:r>
        <w:rPr>
          <w:b/>
          <w:bCs/>
          <w:color w:val="000000"/>
        </w:rPr>
        <w:t xml:space="preserve"> счета</w:t>
      </w:r>
    </w:p>
    <w:tbl>
      <w:tblPr>
        <w:tblW w:w="10281" w:type="dxa"/>
        <w:tblCellMar>
          <w:top w:w="15" w:type="dxa"/>
          <w:left w:w="15" w:type="dxa"/>
          <w:bottom w:w="15" w:type="dxa"/>
          <w:right w:w="15" w:type="dxa"/>
        </w:tblCellMar>
        <w:tblLook w:val="0600"/>
      </w:tblPr>
      <w:tblGrid>
        <w:gridCol w:w="540"/>
        <w:gridCol w:w="8791"/>
        <w:gridCol w:w="950"/>
      </w:tblGrid>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w:t>
            </w:r>
            <w:r>
              <w:br/>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Наименование счета</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b/>
                <w:bCs/>
                <w:color w:val="000000"/>
              </w:rPr>
              <w:t>Номер</w:t>
            </w:r>
            <w:r>
              <w:br/>
            </w:r>
            <w:r>
              <w:rPr>
                <w:b/>
                <w:bCs/>
                <w:color w:val="000000"/>
              </w:rPr>
              <w:t>счета</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Имущество, полученное в пользование</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01</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Материальные ценности на хранении</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02</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Бланки строгой отчетности</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03</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Сомнительная задолженность</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04</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B2F02" w:rsidRDefault="00E223DF" w:rsidP="00E223DF">
            <w:r w:rsidRPr="009B2F02">
              <w:rPr>
                <w:color w:val="000000"/>
              </w:rPr>
              <w:t>Награды, призы, кубки и ценные подарки, сувениры</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07</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9B2F02" w:rsidRDefault="00E223DF" w:rsidP="00E223DF">
            <w:r w:rsidRPr="009B2F02">
              <w:rPr>
                <w:color w:val="000000"/>
              </w:rPr>
              <w:t>Запасные части к транспортным средствам, выданные взамен</w:t>
            </w:r>
            <w:r w:rsidRPr="009B2F02">
              <w:br/>
            </w:r>
            <w:proofErr w:type="gramStart"/>
            <w:r w:rsidRPr="009B2F02">
              <w:rPr>
                <w:color w:val="000000"/>
              </w:rPr>
              <w:t>изношенных</w:t>
            </w:r>
            <w:proofErr w:type="gramEnd"/>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09</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123C6" w:rsidRDefault="00E223DF" w:rsidP="00E223DF">
            <w:pPr>
              <w:rPr>
                <w:color w:val="000000"/>
              </w:rPr>
            </w:pPr>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Обеспечение исполнения обязательств</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10</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123C6" w:rsidRDefault="00E223DF" w:rsidP="00E223DF">
            <w:pPr>
              <w:rPr>
                <w:color w:val="000000"/>
              </w:rPr>
            </w:pPr>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Поступления денежных средств  </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17</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123C6" w:rsidRDefault="00E223DF" w:rsidP="00E223DF">
            <w:pP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 xml:space="preserve">Выбытия денежных средств  </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18</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Невыясненные поступления бюджета прошлых лет</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19</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Задолженность, не востребованная кредиторами</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20</w:t>
            </w:r>
          </w:p>
        </w:tc>
      </w:tr>
      <w:tr w:rsidR="00E223DF"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Основные средства   в эксплуатации</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21</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Материальные ценности, полученные по централизованному снабжению</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22</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Имущество, переданное в возмездное пользование (аренду)</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25</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Имущество, переданное в безвозмездное пользование</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26</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0F5692" w:rsidRDefault="00E223DF" w:rsidP="00E223DF">
            <w:pPr>
              <w:ind w:left="75" w:right="75"/>
              <w:rPr>
                <w:color w:val="000000"/>
              </w:rPr>
            </w:pPr>
            <w:r>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E223DF">
            <w:pPr>
              <w:pStyle w:val="ConsPlusNormal"/>
              <w:rPr>
                <w:rFonts w:ascii="Times New Roman" w:hAnsi="Times New Roman" w:cs="Times New Roman"/>
                <w:sz w:val="24"/>
                <w:szCs w:val="24"/>
              </w:rPr>
            </w:pPr>
            <w:r w:rsidRPr="0083296D">
              <w:rPr>
                <w:rFonts w:ascii="Times New Roman" w:hAnsi="Times New Roman" w:cs="Times New Roman"/>
                <w:sz w:val="24"/>
                <w:szCs w:val="24"/>
              </w:rPr>
              <w:t>Материальные ценности, выданные в личное пользование работникам (сотрудникам)</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83296D" w:rsidRDefault="00E223DF" w:rsidP="00134105">
            <w:pPr>
              <w:pStyle w:val="ConsPlusNormal"/>
              <w:jc w:val="center"/>
              <w:rPr>
                <w:rFonts w:ascii="Times New Roman" w:hAnsi="Times New Roman" w:cs="Times New Roman"/>
                <w:sz w:val="24"/>
                <w:szCs w:val="24"/>
              </w:rPr>
            </w:pPr>
            <w:r w:rsidRPr="0083296D">
              <w:rPr>
                <w:rFonts w:ascii="Times New Roman" w:hAnsi="Times New Roman" w:cs="Times New Roman"/>
                <w:sz w:val="24"/>
                <w:szCs w:val="24"/>
              </w:rPr>
              <w:t>27</w:t>
            </w:r>
          </w:p>
        </w:tc>
      </w:tr>
      <w:tr w:rsidR="00E223DF" w:rsidRPr="000F5692"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123C6" w:rsidRDefault="00E223DF" w:rsidP="00E223DF">
            <w:r>
              <w:rPr>
                <w:color w:val="000000"/>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123C6" w:rsidRDefault="00E223DF" w:rsidP="00E223DF">
            <w:r>
              <w:rPr>
                <w:color w:val="000000"/>
              </w:rPr>
              <w:t>Топливные карты</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center"/>
            </w:pPr>
            <w:r>
              <w:rPr>
                <w:color w:val="000000"/>
              </w:rPr>
              <w:t>29Т</w:t>
            </w:r>
          </w:p>
        </w:tc>
      </w:tr>
      <w:tr w:rsidR="00E223DF" w:rsidRPr="0015080C" w:rsidTr="001341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15080C" w:rsidRDefault="00E223DF" w:rsidP="00E223DF">
            <w:pPr>
              <w:rPr>
                <w:color w:val="000000"/>
              </w:rPr>
            </w:pPr>
            <w:r>
              <w:rPr>
                <w:color w:val="00000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rPr>
                <w:color w:val="000000"/>
              </w:rPr>
            </w:pPr>
            <w:r>
              <w:rPr>
                <w:color w:val="000000"/>
              </w:rPr>
              <w:t>Имущество, переданное в пользование – не объект аренды</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15080C" w:rsidRDefault="00E223DF" w:rsidP="00E223DF">
            <w:pPr>
              <w:jc w:val="center"/>
              <w:rPr>
                <w:color w:val="000000"/>
              </w:rPr>
            </w:pPr>
            <w:r>
              <w:rPr>
                <w:color w:val="000000"/>
              </w:rPr>
              <w:t>43П</w:t>
            </w:r>
          </w:p>
        </w:tc>
      </w:tr>
    </w:tbl>
    <w:p w:rsidR="00E223DF" w:rsidRPr="009B2F02" w:rsidRDefault="00E223DF" w:rsidP="00E223DF">
      <w:pPr>
        <w:rPr>
          <w:color w:val="000000"/>
        </w:rPr>
      </w:pPr>
      <w:proofErr w:type="spellStart"/>
      <w:r w:rsidRPr="009B2F02">
        <w:rPr>
          <w:color w:val="000000"/>
        </w:rPr>
        <w:t>Забалансовые</w:t>
      </w:r>
      <w:proofErr w:type="spellEnd"/>
      <w:r w:rsidRPr="009B2F02">
        <w:rPr>
          <w:color w:val="000000"/>
        </w:rPr>
        <w:t xml:space="preserve"> счета при отражении бухгалтерских записей формируются с учетом кода</w:t>
      </w:r>
      <w:r>
        <w:rPr>
          <w:color w:val="000000"/>
        </w:rPr>
        <w:t> </w:t>
      </w:r>
      <w:r w:rsidRPr="009B2F02">
        <w:rPr>
          <w:color w:val="000000"/>
        </w:rPr>
        <w:t>финансового обеспечения (КФО):</w:t>
      </w:r>
      <w:r w:rsidRPr="009B2F02">
        <w:br/>
      </w:r>
      <w:r w:rsidRPr="009B2F02">
        <w:rPr>
          <w:color w:val="000000"/>
        </w:rPr>
        <w:t>– 1 – бюджетная деятельность;</w:t>
      </w:r>
      <w:r w:rsidRPr="009B2F02">
        <w:br/>
      </w:r>
      <w:r w:rsidRPr="009B2F02">
        <w:rPr>
          <w:color w:val="000000"/>
        </w:rPr>
        <w:t>– 3 – средства во временном распоряжении.</w:t>
      </w:r>
    </w:p>
    <w:p w:rsidR="00E223DF" w:rsidRDefault="00E223DF" w:rsidP="00E223DF">
      <w:pPr>
        <w:ind w:firstLine="142"/>
        <w:jc w:val="both"/>
        <w:rPr>
          <w:rFonts w:cstheme="minorHAnsi"/>
        </w:rPr>
      </w:pPr>
    </w:p>
    <w:p w:rsidR="00E223DF" w:rsidRPr="00B71BE3" w:rsidRDefault="00E223DF" w:rsidP="00E223DF">
      <w:pPr>
        <w:jc w:val="right"/>
        <w:rPr>
          <w:color w:val="000000"/>
        </w:rPr>
      </w:pPr>
      <w:r w:rsidRPr="00B71BE3">
        <w:rPr>
          <w:color w:val="000000"/>
        </w:rPr>
        <w:lastRenderedPageBreak/>
        <w:t>Приложение 11</w:t>
      </w:r>
    </w:p>
    <w:p w:rsidR="00170EF2" w:rsidRPr="009A2A3D" w:rsidRDefault="00E223DF" w:rsidP="00170EF2">
      <w:pPr>
        <w:jc w:val="right"/>
        <w:rPr>
          <w:color w:val="FF0000"/>
        </w:rPr>
      </w:pPr>
      <w:r w:rsidRPr="00B71BE3">
        <w:rPr>
          <w:color w:val="000000"/>
        </w:rPr>
        <w:t xml:space="preserve">к </w:t>
      </w:r>
      <w:r>
        <w:rPr>
          <w:color w:val="000000"/>
        </w:rPr>
        <w:t xml:space="preserve">постановлению </w:t>
      </w:r>
      <w:r w:rsidRPr="00B71BE3">
        <w:rPr>
          <w:color w:val="000000"/>
        </w:rPr>
        <w:t xml:space="preserve"> от</w:t>
      </w:r>
      <w:r>
        <w:rPr>
          <w:color w:val="000000"/>
        </w:rPr>
        <w:t xml:space="preserve"> </w:t>
      </w:r>
      <w:r w:rsidR="00170EF2" w:rsidRPr="00170EF2">
        <w:t>28.03.2023г. № 10</w:t>
      </w:r>
    </w:p>
    <w:p w:rsidR="00E223DF" w:rsidRPr="00A93DD7" w:rsidRDefault="00E223DF" w:rsidP="00E223DF">
      <w:pPr>
        <w:jc w:val="right"/>
        <w:rPr>
          <w:color w:val="000000"/>
        </w:rPr>
      </w:pPr>
    </w:p>
    <w:p w:rsidR="00E223DF" w:rsidRPr="00D227D0" w:rsidRDefault="00E223DF" w:rsidP="00E223DF">
      <w:pPr>
        <w:pBdr>
          <w:top w:val="none" w:sz="0" w:space="0" w:color="222222"/>
          <w:left w:val="none" w:sz="0" w:space="0" w:color="222222"/>
          <w:bottom w:val="single" w:sz="0" w:space="15" w:color="CCCCCC"/>
          <w:right w:val="none" w:sz="0" w:space="0" w:color="222222"/>
        </w:pBdr>
        <w:spacing w:line="0" w:lineRule="atLeast"/>
        <w:jc w:val="center"/>
        <w:rPr>
          <w:b/>
          <w:color w:val="222222"/>
          <w:sz w:val="28"/>
          <w:szCs w:val="28"/>
        </w:rPr>
      </w:pPr>
      <w:r w:rsidRPr="00D227D0">
        <w:rPr>
          <w:b/>
          <w:color w:val="222222"/>
          <w:sz w:val="28"/>
          <w:szCs w:val="28"/>
        </w:rPr>
        <w:t>Положение о внутреннем финансовом контроле</w:t>
      </w:r>
    </w:p>
    <w:p w:rsidR="00E223DF" w:rsidRPr="00D227D0" w:rsidRDefault="00E223DF" w:rsidP="00E223DF">
      <w:pPr>
        <w:spacing w:line="600" w:lineRule="atLeast"/>
        <w:rPr>
          <w:rFonts w:cstheme="minorHAnsi"/>
          <w:b/>
          <w:bCs/>
          <w:color w:val="252525"/>
          <w:spacing w:val="-2"/>
        </w:rPr>
      </w:pPr>
      <w:r w:rsidRPr="00D227D0">
        <w:rPr>
          <w:rFonts w:cstheme="minorHAnsi"/>
          <w:b/>
          <w:bCs/>
          <w:color w:val="252525"/>
          <w:spacing w:val="-2"/>
        </w:rPr>
        <w:t>1. Общие положения</w:t>
      </w:r>
    </w:p>
    <w:p w:rsidR="00E223DF" w:rsidRPr="00D227D0" w:rsidRDefault="00E223DF" w:rsidP="00E223DF">
      <w:pPr>
        <w:jc w:val="both"/>
        <w:rPr>
          <w:rFonts w:cstheme="minorHAnsi"/>
          <w:color w:val="000000"/>
        </w:rPr>
      </w:pPr>
      <w:r w:rsidRPr="00D227D0">
        <w:rPr>
          <w:rFonts w:cstheme="minorHAnsi"/>
          <w:color w:val="000000"/>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E223DF" w:rsidRPr="00D227D0" w:rsidRDefault="00E223DF" w:rsidP="00E223DF">
      <w:pPr>
        <w:jc w:val="both"/>
        <w:rPr>
          <w:rFonts w:cstheme="minorHAnsi"/>
          <w:color w:val="000000"/>
        </w:rPr>
      </w:pPr>
      <w:r w:rsidRPr="00D227D0">
        <w:rPr>
          <w:rFonts w:cstheme="minorHAnsi"/>
          <w:color w:val="000000"/>
        </w:rPr>
        <w:t xml:space="preserve">1.2. Внутренний финансовый контроль направлен </w:t>
      </w:r>
      <w:proofErr w:type="gramStart"/>
      <w:r w:rsidRPr="00D227D0">
        <w:rPr>
          <w:rFonts w:cstheme="minorHAnsi"/>
          <w:color w:val="000000"/>
        </w:rPr>
        <w:t>на</w:t>
      </w:r>
      <w:proofErr w:type="gramEnd"/>
      <w:r w:rsidRPr="00D227D0">
        <w:rPr>
          <w:rFonts w:cstheme="minorHAnsi"/>
          <w:color w:val="000000"/>
        </w:rPr>
        <w:t>:</w:t>
      </w:r>
    </w:p>
    <w:p w:rsidR="00E223DF" w:rsidRPr="00D227D0" w:rsidRDefault="00E223DF" w:rsidP="00134105">
      <w:pPr>
        <w:numPr>
          <w:ilvl w:val="0"/>
          <w:numId w:val="52"/>
        </w:numPr>
        <w:spacing w:before="100" w:beforeAutospacing="1" w:after="100" w:afterAutospacing="1"/>
        <w:ind w:left="780" w:right="180"/>
        <w:contextualSpacing/>
        <w:jc w:val="both"/>
        <w:rPr>
          <w:rFonts w:cstheme="minorHAnsi"/>
          <w:color w:val="000000"/>
        </w:rPr>
      </w:pPr>
      <w:r w:rsidRPr="00D227D0">
        <w:rPr>
          <w:rFonts w:cstheme="minorHAnsi"/>
          <w:color w:val="000000"/>
        </w:rPr>
        <w:t>создание системы соблюдения законодательства России в сфере финансовой</w:t>
      </w:r>
      <w:r w:rsidRPr="00D227D0">
        <w:rPr>
          <w:rFonts w:cstheme="minorHAnsi"/>
        </w:rPr>
        <w:br/>
      </w:r>
      <w:r w:rsidRPr="00D227D0">
        <w:rPr>
          <w:rFonts w:cstheme="minorHAnsi"/>
          <w:color w:val="000000"/>
        </w:rPr>
        <w:t>деятельности;</w:t>
      </w:r>
    </w:p>
    <w:p w:rsidR="00E223DF" w:rsidRPr="00D227D0" w:rsidRDefault="00E223DF" w:rsidP="00134105">
      <w:pPr>
        <w:numPr>
          <w:ilvl w:val="0"/>
          <w:numId w:val="52"/>
        </w:numPr>
        <w:spacing w:before="100" w:beforeAutospacing="1" w:after="100" w:afterAutospacing="1"/>
        <w:ind w:left="780" w:right="180"/>
        <w:contextualSpacing/>
        <w:jc w:val="both"/>
        <w:rPr>
          <w:rFonts w:cstheme="minorHAnsi"/>
          <w:color w:val="000000"/>
        </w:rPr>
      </w:pPr>
      <w:r w:rsidRPr="00D227D0">
        <w:rPr>
          <w:rFonts w:cstheme="minorHAnsi"/>
          <w:color w:val="000000"/>
        </w:rPr>
        <w:t>повышение качества составления и достоверности бюджетной отчетности и ведения бюджетного учета;</w:t>
      </w:r>
    </w:p>
    <w:p w:rsidR="00E223DF" w:rsidRPr="00D227D0" w:rsidRDefault="00E223DF" w:rsidP="00134105">
      <w:pPr>
        <w:numPr>
          <w:ilvl w:val="0"/>
          <w:numId w:val="52"/>
        </w:numPr>
        <w:spacing w:before="100" w:beforeAutospacing="1" w:after="100" w:afterAutospacing="1"/>
        <w:ind w:left="780" w:right="180"/>
        <w:jc w:val="both"/>
        <w:rPr>
          <w:rFonts w:cstheme="minorHAnsi"/>
          <w:color w:val="000000"/>
        </w:rPr>
      </w:pPr>
      <w:r w:rsidRPr="00D227D0">
        <w:rPr>
          <w:rFonts w:cstheme="minorHAnsi"/>
          <w:color w:val="000000"/>
        </w:rPr>
        <w:t>повышение результативности и недопущение нецелевого использования бюджетных средств.</w:t>
      </w:r>
    </w:p>
    <w:p w:rsidR="00E223DF" w:rsidRPr="00D227D0" w:rsidRDefault="00E223DF" w:rsidP="00E223DF">
      <w:pPr>
        <w:jc w:val="both"/>
        <w:rPr>
          <w:rFonts w:cstheme="minorHAnsi"/>
          <w:color w:val="000000"/>
        </w:rPr>
      </w:pPr>
      <w:r w:rsidRPr="00D227D0">
        <w:rPr>
          <w:rFonts w:cstheme="minorHAnsi"/>
          <w:color w:val="000000"/>
        </w:rPr>
        <w:t>1.3. Внутренний контроль в учреждении осуществляют:</w:t>
      </w:r>
    </w:p>
    <w:p w:rsidR="00E223DF" w:rsidRPr="00D227D0" w:rsidRDefault="00E223DF" w:rsidP="00134105">
      <w:pPr>
        <w:numPr>
          <w:ilvl w:val="0"/>
          <w:numId w:val="53"/>
        </w:numPr>
        <w:spacing w:before="100" w:beforeAutospacing="1" w:after="100" w:afterAutospacing="1"/>
        <w:ind w:left="780" w:right="180"/>
        <w:contextualSpacing/>
        <w:jc w:val="both"/>
        <w:rPr>
          <w:rFonts w:cstheme="minorHAnsi"/>
          <w:color w:val="000000"/>
        </w:rPr>
      </w:pPr>
      <w:r w:rsidRPr="00D227D0">
        <w:rPr>
          <w:rFonts w:cstheme="minorHAnsi"/>
          <w:color w:val="000000"/>
        </w:rPr>
        <w:t>созданная распоряжением руководителя комиссия;</w:t>
      </w:r>
    </w:p>
    <w:p w:rsidR="00E223DF" w:rsidRPr="00D227D0" w:rsidRDefault="00E223DF" w:rsidP="00134105">
      <w:pPr>
        <w:numPr>
          <w:ilvl w:val="0"/>
          <w:numId w:val="53"/>
        </w:numPr>
        <w:spacing w:before="100" w:beforeAutospacing="1" w:after="100" w:afterAutospacing="1"/>
        <w:ind w:left="780" w:right="180"/>
        <w:contextualSpacing/>
        <w:jc w:val="both"/>
        <w:rPr>
          <w:rFonts w:cstheme="minorHAnsi"/>
          <w:color w:val="000000"/>
        </w:rPr>
      </w:pPr>
      <w:r w:rsidRPr="00D227D0">
        <w:rPr>
          <w:rFonts w:cstheme="minorHAnsi"/>
          <w:color w:val="000000"/>
        </w:rPr>
        <w:t>сотрудники учреждения;</w:t>
      </w:r>
    </w:p>
    <w:p w:rsidR="00E223DF" w:rsidRPr="00D227D0" w:rsidRDefault="00E223DF" w:rsidP="00134105">
      <w:pPr>
        <w:numPr>
          <w:ilvl w:val="0"/>
          <w:numId w:val="53"/>
        </w:numPr>
        <w:spacing w:before="100" w:beforeAutospacing="1" w:after="100" w:afterAutospacing="1"/>
        <w:ind w:left="780" w:right="180"/>
        <w:jc w:val="both"/>
        <w:rPr>
          <w:rFonts w:cstheme="minorHAnsi"/>
          <w:color w:val="000000"/>
        </w:rPr>
      </w:pPr>
      <w:r w:rsidRPr="00D227D0">
        <w:rPr>
          <w:rFonts w:cstheme="minorHAnsi"/>
          <w:color w:val="000000"/>
        </w:rPr>
        <w:t xml:space="preserve">орган внутреннего муниципального финансового контроля </w:t>
      </w:r>
      <w:r>
        <w:rPr>
          <w:rFonts w:cstheme="minorHAnsi"/>
          <w:color w:val="000000"/>
        </w:rPr>
        <w:t xml:space="preserve">(ВМФК) </w:t>
      </w:r>
      <w:r w:rsidRPr="00D227D0">
        <w:rPr>
          <w:rFonts w:cstheme="minorHAnsi"/>
          <w:color w:val="000000"/>
        </w:rPr>
        <w:t>в соответствии с Соглашением о передаче осуществления части полномочий по осуществлению внутреннего муниципального финансового контроля.</w:t>
      </w:r>
    </w:p>
    <w:p w:rsidR="00E223DF" w:rsidRPr="00D227D0" w:rsidRDefault="00E223DF" w:rsidP="00E223DF">
      <w:pPr>
        <w:jc w:val="both"/>
        <w:rPr>
          <w:rFonts w:cstheme="minorHAnsi"/>
          <w:color w:val="000000"/>
        </w:rPr>
      </w:pPr>
      <w:r w:rsidRPr="00D227D0">
        <w:rPr>
          <w:rFonts w:cstheme="minorHAnsi"/>
          <w:color w:val="000000"/>
        </w:rPr>
        <w:t>1.4. Целями внутреннего финансового контроля учреждения являются:</w:t>
      </w:r>
    </w:p>
    <w:p w:rsidR="00E223DF" w:rsidRPr="00D227D0" w:rsidRDefault="00E223DF" w:rsidP="00134105">
      <w:pPr>
        <w:numPr>
          <w:ilvl w:val="0"/>
          <w:numId w:val="54"/>
        </w:numPr>
        <w:spacing w:before="100" w:beforeAutospacing="1" w:after="100" w:afterAutospacing="1"/>
        <w:ind w:left="780" w:right="180"/>
        <w:contextualSpacing/>
        <w:jc w:val="both"/>
        <w:rPr>
          <w:rFonts w:cstheme="minorHAnsi"/>
          <w:color w:val="000000"/>
        </w:rPr>
      </w:pPr>
      <w:r w:rsidRPr="00D227D0">
        <w:rPr>
          <w:rFonts w:cstheme="minorHAnsi"/>
          <w:color w:val="000000"/>
        </w:rPr>
        <w:t>подтверждение достоверности бюджетного учета и отчетности учреждения и</w:t>
      </w:r>
      <w:r w:rsidRPr="00D227D0">
        <w:rPr>
          <w:rFonts w:cstheme="minorHAnsi"/>
        </w:rPr>
        <w:br/>
      </w:r>
      <w:r w:rsidRPr="00D227D0">
        <w:rPr>
          <w:rFonts w:cstheme="minorHAnsi"/>
          <w:color w:val="000000"/>
        </w:rPr>
        <w:t>соответствия порядка ведения учета методологии и стандартам бюджетного учета, установленным Минфином России;</w:t>
      </w:r>
    </w:p>
    <w:p w:rsidR="00E223DF" w:rsidRPr="00D227D0" w:rsidRDefault="00E223DF" w:rsidP="00134105">
      <w:pPr>
        <w:numPr>
          <w:ilvl w:val="0"/>
          <w:numId w:val="54"/>
        </w:numPr>
        <w:spacing w:before="100" w:beforeAutospacing="1" w:after="100" w:afterAutospacing="1"/>
        <w:ind w:left="780" w:right="180"/>
        <w:contextualSpacing/>
        <w:jc w:val="both"/>
        <w:rPr>
          <w:rFonts w:cstheme="minorHAnsi"/>
          <w:color w:val="000000"/>
        </w:rPr>
      </w:pPr>
      <w:r w:rsidRPr="00D227D0">
        <w:rPr>
          <w:rFonts w:cstheme="minorHAnsi"/>
          <w:color w:val="000000"/>
        </w:rPr>
        <w:t>соблюдение другого действующего законодательства России, регулирующего порядок осуществления финансово-хозяйственной деятельности;</w:t>
      </w:r>
    </w:p>
    <w:p w:rsidR="00E223DF" w:rsidRPr="00D227D0" w:rsidRDefault="00E223DF" w:rsidP="00134105">
      <w:pPr>
        <w:numPr>
          <w:ilvl w:val="0"/>
          <w:numId w:val="54"/>
        </w:numPr>
        <w:spacing w:before="100" w:beforeAutospacing="1" w:after="100" w:afterAutospacing="1"/>
        <w:ind w:left="780" w:right="180"/>
        <w:jc w:val="both"/>
        <w:rPr>
          <w:rFonts w:cstheme="minorHAnsi"/>
          <w:color w:val="000000"/>
        </w:rPr>
      </w:pPr>
      <w:r w:rsidRPr="00D227D0">
        <w:rPr>
          <w:rFonts w:cstheme="minorHAnsi"/>
          <w:color w:val="000000"/>
        </w:rPr>
        <w:t>подготовка предложений по повышению экономности и результативности использования средств федерального бюджета.</w:t>
      </w:r>
    </w:p>
    <w:p w:rsidR="00E223DF" w:rsidRPr="00D227D0" w:rsidRDefault="00E223DF" w:rsidP="00E223DF">
      <w:pPr>
        <w:jc w:val="both"/>
        <w:rPr>
          <w:rFonts w:cstheme="minorHAnsi"/>
          <w:color w:val="000000"/>
        </w:rPr>
      </w:pPr>
      <w:r w:rsidRPr="00D227D0">
        <w:rPr>
          <w:rFonts w:cstheme="minorHAnsi"/>
          <w:color w:val="000000"/>
        </w:rPr>
        <w:t>1.5. Основные задачи внутреннего контроля:</w:t>
      </w:r>
    </w:p>
    <w:p w:rsidR="00E223DF" w:rsidRPr="00D227D0" w:rsidRDefault="00E223DF" w:rsidP="00134105">
      <w:pPr>
        <w:numPr>
          <w:ilvl w:val="0"/>
          <w:numId w:val="55"/>
        </w:numPr>
        <w:spacing w:before="100" w:beforeAutospacing="1" w:after="100" w:afterAutospacing="1"/>
        <w:ind w:left="780" w:right="180"/>
        <w:contextualSpacing/>
        <w:jc w:val="both"/>
        <w:rPr>
          <w:rFonts w:cstheme="minorHAnsi"/>
          <w:color w:val="000000"/>
        </w:rPr>
      </w:pPr>
      <w:r w:rsidRPr="00D227D0">
        <w:rPr>
          <w:rFonts w:cstheme="minorHAnsi"/>
          <w:color w:val="000000"/>
        </w:rPr>
        <w:t>установление соответствия проводимых финансовых операций в части финансово- 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E223DF" w:rsidRPr="00D227D0" w:rsidRDefault="00E223DF" w:rsidP="00134105">
      <w:pPr>
        <w:numPr>
          <w:ilvl w:val="0"/>
          <w:numId w:val="55"/>
        </w:numPr>
        <w:spacing w:before="100" w:beforeAutospacing="1" w:after="100" w:afterAutospacing="1"/>
        <w:ind w:left="780" w:right="180"/>
        <w:contextualSpacing/>
        <w:jc w:val="both"/>
        <w:rPr>
          <w:rFonts w:cstheme="minorHAnsi"/>
          <w:color w:val="000000"/>
        </w:rPr>
      </w:pPr>
      <w:r w:rsidRPr="00D227D0">
        <w:rPr>
          <w:rFonts w:cstheme="minorHAnsi"/>
          <w:color w:val="000000"/>
        </w:rPr>
        <w:t>соблюдение установленных технологических процессов и операций при осуществлении деятельности;</w:t>
      </w:r>
    </w:p>
    <w:p w:rsidR="00E223DF" w:rsidRPr="00D227D0" w:rsidRDefault="00E223DF" w:rsidP="00134105">
      <w:pPr>
        <w:numPr>
          <w:ilvl w:val="0"/>
          <w:numId w:val="55"/>
        </w:numPr>
        <w:spacing w:before="100" w:beforeAutospacing="1" w:after="100" w:afterAutospacing="1"/>
        <w:ind w:left="780" w:right="180"/>
        <w:jc w:val="both"/>
        <w:rPr>
          <w:rFonts w:cstheme="minorHAnsi"/>
          <w:color w:val="000000"/>
        </w:rPr>
      </w:pPr>
      <w:r w:rsidRPr="00D227D0">
        <w:rPr>
          <w:rFonts w:cstheme="minorHAnsi"/>
          <w:color w:val="000000"/>
        </w:rPr>
        <w:t>анализ системы внутреннего контроля учреждения, позволяющий выявить</w:t>
      </w:r>
      <w:r w:rsidRPr="00D227D0">
        <w:rPr>
          <w:rFonts w:cstheme="minorHAnsi"/>
        </w:rPr>
        <w:br/>
      </w:r>
      <w:r w:rsidRPr="00D227D0">
        <w:rPr>
          <w:rFonts w:cstheme="minorHAnsi"/>
          <w:color w:val="000000"/>
        </w:rPr>
        <w:t>существенные аспекты, влияющие на ее эффективность.</w:t>
      </w:r>
    </w:p>
    <w:p w:rsidR="00E223DF" w:rsidRPr="00D227D0" w:rsidRDefault="00E223DF" w:rsidP="00E223DF">
      <w:pPr>
        <w:jc w:val="both"/>
        <w:rPr>
          <w:rFonts w:cstheme="minorHAnsi"/>
          <w:color w:val="000000"/>
        </w:rPr>
      </w:pPr>
      <w:r w:rsidRPr="00D227D0">
        <w:rPr>
          <w:rFonts w:cstheme="minorHAnsi"/>
          <w:color w:val="000000"/>
        </w:rPr>
        <w:t>1.6. Принципы внутреннего финансового контроля учреждения:</w:t>
      </w:r>
    </w:p>
    <w:p w:rsidR="00E223DF" w:rsidRPr="00D227D0" w:rsidRDefault="00E223DF" w:rsidP="00134105">
      <w:pPr>
        <w:numPr>
          <w:ilvl w:val="0"/>
          <w:numId w:val="56"/>
        </w:numPr>
        <w:spacing w:before="100" w:beforeAutospacing="1" w:after="100" w:afterAutospacing="1"/>
        <w:ind w:left="780" w:right="180"/>
        <w:contextualSpacing/>
        <w:jc w:val="both"/>
        <w:rPr>
          <w:rFonts w:cstheme="minorHAnsi"/>
          <w:color w:val="000000"/>
        </w:rPr>
      </w:pPr>
      <w:r w:rsidRPr="00D227D0">
        <w:rPr>
          <w:rFonts w:cstheme="minorHAnsi"/>
          <w:color w:val="000000"/>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E223DF" w:rsidRPr="00D227D0" w:rsidRDefault="00E223DF" w:rsidP="00134105">
      <w:pPr>
        <w:numPr>
          <w:ilvl w:val="0"/>
          <w:numId w:val="56"/>
        </w:numPr>
        <w:spacing w:before="100" w:beforeAutospacing="1" w:after="100" w:afterAutospacing="1"/>
        <w:ind w:left="780" w:right="180"/>
        <w:contextualSpacing/>
        <w:jc w:val="both"/>
        <w:rPr>
          <w:rFonts w:cstheme="minorHAnsi"/>
          <w:color w:val="000000"/>
        </w:rPr>
      </w:pPr>
      <w:r w:rsidRPr="00D227D0">
        <w:rPr>
          <w:rFonts w:cstheme="minorHAnsi"/>
          <w:color w:val="000000"/>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223DF" w:rsidRPr="00D227D0" w:rsidRDefault="00E223DF" w:rsidP="00134105">
      <w:pPr>
        <w:numPr>
          <w:ilvl w:val="0"/>
          <w:numId w:val="56"/>
        </w:numPr>
        <w:spacing w:before="100" w:beforeAutospacing="1" w:after="100" w:afterAutospacing="1"/>
        <w:ind w:left="780" w:right="180"/>
        <w:contextualSpacing/>
        <w:jc w:val="both"/>
        <w:rPr>
          <w:rFonts w:cstheme="minorHAnsi"/>
          <w:color w:val="000000"/>
        </w:rPr>
      </w:pPr>
      <w:r w:rsidRPr="00D227D0">
        <w:rPr>
          <w:rFonts w:cstheme="minorHAnsi"/>
          <w:color w:val="000000"/>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E223DF" w:rsidRPr="00D227D0" w:rsidRDefault="00E223DF" w:rsidP="00134105">
      <w:pPr>
        <w:numPr>
          <w:ilvl w:val="0"/>
          <w:numId w:val="56"/>
        </w:numPr>
        <w:spacing w:before="100" w:beforeAutospacing="1" w:after="100" w:afterAutospacing="1"/>
        <w:ind w:left="780" w:right="180"/>
        <w:contextualSpacing/>
        <w:jc w:val="both"/>
        <w:rPr>
          <w:rFonts w:cstheme="minorHAnsi"/>
          <w:color w:val="000000"/>
        </w:rPr>
      </w:pPr>
      <w:r w:rsidRPr="00D227D0">
        <w:rPr>
          <w:rFonts w:cstheme="minorHAnsi"/>
          <w:color w:val="000000"/>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E223DF" w:rsidRPr="00D227D0" w:rsidRDefault="00E223DF" w:rsidP="00134105">
      <w:pPr>
        <w:numPr>
          <w:ilvl w:val="0"/>
          <w:numId w:val="56"/>
        </w:numPr>
        <w:spacing w:before="100" w:beforeAutospacing="1" w:after="100" w:afterAutospacing="1"/>
        <w:ind w:left="780" w:right="180"/>
        <w:jc w:val="both"/>
        <w:rPr>
          <w:rFonts w:cstheme="minorHAnsi"/>
          <w:color w:val="000000"/>
        </w:rPr>
      </w:pPr>
      <w:r w:rsidRPr="00D227D0">
        <w:rPr>
          <w:rFonts w:cstheme="minorHAnsi"/>
          <w:color w:val="000000"/>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E223DF" w:rsidRPr="00D227D0" w:rsidRDefault="00E223DF" w:rsidP="00E223DF">
      <w:pPr>
        <w:spacing w:line="600" w:lineRule="atLeast"/>
        <w:rPr>
          <w:rFonts w:cstheme="minorHAnsi"/>
          <w:b/>
          <w:bCs/>
          <w:color w:val="252525"/>
          <w:spacing w:val="-2"/>
        </w:rPr>
      </w:pPr>
      <w:r w:rsidRPr="00D227D0">
        <w:rPr>
          <w:rFonts w:cstheme="minorHAnsi"/>
          <w:b/>
          <w:bCs/>
          <w:color w:val="252525"/>
          <w:spacing w:val="-2"/>
        </w:rPr>
        <w:t>2. Организация системы внутреннего контроля</w:t>
      </w:r>
    </w:p>
    <w:p w:rsidR="00E223DF" w:rsidRPr="00D227D0" w:rsidRDefault="00E223DF" w:rsidP="00E223DF">
      <w:pPr>
        <w:jc w:val="both"/>
        <w:rPr>
          <w:rFonts w:cstheme="minorHAnsi"/>
          <w:color w:val="000000"/>
        </w:rPr>
      </w:pPr>
      <w:r w:rsidRPr="00D227D0">
        <w:rPr>
          <w:rFonts w:cstheme="minorHAnsi"/>
          <w:color w:val="000000"/>
        </w:rPr>
        <w:t>2.1. Система внутреннего контроля обеспечивает:</w:t>
      </w:r>
    </w:p>
    <w:p w:rsidR="00E223DF" w:rsidRPr="00D227D0" w:rsidRDefault="00E223DF" w:rsidP="00134105">
      <w:pPr>
        <w:numPr>
          <w:ilvl w:val="0"/>
          <w:numId w:val="57"/>
        </w:numPr>
        <w:spacing w:before="100" w:beforeAutospacing="1" w:after="100" w:afterAutospacing="1"/>
        <w:ind w:left="780" w:right="180"/>
        <w:contextualSpacing/>
        <w:jc w:val="both"/>
        <w:rPr>
          <w:rFonts w:cstheme="minorHAnsi"/>
          <w:color w:val="000000"/>
        </w:rPr>
      </w:pPr>
      <w:r w:rsidRPr="00D227D0">
        <w:rPr>
          <w:rFonts w:cstheme="minorHAnsi"/>
          <w:color w:val="000000"/>
        </w:rPr>
        <w:t>точность и полноту документации бюджетного учета;</w:t>
      </w:r>
    </w:p>
    <w:p w:rsidR="00E223DF" w:rsidRPr="00D227D0" w:rsidRDefault="00E223DF" w:rsidP="00134105">
      <w:pPr>
        <w:numPr>
          <w:ilvl w:val="0"/>
          <w:numId w:val="57"/>
        </w:numPr>
        <w:spacing w:before="100" w:beforeAutospacing="1" w:after="100" w:afterAutospacing="1"/>
        <w:ind w:left="780" w:right="180"/>
        <w:contextualSpacing/>
        <w:jc w:val="both"/>
        <w:rPr>
          <w:rFonts w:cstheme="minorHAnsi"/>
          <w:color w:val="000000"/>
        </w:rPr>
      </w:pPr>
      <w:r w:rsidRPr="00D227D0">
        <w:rPr>
          <w:rFonts w:cstheme="minorHAnsi"/>
          <w:color w:val="000000"/>
        </w:rPr>
        <w:t>соблюдение требований законодательства;</w:t>
      </w:r>
    </w:p>
    <w:p w:rsidR="00E223DF" w:rsidRPr="00D227D0" w:rsidRDefault="00E223DF" w:rsidP="00134105">
      <w:pPr>
        <w:numPr>
          <w:ilvl w:val="0"/>
          <w:numId w:val="57"/>
        </w:numPr>
        <w:spacing w:before="100" w:beforeAutospacing="1" w:after="100" w:afterAutospacing="1"/>
        <w:ind w:left="780" w:right="180"/>
        <w:contextualSpacing/>
        <w:jc w:val="both"/>
        <w:rPr>
          <w:rFonts w:cstheme="minorHAnsi"/>
          <w:color w:val="000000"/>
        </w:rPr>
      </w:pPr>
      <w:r w:rsidRPr="00D227D0">
        <w:rPr>
          <w:rFonts w:cstheme="minorHAnsi"/>
          <w:color w:val="000000"/>
        </w:rPr>
        <w:t>своевременность подготовки достоверной бюджетной отчетности;</w:t>
      </w:r>
    </w:p>
    <w:p w:rsidR="00E223DF" w:rsidRPr="00D227D0" w:rsidRDefault="00E223DF" w:rsidP="00134105">
      <w:pPr>
        <w:numPr>
          <w:ilvl w:val="0"/>
          <w:numId w:val="57"/>
        </w:numPr>
        <w:spacing w:before="100" w:beforeAutospacing="1" w:after="100" w:afterAutospacing="1"/>
        <w:ind w:left="780" w:right="180"/>
        <w:contextualSpacing/>
        <w:jc w:val="both"/>
        <w:rPr>
          <w:rFonts w:cstheme="minorHAnsi"/>
          <w:color w:val="000000"/>
        </w:rPr>
      </w:pPr>
      <w:r w:rsidRPr="00D227D0">
        <w:rPr>
          <w:rFonts w:cstheme="minorHAnsi"/>
          <w:color w:val="000000"/>
        </w:rPr>
        <w:t>предотвращение ошибок и искажений;</w:t>
      </w:r>
    </w:p>
    <w:p w:rsidR="00E223DF" w:rsidRPr="00D227D0" w:rsidRDefault="00E223DF" w:rsidP="00134105">
      <w:pPr>
        <w:numPr>
          <w:ilvl w:val="0"/>
          <w:numId w:val="57"/>
        </w:numPr>
        <w:spacing w:before="100" w:beforeAutospacing="1" w:after="100" w:afterAutospacing="1"/>
        <w:ind w:left="780" w:right="180"/>
        <w:contextualSpacing/>
        <w:jc w:val="both"/>
        <w:rPr>
          <w:rFonts w:cstheme="minorHAnsi"/>
          <w:color w:val="000000"/>
        </w:rPr>
      </w:pPr>
      <w:r w:rsidRPr="00D227D0">
        <w:rPr>
          <w:rFonts w:cstheme="minorHAnsi"/>
          <w:color w:val="000000"/>
        </w:rPr>
        <w:t>исполнение   распоряжений руководителя учреждения;</w:t>
      </w:r>
    </w:p>
    <w:p w:rsidR="00E223DF" w:rsidRPr="00D227D0" w:rsidRDefault="00E223DF" w:rsidP="00134105">
      <w:pPr>
        <w:numPr>
          <w:ilvl w:val="0"/>
          <w:numId w:val="57"/>
        </w:numPr>
        <w:spacing w:before="100" w:beforeAutospacing="1" w:after="100" w:afterAutospacing="1"/>
        <w:ind w:left="780" w:right="180"/>
        <w:jc w:val="both"/>
        <w:rPr>
          <w:rFonts w:cstheme="minorHAnsi"/>
          <w:color w:val="000000"/>
        </w:rPr>
      </w:pPr>
      <w:r w:rsidRPr="00D227D0">
        <w:rPr>
          <w:rFonts w:cstheme="minorHAnsi"/>
          <w:color w:val="000000"/>
        </w:rPr>
        <w:t>сохранность имущества учреждения.</w:t>
      </w:r>
    </w:p>
    <w:p w:rsidR="00E223DF" w:rsidRPr="00D227D0" w:rsidRDefault="00E223DF" w:rsidP="00E223DF">
      <w:pPr>
        <w:jc w:val="both"/>
        <w:rPr>
          <w:rFonts w:cstheme="minorHAnsi"/>
          <w:color w:val="000000"/>
        </w:rPr>
      </w:pPr>
      <w:r w:rsidRPr="00D227D0">
        <w:rPr>
          <w:rFonts w:cstheme="minorHAnsi"/>
          <w:color w:val="000000"/>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E223DF" w:rsidRPr="00D227D0" w:rsidRDefault="00E223DF" w:rsidP="00E223DF">
      <w:pPr>
        <w:jc w:val="both"/>
        <w:rPr>
          <w:rFonts w:cstheme="minorHAnsi"/>
          <w:color w:val="000000"/>
        </w:rPr>
      </w:pPr>
      <w:r w:rsidRPr="00D227D0">
        <w:rPr>
          <w:rFonts w:cstheme="minorHAnsi"/>
          <w:color w:val="000000"/>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E223DF" w:rsidRPr="00D227D0" w:rsidRDefault="00E223DF" w:rsidP="00E223DF">
      <w:pPr>
        <w:jc w:val="both"/>
        <w:rPr>
          <w:rFonts w:cstheme="minorHAnsi"/>
          <w:color w:val="000000"/>
        </w:rPr>
      </w:pPr>
      <w:r w:rsidRPr="00D227D0">
        <w:rPr>
          <w:rFonts w:cstheme="minorHAnsi"/>
          <w:color w:val="000000"/>
        </w:rPr>
        <w:t>2.4. При выполнении контрольных действий отдельно или совместно используются следующие методы:</w:t>
      </w:r>
    </w:p>
    <w:p w:rsidR="00134105" w:rsidRDefault="00E223DF" w:rsidP="00E223DF">
      <w:pPr>
        <w:jc w:val="both"/>
        <w:rPr>
          <w:rFonts w:cstheme="minorHAnsi"/>
          <w:color w:val="000000"/>
        </w:rPr>
      </w:pPr>
      <w:r w:rsidRPr="00D227D0">
        <w:rPr>
          <w:rFonts w:cstheme="minorHAnsi"/>
          <w:color w:val="000000"/>
        </w:rPr>
        <w:t>–самоконтроль;</w:t>
      </w:r>
      <w:r w:rsidRPr="00D227D0">
        <w:rPr>
          <w:rFonts w:cstheme="minorHAnsi"/>
        </w:rPr>
        <w:br/>
      </w:r>
      <w:r w:rsidRPr="00D227D0">
        <w:rPr>
          <w:rFonts w:cstheme="minorHAnsi"/>
          <w:color w:val="000000"/>
        </w:rPr>
        <w:t>– контроль по уровню подчиненности (подведомственности);</w:t>
      </w:r>
    </w:p>
    <w:p w:rsidR="00E223DF" w:rsidRPr="00D227D0" w:rsidRDefault="00E223DF" w:rsidP="00E223DF">
      <w:pPr>
        <w:jc w:val="both"/>
        <w:rPr>
          <w:rFonts w:cstheme="minorHAnsi"/>
          <w:color w:val="000000"/>
        </w:rPr>
      </w:pPr>
      <w:r w:rsidRPr="00D227D0">
        <w:rPr>
          <w:rFonts w:cstheme="minorHAnsi"/>
          <w:color w:val="000000"/>
        </w:rPr>
        <w:t>– смежный контроль.</w:t>
      </w:r>
    </w:p>
    <w:p w:rsidR="00E223DF" w:rsidRPr="00D227D0" w:rsidRDefault="00E223DF" w:rsidP="00E223DF">
      <w:pPr>
        <w:jc w:val="both"/>
        <w:rPr>
          <w:rFonts w:cstheme="minorHAnsi"/>
          <w:color w:val="000000"/>
        </w:rPr>
      </w:pPr>
      <w:r w:rsidRPr="00D227D0">
        <w:rPr>
          <w:rFonts w:cstheme="minorHAnsi"/>
          <w:color w:val="000000"/>
        </w:rPr>
        <w:t xml:space="preserve">2.5. Контрольные действия подразделяются </w:t>
      </w:r>
      <w:proofErr w:type="gramStart"/>
      <w:r w:rsidRPr="00D227D0">
        <w:rPr>
          <w:rFonts w:cstheme="minorHAnsi"/>
          <w:color w:val="000000"/>
        </w:rPr>
        <w:t>на</w:t>
      </w:r>
      <w:proofErr w:type="gramEnd"/>
      <w:r w:rsidRPr="00D227D0">
        <w:rPr>
          <w:rFonts w:cstheme="minorHAnsi"/>
          <w:color w:val="000000"/>
        </w:rPr>
        <w:t>:</w:t>
      </w:r>
    </w:p>
    <w:p w:rsidR="00134105" w:rsidRDefault="00E223DF" w:rsidP="00E223DF">
      <w:pPr>
        <w:jc w:val="both"/>
        <w:rPr>
          <w:rFonts w:cstheme="minorHAnsi"/>
          <w:color w:val="000000"/>
        </w:rPr>
      </w:pPr>
      <w:r w:rsidRPr="00D227D0">
        <w:rPr>
          <w:rFonts w:cstheme="minorHAnsi"/>
          <w:color w:val="000000"/>
        </w:rPr>
        <w:t>– визуальные – осуществляются без испол</w:t>
      </w:r>
      <w:r w:rsidR="00134105">
        <w:rPr>
          <w:rFonts w:cstheme="minorHAnsi"/>
          <w:color w:val="000000"/>
        </w:rPr>
        <w:t xml:space="preserve">ьзования прикладных программных </w:t>
      </w:r>
      <w:r w:rsidRPr="00D227D0">
        <w:rPr>
          <w:rFonts w:cstheme="minorHAnsi"/>
          <w:color w:val="000000"/>
        </w:rPr>
        <w:t>средств автоматизации;</w:t>
      </w:r>
      <w:r w:rsidR="00134105">
        <w:rPr>
          <w:rFonts w:cstheme="minorHAnsi"/>
          <w:color w:val="000000"/>
        </w:rPr>
        <w:t xml:space="preserve"> </w:t>
      </w:r>
    </w:p>
    <w:p w:rsidR="00134105" w:rsidRDefault="00E223DF" w:rsidP="00E223DF">
      <w:pPr>
        <w:jc w:val="both"/>
        <w:rPr>
          <w:rFonts w:cstheme="minorHAnsi"/>
        </w:rPr>
      </w:pPr>
      <w:r w:rsidRPr="00D227D0">
        <w:rPr>
          <w:rFonts w:cstheme="minorHAnsi"/>
          <w:color w:val="000000"/>
        </w:rPr>
        <w:t>– автоматические – осуществляются с использованием прикладных программных средств автоматизации без участия должностных лиц;</w:t>
      </w:r>
    </w:p>
    <w:p w:rsidR="00E223DF" w:rsidRPr="00D227D0" w:rsidRDefault="00E223DF" w:rsidP="00E223DF">
      <w:pPr>
        <w:jc w:val="both"/>
        <w:rPr>
          <w:rFonts w:cstheme="minorHAnsi"/>
          <w:color w:val="000000"/>
        </w:rPr>
      </w:pPr>
      <w:r w:rsidRPr="00D227D0">
        <w:rPr>
          <w:rFonts w:cstheme="minorHAnsi"/>
          <w:color w:val="000000"/>
        </w:rPr>
        <w:t>– смешанные – выполняются с использованием прикладных программных средств</w:t>
      </w:r>
      <w:r w:rsidRPr="00D227D0">
        <w:rPr>
          <w:rFonts w:cstheme="minorHAnsi"/>
        </w:rPr>
        <w:br/>
      </w:r>
      <w:r w:rsidRPr="00D227D0">
        <w:rPr>
          <w:rFonts w:cstheme="minorHAnsi"/>
          <w:color w:val="000000"/>
        </w:rPr>
        <w:t>автоматизации с участием должностных лиц.</w:t>
      </w:r>
    </w:p>
    <w:p w:rsidR="00E223DF" w:rsidRPr="00D227D0" w:rsidRDefault="00E223DF" w:rsidP="00E223DF">
      <w:pPr>
        <w:jc w:val="both"/>
        <w:rPr>
          <w:rFonts w:cstheme="minorHAnsi"/>
          <w:color w:val="000000"/>
        </w:rPr>
      </w:pPr>
      <w:r w:rsidRPr="00D227D0">
        <w:rPr>
          <w:rFonts w:cstheme="minorHAnsi"/>
          <w:color w:val="000000"/>
        </w:rPr>
        <w:t>2.6. Способы проведения контрольных действий:</w:t>
      </w:r>
    </w:p>
    <w:p w:rsidR="00E223DF" w:rsidRDefault="00E223DF" w:rsidP="00E223DF">
      <w:pPr>
        <w:jc w:val="both"/>
        <w:rPr>
          <w:rFonts w:cstheme="minorHAnsi"/>
          <w:color w:val="000000"/>
        </w:rPr>
      </w:pPr>
      <w:r w:rsidRPr="00D227D0">
        <w:rPr>
          <w:rFonts w:cstheme="minorHAnsi"/>
          <w:color w:val="000000"/>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w:t>
      </w:r>
      <w:r>
        <w:rPr>
          <w:rFonts w:cstheme="minorHAnsi"/>
          <w:color w:val="000000"/>
        </w:rPr>
        <w:t xml:space="preserve"> </w:t>
      </w:r>
      <w:r w:rsidRPr="00D227D0">
        <w:rPr>
          <w:rFonts w:cstheme="minorHAnsi"/>
          <w:color w:val="000000"/>
        </w:rPr>
        <w:t>процедуры;</w:t>
      </w:r>
      <w:r>
        <w:rPr>
          <w:rFonts w:cstheme="minorHAnsi"/>
          <w:color w:val="000000"/>
        </w:rPr>
        <w:t xml:space="preserve"> </w:t>
      </w:r>
    </w:p>
    <w:p w:rsidR="00E223DF" w:rsidRPr="00D227D0" w:rsidRDefault="00E223DF" w:rsidP="00E223DF">
      <w:pPr>
        <w:jc w:val="both"/>
        <w:rPr>
          <w:rFonts w:cstheme="minorHAnsi"/>
          <w:color w:val="000000"/>
        </w:rPr>
      </w:pPr>
      <w:r w:rsidRPr="00D227D0">
        <w:rPr>
          <w:rFonts w:cstheme="minorHAnsi"/>
          <w:color w:val="000000"/>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E223DF" w:rsidRPr="00D227D0" w:rsidRDefault="00E223DF" w:rsidP="00E223DF">
      <w:pPr>
        <w:jc w:val="both"/>
        <w:rPr>
          <w:rFonts w:cstheme="minorHAnsi"/>
          <w:color w:val="000000"/>
        </w:rPr>
      </w:pPr>
      <w:r w:rsidRPr="00D227D0">
        <w:rPr>
          <w:rFonts w:cstheme="minorHAnsi"/>
          <w:color w:val="000000"/>
        </w:rPr>
        <w:t>2.7. При проведении внутреннего контроля проводится:</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документального оформления:</w:t>
      </w:r>
    </w:p>
    <w:p w:rsidR="00E223DF" w:rsidRPr="00D227D0" w:rsidRDefault="00E223DF" w:rsidP="00E223DF">
      <w:pPr>
        <w:ind w:left="780" w:right="180"/>
        <w:contextualSpacing/>
        <w:jc w:val="both"/>
        <w:rPr>
          <w:rFonts w:cstheme="minorHAnsi"/>
          <w:color w:val="000000"/>
        </w:rPr>
      </w:pPr>
      <w:r w:rsidRPr="00D227D0">
        <w:rPr>
          <w:rFonts w:cstheme="minorHAnsi"/>
          <w:color w:val="000000"/>
        </w:rPr>
        <w:t>– записи в регистрах бюджетного учета проводятся на основе первичных учетных документов (в том числе бухгалтерских справок);</w:t>
      </w:r>
      <w:r w:rsidRPr="00D227D0">
        <w:rPr>
          <w:rFonts w:cstheme="minorHAnsi"/>
        </w:rPr>
        <w:br/>
      </w:r>
      <w:r w:rsidRPr="00D227D0">
        <w:rPr>
          <w:rFonts w:cstheme="minorHAnsi"/>
          <w:color w:val="000000"/>
        </w:rPr>
        <w:t>– включение в бюджетную (финансовую) отчетность существенных оценочных значений;</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подтверждение соответствия между объектами (документами) и их соответствия установленным требованиям;</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соотнесение оплаты материальных активов с их поступлением в учреждение;</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санкционирование сделок и операций;</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сверка остатков по счетам бюджетного учета наличных денежных средств с остатками денежных средств по данным кассовой книги;</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разграничение полномочий и ротация обязанностей;</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процедуры контроля фактического наличия и состояния объектов (в том числе инвентаризация);</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контроль правильности сделок, учетных операций;</w:t>
      </w:r>
    </w:p>
    <w:p w:rsidR="00E223DF" w:rsidRPr="00D227D0" w:rsidRDefault="00E223DF" w:rsidP="00134105">
      <w:pPr>
        <w:numPr>
          <w:ilvl w:val="0"/>
          <w:numId w:val="58"/>
        </w:numPr>
        <w:spacing w:before="100" w:beforeAutospacing="1" w:after="100" w:afterAutospacing="1"/>
        <w:ind w:left="780" w:right="180"/>
        <w:contextualSpacing/>
        <w:jc w:val="both"/>
        <w:rPr>
          <w:rFonts w:cstheme="minorHAnsi"/>
          <w:color w:val="000000"/>
        </w:rPr>
      </w:pPr>
      <w:r w:rsidRPr="00D227D0">
        <w:rPr>
          <w:rFonts w:cstheme="minorHAnsi"/>
          <w:color w:val="000000"/>
        </w:rPr>
        <w:t>связанные с компьютерной обработкой информации:</w:t>
      </w:r>
    </w:p>
    <w:p w:rsidR="00E223DF" w:rsidRPr="00D227D0" w:rsidRDefault="00E223DF" w:rsidP="00E223DF">
      <w:pPr>
        <w:ind w:left="780" w:right="180"/>
        <w:contextualSpacing/>
        <w:jc w:val="both"/>
        <w:rPr>
          <w:rFonts w:cstheme="minorHAnsi"/>
        </w:rPr>
      </w:pPr>
      <w:r w:rsidRPr="00D227D0">
        <w:rPr>
          <w:rFonts w:cstheme="minorHAnsi"/>
          <w:color w:val="000000"/>
        </w:rPr>
        <w:t>– регламент доступа к компьютерным программам, информационным системам, данным и справочникам;</w:t>
      </w:r>
    </w:p>
    <w:p w:rsidR="00E223DF" w:rsidRPr="00D227D0" w:rsidRDefault="00E223DF" w:rsidP="00E223DF">
      <w:pPr>
        <w:ind w:left="780" w:right="180"/>
        <w:contextualSpacing/>
        <w:jc w:val="both"/>
        <w:rPr>
          <w:rFonts w:cstheme="minorHAnsi"/>
        </w:rPr>
      </w:pPr>
      <w:r w:rsidRPr="00D227D0">
        <w:rPr>
          <w:rFonts w:cstheme="minorHAnsi"/>
          <w:color w:val="000000"/>
        </w:rPr>
        <w:t>– порядок восстановления данных;</w:t>
      </w:r>
    </w:p>
    <w:p w:rsidR="00E223DF" w:rsidRPr="00D227D0" w:rsidRDefault="00E223DF" w:rsidP="00E223DF">
      <w:pPr>
        <w:ind w:left="780" w:right="180"/>
        <w:contextualSpacing/>
        <w:jc w:val="both"/>
        <w:rPr>
          <w:rFonts w:cstheme="minorHAnsi"/>
        </w:rPr>
      </w:pPr>
      <w:r w:rsidRPr="00D227D0">
        <w:rPr>
          <w:rFonts w:cstheme="minorHAnsi"/>
          <w:color w:val="000000"/>
        </w:rPr>
        <w:t>– обеспечение бесперебойного использования компьютерных программ (информационных систем);</w:t>
      </w:r>
    </w:p>
    <w:p w:rsidR="00E223DF" w:rsidRPr="00D227D0" w:rsidRDefault="00E223DF" w:rsidP="00E223DF">
      <w:pPr>
        <w:ind w:left="780" w:right="180"/>
        <w:contextualSpacing/>
        <w:jc w:val="both"/>
        <w:rPr>
          <w:rFonts w:cstheme="minorHAnsi"/>
          <w:color w:val="000000"/>
        </w:rPr>
      </w:pPr>
      <w:r w:rsidRPr="00D227D0">
        <w:rPr>
          <w:rFonts w:cstheme="minorHAnsi"/>
          <w:color w:val="000000"/>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E223DF" w:rsidRPr="00773B1D" w:rsidRDefault="00E223DF" w:rsidP="00E223DF">
      <w:pPr>
        <w:spacing w:line="600" w:lineRule="atLeast"/>
        <w:ind w:left="780" w:right="180"/>
        <w:jc w:val="both"/>
        <w:rPr>
          <w:rFonts w:cstheme="minorHAnsi"/>
          <w:b/>
          <w:bCs/>
          <w:color w:val="252525"/>
          <w:spacing w:val="-2"/>
        </w:rPr>
      </w:pPr>
      <w:r w:rsidRPr="00773B1D">
        <w:rPr>
          <w:rFonts w:cstheme="minorHAnsi"/>
          <w:b/>
          <w:bCs/>
          <w:color w:val="252525"/>
          <w:spacing w:val="-2"/>
        </w:rPr>
        <w:t>3. Организация внутреннего финансового контроля</w:t>
      </w:r>
    </w:p>
    <w:p w:rsidR="00E223DF" w:rsidRPr="00D227D0" w:rsidRDefault="00E223DF" w:rsidP="00E223DF">
      <w:pPr>
        <w:ind w:firstLine="426"/>
        <w:jc w:val="both"/>
        <w:rPr>
          <w:rFonts w:cstheme="minorHAnsi"/>
          <w:color w:val="000000"/>
        </w:rPr>
      </w:pPr>
      <w:r w:rsidRPr="00D227D0">
        <w:rPr>
          <w:rFonts w:cstheme="minorHAnsi"/>
          <w:color w:val="000000"/>
        </w:rPr>
        <w:t xml:space="preserve">3.1. Внутренний финансовый контроль в учреждении подразделяется </w:t>
      </w:r>
      <w:proofErr w:type="gramStart"/>
      <w:r w:rsidRPr="00D227D0">
        <w:rPr>
          <w:rFonts w:cstheme="minorHAnsi"/>
          <w:color w:val="000000"/>
        </w:rPr>
        <w:t>на</w:t>
      </w:r>
      <w:proofErr w:type="gramEnd"/>
      <w:r w:rsidRPr="00D227D0">
        <w:rPr>
          <w:rFonts w:cstheme="minorHAnsi"/>
          <w:color w:val="000000"/>
        </w:rPr>
        <w:t xml:space="preserve"> предварительный, текущий и последующий.</w:t>
      </w:r>
    </w:p>
    <w:p w:rsidR="00E223DF" w:rsidRPr="00D227D0" w:rsidRDefault="00E223DF" w:rsidP="00E223DF">
      <w:pPr>
        <w:ind w:firstLine="426"/>
        <w:jc w:val="both"/>
        <w:rPr>
          <w:rFonts w:cstheme="minorHAnsi"/>
          <w:color w:val="000000"/>
        </w:rPr>
      </w:pPr>
      <w:r w:rsidRPr="00D227D0">
        <w:rPr>
          <w:rFonts w:cstheme="minorHAnsi"/>
          <w:color w:val="000000"/>
        </w:rPr>
        <w:t>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w:t>
      </w:r>
    </w:p>
    <w:p w:rsidR="00E223DF" w:rsidRPr="00D227D0" w:rsidRDefault="00E223DF" w:rsidP="00E223DF">
      <w:pPr>
        <w:ind w:firstLine="426"/>
        <w:jc w:val="both"/>
        <w:rPr>
          <w:rFonts w:cstheme="minorHAnsi"/>
          <w:color w:val="000000"/>
        </w:rPr>
      </w:pPr>
      <w:r w:rsidRPr="00D227D0">
        <w:rPr>
          <w:rFonts w:cstheme="minorHAnsi"/>
          <w:color w:val="000000"/>
        </w:rPr>
        <w:t>Целью предварительного финансового контроля является предупреждение нарушений на стадии планирования расходов и заключения договоров.</w:t>
      </w:r>
    </w:p>
    <w:p w:rsidR="00E223DF" w:rsidRPr="00D227D0" w:rsidRDefault="00E223DF" w:rsidP="00E223DF">
      <w:pPr>
        <w:ind w:firstLine="426"/>
        <w:jc w:val="both"/>
        <w:rPr>
          <w:rFonts w:cstheme="minorHAnsi"/>
          <w:color w:val="000000"/>
        </w:rPr>
      </w:pPr>
      <w:r w:rsidRPr="00D227D0">
        <w:rPr>
          <w:rFonts w:cstheme="minorHAnsi"/>
          <w:color w:val="000000"/>
        </w:rPr>
        <w:t>Предварительный контроль осуществляют руководитель учреждения, его заместители, главный бухгалтер и сотрудники юридического отдела.</w:t>
      </w:r>
    </w:p>
    <w:p w:rsidR="00E223DF" w:rsidRPr="00D227D0" w:rsidRDefault="00E223DF" w:rsidP="00E223DF">
      <w:pPr>
        <w:ind w:firstLine="426"/>
        <w:jc w:val="both"/>
        <w:rPr>
          <w:rFonts w:cstheme="minorHAnsi"/>
          <w:color w:val="000000"/>
        </w:rPr>
      </w:pPr>
      <w:r w:rsidRPr="00D227D0">
        <w:rPr>
          <w:rFonts w:cstheme="minorHAnsi"/>
          <w:color w:val="000000"/>
        </w:rPr>
        <w:t>При проведении предварительного внутреннего финансового контроля проводится:</w:t>
      </w:r>
    </w:p>
    <w:p w:rsidR="00E223DF" w:rsidRPr="00D227D0" w:rsidRDefault="00E223DF" w:rsidP="00E223DF">
      <w:pPr>
        <w:jc w:val="both"/>
        <w:rPr>
          <w:rFonts w:cstheme="minorHAnsi"/>
          <w:color w:val="000000"/>
        </w:rPr>
      </w:pPr>
      <w:r w:rsidRPr="00D227D0">
        <w:rPr>
          <w:rFonts w:cstheme="minorHAnsi"/>
          <w:color w:val="000000"/>
        </w:rPr>
        <w:t>3.1.2. При проведении текущего внутреннего финансового контроля проводится:</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финансово-плановых документов (расчетов потребности в денежных</w:t>
      </w:r>
      <w:r w:rsidRPr="00D227D0">
        <w:rPr>
          <w:rFonts w:cstheme="minorHAnsi"/>
        </w:rPr>
        <w:br/>
      </w:r>
      <w:r w:rsidRPr="00D227D0">
        <w:rPr>
          <w:rFonts w:cstheme="minorHAnsi"/>
          <w:color w:val="000000"/>
        </w:rPr>
        <w:t>средствах, бюджетной сметы и др.) главным бухгалтером (бухгалтером), их</w:t>
      </w:r>
      <w:r w:rsidRPr="00D227D0">
        <w:rPr>
          <w:rFonts w:cstheme="minorHAnsi"/>
        </w:rPr>
        <w:br/>
      </w:r>
      <w:r w:rsidRPr="00D227D0">
        <w:rPr>
          <w:rFonts w:cstheme="minorHAnsi"/>
          <w:color w:val="000000"/>
        </w:rPr>
        <w:t>визирование, согласование и урегулирование разногласий;</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E223DF" w:rsidRPr="00D227D0" w:rsidRDefault="00E223DF" w:rsidP="00134105">
      <w:pPr>
        <w:numPr>
          <w:ilvl w:val="1"/>
          <w:numId w:val="59"/>
        </w:numPr>
        <w:spacing w:before="100" w:beforeAutospacing="1" w:after="100" w:afterAutospacing="1"/>
        <w:ind w:left="1380" w:right="180"/>
        <w:contextualSpacing/>
        <w:jc w:val="both"/>
        <w:rPr>
          <w:rFonts w:cstheme="minorHAnsi"/>
          <w:color w:val="000000"/>
        </w:rPr>
      </w:pPr>
      <w:proofErr w:type="gramStart"/>
      <w:r w:rsidRPr="00D227D0">
        <w:rPr>
          <w:rFonts w:cstheme="minorHAnsi"/>
          <w:color w:val="000000"/>
        </w:rPr>
        <w:t>контроль за</w:t>
      </w:r>
      <w:proofErr w:type="gramEnd"/>
      <w:r w:rsidRPr="00D227D0">
        <w:rPr>
          <w:rFonts w:cstheme="minorHAnsi"/>
          <w:color w:val="000000"/>
        </w:rPr>
        <w:t xml:space="preserve"> принятием обязательств учреждения в пределах доведенных лимитов бюджетных обязательств;</w:t>
      </w:r>
    </w:p>
    <w:p w:rsidR="00E223DF" w:rsidRPr="00D227D0" w:rsidRDefault="00E223DF" w:rsidP="00134105">
      <w:pPr>
        <w:numPr>
          <w:ilvl w:val="1"/>
          <w:numId w:val="59"/>
        </w:numPr>
        <w:spacing w:before="100" w:beforeAutospacing="1" w:after="100" w:afterAutospacing="1"/>
        <w:ind w:left="1380" w:right="180"/>
        <w:contextualSpacing/>
        <w:jc w:val="both"/>
        <w:rPr>
          <w:rFonts w:cstheme="minorHAnsi"/>
          <w:color w:val="000000"/>
        </w:rPr>
      </w:pPr>
      <w:r w:rsidRPr="00D227D0">
        <w:rPr>
          <w:rFonts w:cstheme="minorHAnsi"/>
          <w:color w:val="000000"/>
        </w:rPr>
        <w:t>проверка проектов приказов руководителя учреждения;</w:t>
      </w:r>
    </w:p>
    <w:p w:rsidR="00E223DF" w:rsidRPr="00D227D0" w:rsidRDefault="00E223DF" w:rsidP="00134105">
      <w:pPr>
        <w:numPr>
          <w:ilvl w:val="1"/>
          <w:numId w:val="59"/>
        </w:numPr>
        <w:spacing w:before="100" w:beforeAutospacing="1" w:after="100" w:afterAutospacing="1"/>
        <w:ind w:left="1380" w:right="180"/>
        <w:contextualSpacing/>
        <w:jc w:val="both"/>
        <w:rPr>
          <w:rFonts w:cstheme="minorHAnsi"/>
          <w:color w:val="000000"/>
        </w:rPr>
      </w:pPr>
      <w:r w:rsidRPr="00D227D0">
        <w:rPr>
          <w:rFonts w:cstheme="minorHAnsi"/>
          <w:color w:val="000000"/>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E223DF" w:rsidRPr="00D227D0" w:rsidRDefault="00E223DF" w:rsidP="00134105">
      <w:pPr>
        <w:numPr>
          <w:ilvl w:val="1"/>
          <w:numId w:val="59"/>
        </w:numPr>
        <w:spacing w:before="100" w:beforeAutospacing="1" w:after="100" w:afterAutospacing="1"/>
        <w:ind w:left="1380" w:right="180"/>
        <w:contextualSpacing/>
        <w:jc w:val="both"/>
        <w:rPr>
          <w:rFonts w:cstheme="minorHAnsi"/>
          <w:color w:val="000000"/>
        </w:rPr>
      </w:pPr>
      <w:r w:rsidRPr="00D227D0">
        <w:rPr>
          <w:rFonts w:cstheme="minorHAnsi"/>
          <w:color w:val="000000"/>
        </w:rPr>
        <w:t>проверка бюджетной, финансовой, статистической, налоговой и другой отчетности до утверждения или подписания;</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расходных денежных документов до их оплаты (расчетно-платежных</w:t>
      </w:r>
      <w:r w:rsidRPr="00D227D0">
        <w:rPr>
          <w:rFonts w:cstheme="minorHAnsi"/>
        </w:rPr>
        <w:br/>
      </w:r>
      <w:r w:rsidRPr="00D227D0">
        <w:rPr>
          <w:rFonts w:cstheme="minorHAnsi"/>
          <w:color w:val="000000"/>
        </w:rPr>
        <w:t>ведомостей, платежных поручений, счетов и т. п.). Фактом контроля является</w:t>
      </w:r>
      <w:r w:rsidRPr="00D227D0">
        <w:rPr>
          <w:rFonts w:cstheme="minorHAnsi"/>
        </w:rPr>
        <w:br/>
      </w:r>
      <w:r w:rsidRPr="00D227D0">
        <w:rPr>
          <w:rFonts w:cstheme="minorHAnsi"/>
          <w:color w:val="000000"/>
        </w:rPr>
        <w:t>разрешение документов к оплате;</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первичных документов, отражающих факты хозяйственной жизни учреждения;</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наличия денежных сре</w:t>
      </w:r>
      <w:proofErr w:type="gramStart"/>
      <w:r w:rsidRPr="00D227D0">
        <w:rPr>
          <w:rFonts w:cstheme="minorHAnsi"/>
          <w:color w:val="000000"/>
        </w:rPr>
        <w:t>дств в к</w:t>
      </w:r>
      <w:proofErr w:type="gramEnd"/>
      <w:r w:rsidRPr="00D227D0">
        <w:rPr>
          <w:rFonts w:cstheme="minorHAnsi"/>
          <w:color w:val="000000"/>
        </w:rPr>
        <w:t>ассе, в том числе контроль за соблюдением правил осуществления кассовых операций, оформления кассовых документов,</w:t>
      </w:r>
      <w:r w:rsidRPr="00D227D0">
        <w:rPr>
          <w:rFonts w:cstheme="minorHAnsi"/>
        </w:rPr>
        <w:br/>
      </w:r>
      <w:r w:rsidRPr="00D227D0">
        <w:rPr>
          <w:rFonts w:cstheme="minorHAnsi"/>
          <w:color w:val="000000"/>
        </w:rPr>
        <w:t>установленного лимита кассы, хранением наличных денежных средств;</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lastRenderedPageBreak/>
        <w:t xml:space="preserve">проверка полноты </w:t>
      </w:r>
      <w:proofErr w:type="spellStart"/>
      <w:r w:rsidRPr="00D227D0">
        <w:rPr>
          <w:rFonts w:cstheme="minorHAnsi"/>
          <w:color w:val="000000"/>
        </w:rPr>
        <w:t>оприходования</w:t>
      </w:r>
      <w:proofErr w:type="spellEnd"/>
      <w:r w:rsidRPr="00D227D0">
        <w:rPr>
          <w:rFonts w:cstheme="minorHAnsi"/>
          <w:color w:val="000000"/>
        </w:rPr>
        <w:t xml:space="preserve"> полученных в банке наличных денежных средств;</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 xml:space="preserve">проверка у подотчетных лиц </w:t>
      </w:r>
      <w:proofErr w:type="gramStart"/>
      <w:r w:rsidRPr="00D227D0">
        <w:rPr>
          <w:rFonts w:cstheme="minorHAnsi"/>
          <w:color w:val="000000"/>
        </w:rPr>
        <w:t>наличия</w:t>
      </w:r>
      <w:proofErr w:type="gramEnd"/>
      <w:r w:rsidRPr="00D227D0">
        <w:rPr>
          <w:rFonts w:cstheme="minorHAnsi"/>
          <w:color w:val="000000"/>
        </w:rPr>
        <w:t xml:space="preserve"> полученных под отчет наличных денежных средств и (или) оправдательных документов;</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proofErr w:type="gramStart"/>
      <w:r w:rsidRPr="00D227D0">
        <w:rPr>
          <w:rFonts w:cstheme="minorHAnsi"/>
          <w:color w:val="000000"/>
        </w:rPr>
        <w:t>контроль за</w:t>
      </w:r>
      <w:proofErr w:type="gramEnd"/>
      <w:r w:rsidRPr="00D227D0">
        <w:rPr>
          <w:rFonts w:cstheme="minorHAnsi"/>
          <w:color w:val="000000"/>
        </w:rPr>
        <w:t xml:space="preserve"> взысканием дебиторской и погашением кредиторской задолженности;</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 xml:space="preserve">сверка аналитического учета с </w:t>
      </w:r>
      <w:proofErr w:type="gramStart"/>
      <w:r w:rsidRPr="00D227D0">
        <w:rPr>
          <w:rFonts w:cstheme="minorHAnsi"/>
          <w:color w:val="000000"/>
        </w:rPr>
        <w:t>синтетическим</w:t>
      </w:r>
      <w:proofErr w:type="gramEnd"/>
      <w:r w:rsidRPr="00D227D0">
        <w:rPr>
          <w:rFonts w:cstheme="minorHAnsi"/>
          <w:color w:val="000000"/>
        </w:rPr>
        <w:t xml:space="preserve"> (оборотная ведомость);</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фактического наличия материальных средств;</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мониторинг расходования лимитов бюджетных обязательств (и других целевых</w:t>
      </w:r>
      <w:r w:rsidRPr="00D227D0">
        <w:rPr>
          <w:rFonts w:cstheme="minorHAnsi"/>
        </w:rPr>
        <w:br/>
      </w:r>
      <w:r w:rsidRPr="00D227D0">
        <w:rPr>
          <w:rFonts w:cstheme="minorHAnsi"/>
          <w:color w:val="000000"/>
        </w:rPr>
        <w:t>средств) по назначению, оценка эффективности и результативности их расходования;</w:t>
      </w:r>
    </w:p>
    <w:p w:rsidR="00E223DF" w:rsidRPr="00D227D0" w:rsidRDefault="00E223DF" w:rsidP="00134105">
      <w:pPr>
        <w:numPr>
          <w:ilvl w:val="0"/>
          <w:numId w:val="59"/>
        </w:numPr>
        <w:spacing w:before="100" w:beforeAutospacing="1" w:after="100" w:afterAutospacing="1"/>
        <w:ind w:left="780" w:right="180"/>
        <w:contextualSpacing/>
        <w:jc w:val="both"/>
        <w:rPr>
          <w:rFonts w:cstheme="minorHAnsi"/>
          <w:color w:val="000000"/>
        </w:rPr>
      </w:pPr>
      <w:r w:rsidRPr="00D227D0">
        <w:rPr>
          <w:rFonts w:cstheme="minorHAnsi"/>
          <w:color w:val="000000"/>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w:t>
      </w:r>
      <w:r w:rsidRPr="00D227D0">
        <w:rPr>
          <w:rFonts w:cstheme="minorHAnsi"/>
        </w:rPr>
        <w:br/>
      </w:r>
      <w:r w:rsidRPr="00D227D0">
        <w:rPr>
          <w:rFonts w:cstheme="minorHAnsi"/>
          <w:color w:val="000000"/>
        </w:rPr>
        <w:t>положениям учетной политики учреждения;</w:t>
      </w:r>
    </w:p>
    <w:p w:rsidR="00E223DF" w:rsidRPr="00D227D0" w:rsidRDefault="00E223DF" w:rsidP="00E223DF">
      <w:pPr>
        <w:jc w:val="both"/>
        <w:rPr>
          <w:rFonts w:cstheme="minorHAnsi"/>
          <w:color w:val="000000"/>
        </w:rPr>
      </w:pPr>
      <w:r w:rsidRPr="00D227D0">
        <w:rPr>
          <w:rFonts w:cstheme="minorHAnsi"/>
          <w:color w:val="000000"/>
        </w:rPr>
        <w:t>Ведение текущего контроля осуществляется на постоянной основе специалистами</w:t>
      </w:r>
      <w:r w:rsidRPr="00D227D0">
        <w:rPr>
          <w:rFonts w:cstheme="minorHAnsi"/>
        </w:rPr>
        <w:br/>
      </w:r>
      <w:r w:rsidRPr="00D227D0">
        <w:rPr>
          <w:rFonts w:cstheme="minorHAnsi"/>
          <w:color w:val="000000"/>
        </w:rPr>
        <w:t>Администрации.</w:t>
      </w:r>
    </w:p>
    <w:p w:rsidR="00E223DF" w:rsidRPr="00D227D0" w:rsidRDefault="00E223DF" w:rsidP="00E223DF">
      <w:pPr>
        <w:jc w:val="both"/>
        <w:rPr>
          <w:rFonts w:cstheme="minorHAnsi"/>
          <w:color w:val="000000"/>
        </w:rPr>
      </w:pPr>
      <w:r w:rsidRPr="00D227D0">
        <w:rPr>
          <w:rFonts w:cstheme="minorHAnsi"/>
          <w:color w:val="000000"/>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E223DF" w:rsidRPr="00D227D0" w:rsidRDefault="00E223DF" w:rsidP="00134105">
      <w:pPr>
        <w:numPr>
          <w:ilvl w:val="0"/>
          <w:numId w:val="60"/>
        </w:numPr>
        <w:spacing w:before="100" w:beforeAutospacing="1" w:after="100" w:afterAutospacing="1"/>
        <w:ind w:left="780" w:right="180"/>
        <w:contextualSpacing/>
        <w:jc w:val="both"/>
        <w:rPr>
          <w:rFonts w:cstheme="minorHAnsi"/>
          <w:color w:val="000000"/>
        </w:rPr>
      </w:pPr>
      <w:r w:rsidRPr="00D227D0">
        <w:rPr>
          <w:rFonts w:cstheme="minorHAnsi"/>
          <w:color w:val="000000"/>
        </w:rPr>
        <w:t>соответствие формы документа и хозяйственной операции;</w:t>
      </w:r>
    </w:p>
    <w:p w:rsidR="00E223DF" w:rsidRPr="00D227D0" w:rsidRDefault="00E223DF" w:rsidP="00134105">
      <w:pPr>
        <w:numPr>
          <w:ilvl w:val="0"/>
          <w:numId w:val="60"/>
        </w:numPr>
        <w:spacing w:before="100" w:beforeAutospacing="1" w:after="100" w:afterAutospacing="1"/>
        <w:ind w:left="780" w:right="180"/>
        <w:contextualSpacing/>
        <w:jc w:val="both"/>
        <w:rPr>
          <w:rFonts w:cstheme="minorHAnsi"/>
          <w:color w:val="000000"/>
        </w:rPr>
      </w:pPr>
      <w:r w:rsidRPr="00D227D0">
        <w:rPr>
          <w:rFonts w:cstheme="minorHAnsi"/>
          <w:color w:val="000000"/>
        </w:rPr>
        <w:t>наличие обязательных реквизитов, если документ составлен не по унифицированной форме;</w:t>
      </w:r>
    </w:p>
    <w:p w:rsidR="00E223DF" w:rsidRPr="00D227D0" w:rsidRDefault="00E223DF" w:rsidP="00134105">
      <w:pPr>
        <w:numPr>
          <w:ilvl w:val="0"/>
          <w:numId w:val="60"/>
        </w:numPr>
        <w:spacing w:before="100" w:beforeAutospacing="1" w:after="100" w:afterAutospacing="1"/>
        <w:ind w:left="780" w:right="180"/>
        <w:jc w:val="both"/>
        <w:rPr>
          <w:rFonts w:cstheme="minorHAnsi"/>
          <w:color w:val="000000"/>
        </w:rPr>
      </w:pPr>
      <w:r w:rsidRPr="00D227D0">
        <w:rPr>
          <w:rFonts w:cstheme="minorHAnsi"/>
          <w:color w:val="000000"/>
        </w:rPr>
        <w:t>правильность заполнения и наличие подписей.</w:t>
      </w:r>
    </w:p>
    <w:p w:rsidR="00E223DF" w:rsidRPr="00D227D0" w:rsidRDefault="00E223DF" w:rsidP="00E223DF">
      <w:pPr>
        <w:jc w:val="both"/>
        <w:rPr>
          <w:rFonts w:cstheme="minorHAnsi"/>
          <w:color w:val="000000"/>
        </w:rPr>
      </w:pPr>
      <w:r w:rsidRPr="00D227D0">
        <w:rPr>
          <w:rFonts w:cstheme="minorHAnsi"/>
          <w:color w:val="000000"/>
        </w:rPr>
        <w:t>На документах, прошедших контроль, ответственные сотрудники ставят отметку «проверено», дату, подпись и расшифровку подписи.</w:t>
      </w:r>
    </w:p>
    <w:p w:rsidR="00E223DF" w:rsidRPr="00D227D0" w:rsidRDefault="00E223DF" w:rsidP="00E223DF">
      <w:pPr>
        <w:jc w:val="both"/>
        <w:rPr>
          <w:rFonts w:cstheme="minorHAnsi"/>
          <w:color w:val="000000"/>
        </w:rPr>
      </w:pPr>
      <w:r w:rsidRPr="00D227D0">
        <w:rPr>
          <w:rFonts w:cstheme="minorHAnsi"/>
          <w:color w:val="000000"/>
        </w:rPr>
        <w:t>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E223DF" w:rsidRPr="00D227D0" w:rsidRDefault="00E223DF" w:rsidP="00E223DF">
      <w:pPr>
        <w:jc w:val="both"/>
        <w:rPr>
          <w:rFonts w:cstheme="minorHAnsi"/>
          <w:color w:val="000000"/>
        </w:rPr>
      </w:pPr>
      <w:r w:rsidRPr="00D227D0">
        <w:rPr>
          <w:rFonts w:cstheme="minorHAnsi"/>
          <w:color w:val="000000"/>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223DF" w:rsidRPr="00D227D0" w:rsidRDefault="00E223DF" w:rsidP="00E223DF">
      <w:pPr>
        <w:jc w:val="both"/>
        <w:rPr>
          <w:rFonts w:cstheme="minorHAnsi"/>
          <w:color w:val="000000"/>
        </w:rPr>
      </w:pPr>
      <w:r w:rsidRPr="00D227D0">
        <w:rPr>
          <w:rFonts w:cstheme="minorHAnsi"/>
          <w:color w:val="000000"/>
        </w:rPr>
        <w:t>При последующем внутреннем контроле осуществляют следующие контрольные действия:</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наличия имущества учреждения, в том числе: инвентаризация, внезапная проверка кассы;</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анализ исполнения плановых документов;</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поступления, наличия и использования денежных средств в учреждении;</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соблюдение норм расхода материальных запасов;</w:t>
      </w:r>
    </w:p>
    <w:p w:rsidR="00E223DF" w:rsidRPr="00D227D0" w:rsidRDefault="00E223DF" w:rsidP="00134105">
      <w:pPr>
        <w:numPr>
          <w:ilvl w:val="0"/>
          <w:numId w:val="61"/>
        </w:numPr>
        <w:spacing w:before="100" w:beforeAutospacing="1" w:after="100" w:afterAutospacing="1"/>
        <w:ind w:left="780" w:right="180"/>
        <w:contextualSpacing/>
        <w:jc w:val="both"/>
        <w:rPr>
          <w:rFonts w:cstheme="minorHAnsi"/>
          <w:color w:val="000000"/>
        </w:rPr>
      </w:pPr>
      <w:r w:rsidRPr="00D227D0">
        <w:rPr>
          <w:rFonts w:cstheme="minorHAnsi"/>
          <w:color w:val="000000"/>
        </w:rPr>
        <w:t>документальные проверки финансово-хозяйственной деятельности учреждения и его обособленных структурных подразделений;</w:t>
      </w:r>
    </w:p>
    <w:p w:rsidR="00E223DF" w:rsidRPr="00D227D0" w:rsidRDefault="00E223DF" w:rsidP="00134105">
      <w:pPr>
        <w:numPr>
          <w:ilvl w:val="0"/>
          <w:numId w:val="61"/>
        </w:numPr>
        <w:spacing w:before="100" w:beforeAutospacing="1" w:after="100" w:afterAutospacing="1"/>
        <w:ind w:left="780" w:right="180"/>
        <w:jc w:val="both"/>
        <w:rPr>
          <w:rFonts w:cstheme="minorHAnsi"/>
          <w:color w:val="000000"/>
        </w:rPr>
      </w:pPr>
      <w:r w:rsidRPr="00D227D0">
        <w:rPr>
          <w:rFonts w:cstheme="minorHAnsi"/>
          <w:color w:val="000000"/>
        </w:rPr>
        <w:t>проверка достоверности отражения хозяйственных операций в учете и отчетности учреждения.</w:t>
      </w:r>
    </w:p>
    <w:p w:rsidR="00E223DF" w:rsidRPr="00D227D0" w:rsidRDefault="00E223DF" w:rsidP="00E223DF">
      <w:pPr>
        <w:jc w:val="both"/>
        <w:rPr>
          <w:rFonts w:cstheme="minorHAnsi"/>
          <w:color w:val="000000"/>
        </w:rPr>
      </w:pPr>
      <w:r w:rsidRPr="00D227D0">
        <w:rPr>
          <w:rFonts w:cstheme="minorHAnsi"/>
          <w:color w:val="000000"/>
        </w:rPr>
        <w:t>Последующий контроль осуществляется путем проведения плановых и внеплановых проверок органом внутреннего муниципального контроля (ВМФК) в соответствии с Соглашением о передаче осуществления части полномочий по внутреннему муниципальному финансовому контролю</w:t>
      </w:r>
      <w:proofErr w:type="gramStart"/>
      <w:r w:rsidRPr="00D227D0">
        <w:rPr>
          <w:rFonts w:cstheme="minorHAnsi"/>
          <w:color w:val="000000"/>
        </w:rPr>
        <w:t>..</w:t>
      </w:r>
      <w:proofErr w:type="gramEnd"/>
    </w:p>
    <w:p w:rsidR="00E223DF" w:rsidRPr="00D227D0" w:rsidRDefault="00E223DF" w:rsidP="00E223DF">
      <w:pPr>
        <w:jc w:val="both"/>
        <w:rPr>
          <w:rFonts w:cstheme="minorHAnsi"/>
          <w:color w:val="000000"/>
        </w:rPr>
      </w:pPr>
      <w:r w:rsidRPr="00D227D0">
        <w:rPr>
          <w:rFonts w:cstheme="minorHAnsi"/>
          <w:color w:val="000000"/>
        </w:rPr>
        <w:t>Плановые проверки проводятся с периодичностью, установленной Планом контрольной деятельности органа ВМФК.</w:t>
      </w:r>
    </w:p>
    <w:p w:rsidR="00E223DF" w:rsidRPr="00D227D0" w:rsidRDefault="00E223DF" w:rsidP="00E223DF">
      <w:pPr>
        <w:jc w:val="both"/>
        <w:rPr>
          <w:rFonts w:cstheme="minorHAnsi"/>
          <w:color w:val="000000"/>
        </w:rPr>
      </w:pPr>
      <w:r w:rsidRPr="00D227D0">
        <w:rPr>
          <w:rFonts w:cstheme="minorHAnsi"/>
          <w:color w:val="000000"/>
        </w:rPr>
        <w:t>Объектами плановой проверки являются:</w:t>
      </w:r>
    </w:p>
    <w:p w:rsidR="00E223DF" w:rsidRPr="00D227D0" w:rsidRDefault="00E223DF" w:rsidP="00134105">
      <w:pPr>
        <w:numPr>
          <w:ilvl w:val="0"/>
          <w:numId w:val="62"/>
        </w:numPr>
        <w:spacing w:before="100" w:beforeAutospacing="1" w:after="100" w:afterAutospacing="1"/>
        <w:ind w:left="780" w:right="180"/>
        <w:contextualSpacing/>
        <w:jc w:val="both"/>
        <w:rPr>
          <w:rFonts w:cstheme="minorHAnsi"/>
          <w:color w:val="000000"/>
        </w:rPr>
      </w:pPr>
      <w:r w:rsidRPr="00D227D0">
        <w:rPr>
          <w:rFonts w:cstheme="minorHAnsi"/>
          <w:color w:val="000000"/>
        </w:rPr>
        <w:t>соблюдение законодательства России, регулирующего порядок ведения бюджетного учета и норм учетной политики;</w:t>
      </w:r>
    </w:p>
    <w:p w:rsidR="00E223DF" w:rsidRPr="00D227D0" w:rsidRDefault="00E223DF" w:rsidP="00134105">
      <w:pPr>
        <w:numPr>
          <w:ilvl w:val="0"/>
          <w:numId w:val="62"/>
        </w:numPr>
        <w:spacing w:before="100" w:beforeAutospacing="1" w:after="100" w:afterAutospacing="1"/>
        <w:ind w:left="780" w:right="180"/>
        <w:contextualSpacing/>
        <w:jc w:val="both"/>
        <w:rPr>
          <w:rFonts w:cstheme="minorHAnsi"/>
          <w:color w:val="000000"/>
        </w:rPr>
      </w:pPr>
      <w:r w:rsidRPr="00D227D0">
        <w:rPr>
          <w:rFonts w:cstheme="minorHAnsi"/>
          <w:color w:val="000000"/>
        </w:rPr>
        <w:t>правильность и своевременность отражения всех хозяйственных операций в бюджетном учете;</w:t>
      </w:r>
    </w:p>
    <w:p w:rsidR="00E223DF" w:rsidRPr="00D227D0" w:rsidRDefault="00E223DF" w:rsidP="00134105">
      <w:pPr>
        <w:numPr>
          <w:ilvl w:val="0"/>
          <w:numId w:val="62"/>
        </w:numPr>
        <w:spacing w:before="100" w:beforeAutospacing="1" w:after="100" w:afterAutospacing="1"/>
        <w:ind w:left="780" w:right="180"/>
        <w:contextualSpacing/>
        <w:jc w:val="both"/>
        <w:rPr>
          <w:rFonts w:cstheme="minorHAnsi"/>
          <w:color w:val="000000"/>
        </w:rPr>
      </w:pPr>
      <w:r w:rsidRPr="00D227D0">
        <w:rPr>
          <w:rFonts w:cstheme="minorHAnsi"/>
          <w:color w:val="000000"/>
        </w:rPr>
        <w:lastRenderedPageBreak/>
        <w:t>полнота и правильность документального оформления операций;</w:t>
      </w:r>
    </w:p>
    <w:p w:rsidR="00E223DF" w:rsidRPr="00D227D0" w:rsidRDefault="00E223DF" w:rsidP="00134105">
      <w:pPr>
        <w:numPr>
          <w:ilvl w:val="0"/>
          <w:numId w:val="62"/>
        </w:numPr>
        <w:spacing w:before="100" w:beforeAutospacing="1" w:after="100" w:afterAutospacing="1"/>
        <w:ind w:left="780" w:right="180"/>
        <w:contextualSpacing/>
        <w:jc w:val="both"/>
        <w:rPr>
          <w:rFonts w:cstheme="minorHAnsi"/>
          <w:color w:val="000000"/>
        </w:rPr>
      </w:pPr>
      <w:r w:rsidRPr="00D227D0">
        <w:rPr>
          <w:rFonts w:cstheme="minorHAnsi"/>
          <w:color w:val="000000"/>
        </w:rPr>
        <w:t>своевременность и полнота проведения инвентаризаций;</w:t>
      </w:r>
    </w:p>
    <w:p w:rsidR="00E223DF" w:rsidRPr="00D227D0" w:rsidRDefault="00E223DF" w:rsidP="00134105">
      <w:pPr>
        <w:numPr>
          <w:ilvl w:val="0"/>
          <w:numId w:val="62"/>
        </w:numPr>
        <w:spacing w:before="100" w:beforeAutospacing="1" w:after="100" w:afterAutospacing="1"/>
        <w:ind w:left="780" w:right="180"/>
        <w:jc w:val="both"/>
        <w:rPr>
          <w:rFonts w:cstheme="minorHAnsi"/>
          <w:color w:val="000000"/>
        </w:rPr>
      </w:pPr>
      <w:r w:rsidRPr="00D227D0">
        <w:rPr>
          <w:rFonts w:cstheme="minorHAnsi"/>
          <w:color w:val="000000"/>
        </w:rPr>
        <w:t>достоверность отчетности.</w:t>
      </w:r>
    </w:p>
    <w:p w:rsidR="00E223DF" w:rsidRPr="00D227D0" w:rsidRDefault="00E223DF" w:rsidP="00E223DF">
      <w:pPr>
        <w:jc w:val="both"/>
        <w:rPr>
          <w:rFonts w:cstheme="minorHAnsi"/>
          <w:color w:val="000000"/>
        </w:rPr>
      </w:pPr>
      <w:r w:rsidRPr="00D227D0">
        <w:rPr>
          <w:rFonts w:cstheme="minorHAnsi"/>
          <w:color w:val="000000"/>
        </w:rPr>
        <w:t>В ходе проведения внеплановой проверки осуществляется контроль по вопросам, в отношении которых есть информация о возможных нарушениях.</w:t>
      </w:r>
    </w:p>
    <w:p w:rsidR="00E223DF" w:rsidRPr="00D227D0" w:rsidRDefault="00E223DF" w:rsidP="00E223DF">
      <w:pPr>
        <w:jc w:val="both"/>
        <w:rPr>
          <w:rFonts w:cstheme="minorHAnsi"/>
          <w:color w:val="000000"/>
        </w:rPr>
      </w:pPr>
      <w:r w:rsidRPr="00D227D0">
        <w:rPr>
          <w:rFonts w:cstheme="minorHAnsi"/>
          <w:color w:val="000000"/>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E223DF" w:rsidRPr="00D227D0" w:rsidRDefault="00E223DF" w:rsidP="00E223DF">
      <w:pPr>
        <w:jc w:val="both"/>
        <w:rPr>
          <w:rFonts w:cstheme="minorHAnsi"/>
          <w:color w:val="000000"/>
        </w:rPr>
      </w:pPr>
      <w:r w:rsidRPr="00D227D0">
        <w:rPr>
          <w:rFonts w:cstheme="minorHAnsi"/>
          <w:color w:val="000000"/>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E223DF" w:rsidRPr="00D227D0" w:rsidRDefault="00E223DF" w:rsidP="00E223DF">
      <w:pPr>
        <w:jc w:val="both"/>
        <w:rPr>
          <w:rFonts w:cstheme="minorHAnsi"/>
          <w:color w:val="000000"/>
        </w:rPr>
      </w:pPr>
      <w:r w:rsidRPr="00D227D0">
        <w:rPr>
          <w:rFonts w:cstheme="minorHAnsi"/>
          <w:color w:val="000000"/>
        </w:rPr>
        <w:t>3.3. Результаты проведения последующего контроля оформляются в виде акта. Акт проверки должен включать в себя следующие сведения:</w:t>
      </w:r>
    </w:p>
    <w:p w:rsidR="00E223DF" w:rsidRPr="00D227D0" w:rsidRDefault="00E223DF" w:rsidP="00134105">
      <w:pPr>
        <w:numPr>
          <w:ilvl w:val="0"/>
          <w:numId w:val="63"/>
        </w:numPr>
        <w:spacing w:before="100" w:beforeAutospacing="1" w:after="100" w:afterAutospacing="1"/>
        <w:ind w:left="780" w:right="180"/>
        <w:contextualSpacing/>
        <w:jc w:val="both"/>
        <w:rPr>
          <w:rFonts w:cstheme="minorHAnsi"/>
          <w:color w:val="000000"/>
        </w:rPr>
      </w:pPr>
      <w:r w:rsidRPr="00D227D0">
        <w:rPr>
          <w:rFonts w:cstheme="minorHAnsi"/>
          <w:color w:val="000000"/>
        </w:rPr>
        <w:t>программа проверки (утверждается руководителем учреждения);</w:t>
      </w:r>
    </w:p>
    <w:p w:rsidR="00E223DF" w:rsidRPr="00D227D0" w:rsidRDefault="00E223DF" w:rsidP="00134105">
      <w:pPr>
        <w:numPr>
          <w:ilvl w:val="0"/>
          <w:numId w:val="63"/>
        </w:numPr>
        <w:spacing w:before="100" w:beforeAutospacing="1" w:after="100" w:afterAutospacing="1"/>
        <w:ind w:left="780" w:right="180"/>
        <w:contextualSpacing/>
        <w:jc w:val="both"/>
        <w:rPr>
          <w:rFonts w:cstheme="minorHAnsi"/>
          <w:color w:val="000000"/>
        </w:rPr>
      </w:pPr>
      <w:r w:rsidRPr="00D227D0">
        <w:rPr>
          <w:rFonts w:cstheme="minorHAnsi"/>
          <w:color w:val="000000"/>
        </w:rPr>
        <w:t>характер и состояние систем бухгалтерского учета и отчетности,</w:t>
      </w:r>
    </w:p>
    <w:p w:rsidR="00E223DF" w:rsidRPr="00D227D0" w:rsidRDefault="00E223DF" w:rsidP="00134105">
      <w:pPr>
        <w:numPr>
          <w:ilvl w:val="0"/>
          <w:numId w:val="63"/>
        </w:numPr>
        <w:spacing w:before="100" w:beforeAutospacing="1" w:after="100" w:afterAutospacing="1"/>
        <w:ind w:left="780" w:right="180"/>
        <w:contextualSpacing/>
        <w:jc w:val="both"/>
        <w:rPr>
          <w:rFonts w:cstheme="minorHAnsi"/>
          <w:color w:val="000000"/>
        </w:rPr>
      </w:pPr>
      <w:r w:rsidRPr="00D227D0">
        <w:rPr>
          <w:rFonts w:cstheme="minorHAnsi"/>
          <w:color w:val="000000"/>
        </w:rPr>
        <w:t>виды, методы и приемы, применяемые в процессе проведения контрольных мероприятий;</w:t>
      </w:r>
    </w:p>
    <w:p w:rsidR="00E223DF" w:rsidRPr="00D227D0" w:rsidRDefault="00E223DF" w:rsidP="00134105">
      <w:pPr>
        <w:numPr>
          <w:ilvl w:val="0"/>
          <w:numId w:val="63"/>
        </w:numPr>
        <w:spacing w:before="100" w:beforeAutospacing="1" w:after="100" w:afterAutospacing="1"/>
        <w:ind w:left="780" w:right="180"/>
        <w:contextualSpacing/>
        <w:jc w:val="both"/>
        <w:rPr>
          <w:rFonts w:cstheme="minorHAnsi"/>
          <w:color w:val="000000"/>
        </w:rPr>
      </w:pPr>
      <w:r w:rsidRPr="00D227D0">
        <w:rPr>
          <w:rFonts w:cstheme="minorHAnsi"/>
          <w:color w:val="000000"/>
        </w:rPr>
        <w:t>анализ соблюдения законодательства России, регламентирующего порядок</w:t>
      </w:r>
      <w:r w:rsidRPr="00D227D0">
        <w:rPr>
          <w:rFonts w:cstheme="minorHAnsi"/>
        </w:rPr>
        <w:br/>
      </w:r>
      <w:r w:rsidRPr="00D227D0">
        <w:rPr>
          <w:rFonts w:cstheme="minorHAnsi"/>
          <w:color w:val="000000"/>
        </w:rPr>
        <w:t>осуществления финансово-хозяйственной деятельности;</w:t>
      </w:r>
    </w:p>
    <w:p w:rsidR="00E223DF" w:rsidRPr="00D227D0" w:rsidRDefault="00E223DF" w:rsidP="00134105">
      <w:pPr>
        <w:numPr>
          <w:ilvl w:val="0"/>
          <w:numId w:val="63"/>
        </w:numPr>
        <w:spacing w:before="100" w:beforeAutospacing="1" w:after="100" w:afterAutospacing="1"/>
        <w:ind w:left="780" w:right="180"/>
        <w:contextualSpacing/>
        <w:jc w:val="both"/>
        <w:rPr>
          <w:rFonts w:cstheme="minorHAnsi"/>
          <w:color w:val="000000"/>
        </w:rPr>
      </w:pPr>
      <w:r w:rsidRPr="00D227D0">
        <w:rPr>
          <w:rFonts w:cstheme="minorHAnsi"/>
          <w:color w:val="000000"/>
        </w:rPr>
        <w:t>выводы о результатах проведения контроля;</w:t>
      </w:r>
    </w:p>
    <w:p w:rsidR="00E223DF" w:rsidRPr="00D227D0" w:rsidRDefault="00E223DF" w:rsidP="00134105">
      <w:pPr>
        <w:numPr>
          <w:ilvl w:val="0"/>
          <w:numId w:val="63"/>
        </w:numPr>
        <w:spacing w:before="100" w:beforeAutospacing="1" w:after="100" w:afterAutospacing="1"/>
        <w:ind w:left="780" w:right="180"/>
        <w:jc w:val="both"/>
        <w:rPr>
          <w:rFonts w:cstheme="minorHAnsi"/>
          <w:color w:val="000000"/>
        </w:rPr>
      </w:pPr>
      <w:r w:rsidRPr="00D227D0">
        <w:rPr>
          <w:rFonts w:cstheme="minorHAnsi"/>
          <w:color w:val="000000"/>
        </w:rPr>
        <w:t>описание принятых мер и перечень мероприятий по устранению недостатков и</w:t>
      </w:r>
      <w:r w:rsidRPr="00D227D0">
        <w:rPr>
          <w:rFonts w:cstheme="minorHAnsi"/>
        </w:rPr>
        <w:br/>
      </w:r>
      <w:r w:rsidRPr="00D227D0">
        <w:rPr>
          <w:rFonts w:cstheme="minorHAnsi"/>
          <w:color w:val="000000"/>
        </w:rPr>
        <w:t>нарушений, выявленных в ходе последующего контроля, рекомендации по недопущению возможных ошибок.</w:t>
      </w:r>
    </w:p>
    <w:p w:rsidR="00E223DF" w:rsidRPr="00D227D0" w:rsidRDefault="00E223DF" w:rsidP="00E223DF">
      <w:pPr>
        <w:jc w:val="both"/>
        <w:rPr>
          <w:rFonts w:cstheme="minorHAnsi"/>
          <w:color w:val="000000"/>
        </w:rPr>
      </w:pPr>
      <w:r w:rsidRPr="00D227D0">
        <w:rPr>
          <w:rFonts w:cstheme="minorHAnsi"/>
          <w:color w:val="000000"/>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E223DF" w:rsidRPr="00D227D0" w:rsidRDefault="00E223DF" w:rsidP="00E223DF">
      <w:pPr>
        <w:jc w:val="both"/>
        <w:rPr>
          <w:rFonts w:cstheme="minorHAnsi"/>
          <w:color w:val="000000"/>
        </w:rPr>
      </w:pPr>
      <w:r w:rsidRPr="00D227D0">
        <w:rPr>
          <w:rFonts w:cstheme="minorHAnsi"/>
          <w:color w:val="000000"/>
        </w:rPr>
        <w:t>3.4. По результатам проведения проверки главным бухгалтером учреждения (лицом,</w:t>
      </w:r>
      <w:r w:rsidRPr="00D227D0">
        <w:rPr>
          <w:rFonts w:cstheme="minorHAnsi"/>
        </w:rPr>
        <w:br/>
      </w:r>
      <w:r w:rsidRPr="00D227D0">
        <w:rPr>
          <w:rFonts w:cstheme="minorHAnsi"/>
          <w:color w:val="000000"/>
        </w:rPr>
        <w:t>уполномоченным руководителем учреждения) разрабатывается план мероприятий по</w:t>
      </w:r>
      <w:r w:rsidRPr="00D227D0">
        <w:rPr>
          <w:rFonts w:cstheme="minorHAnsi"/>
        </w:rPr>
        <w:br/>
      </w:r>
      <w:r w:rsidRPr="00D227D0">
        <w:rPr>
          <w:rFonts w:cstheme="minorHAnsi"/>
          <w:color w:val="000000"/>
        </w:rPr>
        <w:t>устранению выявленных недостатков и нарушений с указанием сроков и ответственных лиц, который утверждается руководителем учреждения.</w:t>
      </w:r>
    </w:p>
    <w:p w:rsidR="00E223DF" w:rsidRDefault="00E223DF" w:rsidP="00E223DF">
      <w:pPr>
        <w:jc w:val="both"/>
        <w:rPr>
          <w:rFonts w:cstheme="minorHAnsi"/>
          <w:color w:val="000000"/>
        </w:rPr>
      </w:pPr>
      <w:r w:rsidRPr="00D227D0">
        <w:rPr>
          <w:rFonts w:cstheme="minorHAnsi"/>
          <w:color w:val="000000"/>
        </w:rPr>
        <w:t>По истечении установленного срока главный бухгалтер незамедлительно информирует руководителя учреждения и орган ВМФК о выполнении мероприятий или их неисполнении с указанием причин.</w:t>
      </w:r>
    </w:p>
    <w:p w:rsidR="00E223DF" w:rsidRPr="00D227D0" w:rsidRDefault="00E223DF" w:rsidP="00E223DF">
      <w:pPr>
        <w:jc w:val="both"/>
        <w:rPr>
          <w:rFonts w:cstheme="minorHAnsi"/>
          <w:color w:val="000000"/>
        </w:rPr>
      </w:pPr>
    </w:p>
    <w:p w:rsidR="00E223DF" w:rsidRPr="00D227D0" w:rsidRDefault="00E223DF" w:rsidP="00E223DF">
      <w:pPr>
        <w:rPr>
          <w:rFonts w:cstheme="minorHAnsi"/>
          <w:b/>
          <w:bCs/>
          <w:color w:val="252525"/>
          <w:spacing w:val="-2"/>
        </w:rPr>
      </w:pPr>
      <w:r w:rsidRPr="00D227D0">
        <w:rPr>
          <w:rFonts w:cstheme="minorHAnsi"/>
          <w:b/>
          <w:bCs/>
          <w:color w:val="252525"/>
          <w:spacing w:val="-2"/>
        </w:rPr>
        <w:t>4. Субъекты внутреннего контроля</w:t>
      </w:r>
    </w:p>
    <w:p w:rsidR="00E223DF" w:rsidRPr="00D227D0" w:rsidRDefault="00E223DF" w:rsidP="00E223DF">
      <w:pPr>
        <w:jc w:val="both"/>
        <w:rPr>
          <w:rFonts w:cstheme="minorHAnsi"/>
          <w:color w:val="000000"/>
        </w:rPr>
      </w:pPr>
      <w:r w:rsidRPr="00D227D0">
        <w:rPr>
          <w:rFonts w:cstheme="minorHAnsi"/>
          <w:color w:val="000000"/>
        </w:rPr>
        <w:t>4.1. В систему субъектов внутреннего контроля входят:</w:t>
      </w:r>
    </w:p>
    <w:p w:rsidR="00E223DF" w:rsidRPr="00D227D0" w:rsidRDefault="00E223DF" w:rsidP="00134105">
      <w:pPr>
        <w:numPr>
          <w:ilvl w:val="0"/>
          <w:numId w:val="64"/>
        </w:numPr>
        <w:spacing w:before="100" w:beforeAutospacing="1" w:after="100" w:afterAutospacing="1"/>
        <w:ind w:left="780" w:right="180"/>
        <w:contextualSpacing/>
        <w:jc w:val="both"/>
        <w:rPr>
          <w:rFonts w:cstheme="minorHAnsi"/>
          <w:color w:val="000000"/>
        </w:rPr>
      </w:pPr>
      <w:r w:rsidRPr="00D227D0">
        <w:rPr>
          <w:rFonts w:cstheme="minorHAnsi"/>
          <w:color w:val="000000"/>
        </w:rPr>
        <w:t>руководитель учреждения и его заместители;</w:t>
      </w:r>
    </w:p>
    <w:p w:rsidR="00E223DF" w:rsidRPr="00D227D0" w:rsidRDefault="00E223DF" w:rsidP="00134105">
      <w:pPr>
        <w:numPr>
          <w:ilvl w:val="0"/>
          <w:numId w:val="64"/>
        </w:numPr>
        <w:spacing w:before="100" w:beforeAutospacing="1" w:after="100" w:afterAutospacing="1"/>
        <w:ind w:left="780" w:right="180"/>
        <w:contextualSpacing/>
        <w:jc w:val="both"/>
        <w:rPr>
          <w:rFonts w:cstheme="minorHAnsi"/>
          <w:color w:val="000000"/>
        </w:rPr>
      </w:pPr>
      <w:r w:rsidRPr="00D227D0">
        <w:rPr>
          <w:rFonts w:cstheme="minorHAnsi"/>
          <w:color w:val="000000"/>
        </w:rPr>
        <w:t>комиссия по внутреннему контролю;</w:t>
      </w:r>
    </w:p>
    <w:p w:rsidR="00E223DF" w:rsidRPr="00D227D0" w:rsidRDefault="00E223DF" w:rsidP="00134105">
      <w:pPr>
        <w:numPr>
          <w:ilvl w:val="0"/>
          <w:numId w:val="64"/>
        </w:numPr>
        <w:spacing w:before="100" w:beforeAutospacing="1" w:after="100" w:afterAutospacing="1"/>
        <w:ind w:left="780" w:right="180"/>
        <w:contextualSpacing/>
        <w:jc w:val="both"/>
        <w:rPr>
          <w:rFonts w:cstheme="minorHAnsi"/>
          <w:color w:val="000000"/>
        </w:rPr>
      </w:pPr>
      <w:r w:rsidRPr="00D227D0">
        <w:rPr>
          <w:rFonts w:cstheme="minorHAnsi"/>
          <w:color w:val="000000"/>
        </w:rPr>
        <w:t>руководители и работники учреждения на всех уровнях;</w:t>
      </w:r>
    </w:p>
    <w:p w:rsidR="00E223DF" w:rsidRPr="00D227D0" w:rsidRDefault="00E223DF" w:rsidP="00134105">
      <w:pPr>
        <w:numPr>
          <w:ilvl w:val="0"/>
          <w:numId w:val="64"/>
        </w:numPr>
        <w:spacing w:before="100" w:beforeAutospacing="1" w:after="100" w:afterAutospacing="1"/>
        <w:ind w:left="780" w:right="180"/>
        <w:jc w:val="both"/>
        <w:rPr>
          <w:rFonts w:cstheme="minorHAnsi"/>
          <w:color w:val="000000"/>
        </w:rPr>
      </w:pPr>
      <w:r w:rsidRPr="00D227D0">
        <w:rPr>
          <w:rFonts w:cstheme="minorHAnsi"/>
          <w:color w:val="000000"/>
        </w:rPr>
        <w:t>сторонние организации или внешние аудиторы, привлекаемые для целей проверки финансово-хозяйственной деятельности учреждения.</w:t>
      </w:r>
    </w:p>
    <w:p w:rsidR="00E223DF" w:rsidRDefault="00E223DF" w:rsidP="00E223DF">
      <w:pPr>
        <w:jc w:val="both"/>
        <w:rPr>
          <w:rFonts w:cstheme="minorHAnsi"/>
          <w:color w:val="000000"/>
        </w:rPr>
      </w:pPr>
      <w:r w:rsidRPr="00D227D0">
        <w:rPr>
          <w:rFonts w:cstheme="minorHAnsi"/>
          <w:color w:val="000000"/>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E223DF" w:rsidRPr="00D227D0" w:rsidRDefault="00E223DF" w:rsidP="00E223DF">
      <w:pPr>
        <w:jc w:val="both"/>
        <w:rPr>
          <w:rFonts w:cstheme="minorHAnsi"/>
          <w:color w:val="000000"/>
        </w:rPr>
      </w:pPr>
    </w:p>
    <w:p w:rsidR="00E223DF" w:rsidRPr="00D227D0" w:rsidRDefault="00E223DF" w:rsidP="00E223DF">
      <w:pPr>
        <w:rPr>
          <w:rFonts w:cstheme="minorHAnsi"/>
          <w:b/>
          <w:bCs/>
          <w:color w:val="252525"/>
          <w:spacing w:val="-2"/>
        </w:rPr>
      </w:pPr>
      <w:r w:rsidRPr="00D227D0">
        <w:rPr>
          <w:rFonts w:cstheme="minorHAnsi"/>
          <w:b/>
          <w:bCs/>
          <w:color w:val="252525"/>
          <w:spacing w:val="-2"/>
        </w:rPr>
        <w:t>5. Права комиссии по проведению внутренних проверок</w:t>
      </w:r>
    </w:p>
    <w:p w:rsidR="00E223DF" w:rsidRPr="00D227D0" w:rsidRDefault="00E223DF" w:rsidP="00E223DF">
      <w:pPr>
        <w:jc w:val="both"/>
        <w:rPr>
          <w:rFonts w:cstheme="minorHAnsi"/>
          <w:color w:val="000000"/>
        </w:rPr>
      </w:pPr>
      <w:r w:rsidRPr="00D227D0">
        <w:rPr>
          <w:rFonts w:cstheme="minorHAnsi"/>
          <w:color w:val="000000"/>
        </w:rPr>
        <w:lastRenderedPageBreak/>
        <w:t>5.1. Для обеспечения эффективности внутреннего контроля комиссия по проведению внутренних проверок имеет право:</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соответствие финансово-хозяйственных операций действующему</w:t>
      </w:r>
      <w:r w:rsidRPr="00D227D0">
        <w:rPr>
          <w:rFonts w:cstheme="minorHAnsi"/>
        </w:rPr>
        <w:br/>
      </w:r>
      <w:r w:rsidRPr="00D227D0">
        <w:rPr>
          <w:rFonts w:cstheme="minorHAnsi"/>
          <w:color w:val="000000"/>
        </w:rPr>
        <w:t>законодательству;</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правильность составления бухгалтерских документов и своевременного их отражения в учете;</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входить (с обязательным привлечением главного бухгалтера) в помещение</w:t>
      </w:r>
      <w:r w:rsidRPr="00D227D0">
        <w:rPr>
          <w:rFonts w:cstheme="minorHAnsi"/>
        </w:rPr>
        <w:br/>
      </w:r>
      <w:r w:rsidRPr="00D227D0">
        <w:rPr>
          <w:rFonts w:cstheme="minorHAnsi"/>
          <w:color w:val="000000"/>
        </w:rPr>
        <w:t>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все учетные бухгалтерские регистры;</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планово-сметные документы;</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ознакомляться со всеми учредительными и распорядительными документами</w:t>
      </w:r>
      <w:r w:rsidRPr="00D227D0">
        <w:rPr>
          <w:rFonts w:cstheme="minorHAnsi"/>
        </w:rPr>
        <w:br/>
      </w:r>
      <w:r w:rsidRPr="00D227D0">
        <w:rPr>
          <w:rFonts w:cstheme="minorHAnsi"/>
          <w:color w:val="000000"/>
        </w:rPr>
        <w:t>(приказами, распоряжениями, указаниями руководства учреждения), регулирующими финансово-хозяйственную деятельность;</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проводить мероприятия научной организации труда (хронометраж, фотография</w:t>
      </w:r>
      <w:r w:rsidRPr="00D227D0">
        <w:rPr>
          <w:rFonts w:cstheme="minorHAnsi"/>
        </w:rPr>
        <w:br/>
      </w:r>
      <w:r w:rsidRPr="00D227D0">
        <w:rPr>
          <w:rFonts w:cstheme="minorHAnsi"/>
          <w:color w:val="000000"/>
        </w:rPr>
        <w:t>рабочего времени, метод моментальных фотографий и т. п.) с целью оценки</w:t>
      </w:r>
      <w:r w:rsidRPr="00D227D0">
        <w:rPr>
          <w:rFonts w:cstheme="minorHAnsi"/>
        </w:rPr>
        <w:br/>
      </w:r>
      <w:r w:rsidRPr="00D227D0">
        <w:rPr>
          <w:rFonts w:cstheme="minorHAnsi"/>
          <w:color w:val="000000"/>
        </w:rPr>
        <w:t>напряженности норм времени и норм выработки;</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состояние и сохранность товарно-материальных ценностей у материально ответственных и подотчетных лиц;</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состояние, наличие и эффективность использования объектов основных средств;</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E223DF" w:rsidRPr="00D227D0" w:rsidRDefault="00E223DF" w:rsidP="00134105">
      <w:pPr>
        <w:numPr>
          <w:ilvl w:val="0"/>
          <w:numId w:val="65"/>
        </w:numPr>
        <w:spacing w:before="100" w:beforeAutospacing="1" w:after="100" w:afterAutospacing="1"/>
        <w:ind w:left="780" w:right="180"/>
        <w:contextualSpacing/>
        <w:jc w:val="both"/>
        <w:rPr>
          <w:rFonts w:cstheme="minorHAnsi"/>
          <w:color w:val="000000"/>
        </w:rPr>
      </w:pPr>
      <w:r w:rsidRPr="00D227D0">
        <w:rPr>
          <w:rFonts w:cstheme="minorHAnsi"/>
          <w:color w:val="000000"/>
        </w:rPr>
        <w:t>требовать от руководителей структурных подразделений справки, расчеты и объяснения по проверяемым фактам хозяйственной деятельности;</w:t>
      </w:r>
    </w:p>
    <w:p w:rsidR="00E223DF" w:rsidRDefault="00E223DF" w:rsidP="00134105">
      <w:pPr>
        <w:numPr>
          <w:ilvl w:val="0"/>
          <w:numId w:val="65"/>
        </w:numPr>
        <w:ind w:left="780" w:right="180"/>
        <w:jc w:val="both"/>
        <w:rPr>
          <w:rFonts w:cstheme="minorHAnsi"/>
          <w:color w:val="000000"/>
        </w:rPr>
      </w:pPr>
      <w:r w:rsidRPr="00D227D0">
        <w:rPr>
          <w:rFonts w:cstheme="minorHAnsi"/>
          <w:color w:val="000000"/>
        </w:rPr>
        <w:t>на иные действия, обусловленные спецификой деятельности комиссии и иными факторами.</w:t>
      </w:r>
    </w:p>
    <w:p w:rsidR="00E223DF" w:rsidRPr="00D227D0" w:rsidRDefault="00E223DF" w:rsidP="00E223DF">
      <w:pPr>
        <w:ind w:left="780" w:right="180"/>
        <w:jc w:val="both"/>
        <w:rPr>
          <w:rFonts w:cstheme="minorHAnsi"/>
          <w:color w:val="000000"/>
        </w:rPr>
      </w:pPr>
    </w:p>
    <w:p w:rsidR="00E223DF" w:rsidRPr="00D227D0" w:rsidRDefault="00E223DF" w:rsidP="00E223DF">
      <w:pPr>
        <w:jc w:val="both"/>
        <w:rPr>
          <w:rFonts w:cstheme="minorHAnsi"/>
          <w:b/>
          <w:bCs/>
          <w:color w:val="252525"/>
          <w:spacing w:val="-2"/>
        </w:rPr>
      </w:pPr>
      <w:r>
        <w:rPr>
          <w:rFonts w:cstheme="minorHAnsi"/>
          <w:b/>
          <w:bCs/>
          <w:color w:val="252525"/>
          <w:spacing w:val="-2"/>
        </w:rPr>
        <w:t xml:space="preserve"> 6</w:t>
      </w:r>
      <w:r w:rsidRPr="00D227D0">
        <w:rPr>
          <w:rFonts w:cstheme="minorHAnsi"/>
          <w:b/>
          <w:bCs/>
          <w:color w:val="252525"/>
          <w:spacing w:val="-2"/>
        </w:rPr>
        <w:t>. Ответственность</w:t>
      </w:r>
    </w:p>
    <w:p w:rsidR="00E223DF" w:rsidRPr="00D227D0" w:rsidRDefault="00E223DF" w:rsidP="00E223DF">
      <w:pPr>
        <w:jc w:val="both"/>
        <w:rPr>
          <w:rFonts w:cstheme="minorHAnsi"/>
          <w:color w:val="000000"/>
        </w:rPr>
      </w:pPr>
      <w:r>
        <w:rPr>
          <w:rFonts w:cstheme="minorHAnsi"/>
          <w:color w:val="000000"/>
        </w:rPr>
        <w:t>6</w:t>
      </w:r>
      <w:r w:rsidRPr="00D227D0">
        <w:rPr>
          <w:rFonts w:cstheme="minorHAnsi"/>
          <w:color w:val="000000"/>
        </w:rPr>
        <w:t>.1.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223DF" w:rsidRPr="00D227D0" w:rsidRDefault="00E223DF" w:rsidP="00E223DF">
      <w:pPr>
        <w:jc w:val="both"/>
        <w:rPr>
          <w:rFonts w:cstheme="minorHAnsi"/>
          <w:color w:val="000000"/>
        </w:rPr>
      </w:pPr>
      <w:r>
        <w:rPr>
          <w:rFonts w:cstheme="minorHAnsi"/>
          <w:color w:val="000000"/>
        </w:rPr>
        <w:t>6</w:t>
      </w:r>
      <w:r w:rsidRPr="00D227D0">
        <w:rPr>
          <w:rFonts w:cstheme="minorHAnsi"/>
          <w:color w:val="000000"/>
        </w:rPr>
        <w:t xml:space="preserve">.2. Ответственность за организацию и функционирование системы внутреннего контроля возлагается </w:t>
      </w:r>
      <w:proofErr w:type="gramStart"/>
      <w:r w:rsidRPr="00D227D0">
        <w:rPr>
          <w:rFonts w:cstheme="minorHAnsi"/>
          <w:color w:val="000000"/>
        </w:rPr>
        <w:t>на</w:t>
      </w:r>
      <w:proofErr w:type="gramEnd"/>
      <w:r w:rsidRPr="00D227D0">
        <w:rPr>
          <w:rFonts w:cstheme="minorHAnsi"/>
          <w:color w:val="000000"/>
        </w:rPr>
        <w:t xml:space="preserve">  </w:t>
      </w:r>
      <w:r w:rsidRPr="00773B1D">
        <w:rPr>
          <w:rFonts w:cstheme="minorHAnsi"/>
          <w:color w:val="000000"/>
        </w:rPr>
        <w:t>_______________________________.</w:t>
      </w:r>
    </w:p>
    <w:p w:rsidR="00E223DF" w:rsidRPr="00D227D0" w:rsidRDefault="00E223DF" w:rsidP="00E223DF">
      <w:pPr>
        <w:jc w:val="both"/>
        <w:rPr>
          <w:rFonts w:cstheme="minorHAnsi"/>
          <w:color w:val="000000"/>
        </w:rPr>
      </w:pPr>
      <w:r>
        <w:rPr>
          <w:rFonts w:cstheme="minorHAnsi"/>
          <w:color w:val="000000"/>
        </w:rPr>
        <w:t>6</w:t>
      </w:r>
      <w:r w:rsidRPr="00D227D0">
        <w:rPr>
          <w:rFonts w:cstheme="minorHAnsi"/>
          <w:color w:val="000000"/>
        </w:rPr>
        <w:t>.3. Лица, допустившие недостатки, искажения и нарушения, несут дисциплинарную</w:t>
      </w:r>
      <w:r w:rsidRPr="00D227D0">
        <w:rPr>
          <w:rFonts w:cstheme="minorHAnsi"/>
        </w:rPr>
        <w:br/>
      </w:r>
      <w:r w:rsidRPr="00D227D0">
        <w:rPr>
          <w:rFonts w:cstheme="minorHAnsi"/>
          <w:color w:val="000000"/>
        </w:rPr>
        <w:t>ответственность в соответствии с требованиями Трудового кодекса РФ.</w:t>
      </w: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134105" w:rsidRDefault="00134105" w:rsidP="00E223DF">
      <w:pPr>
        <w:jc w:val="right"/>
        <w:rPr>
          <w:color w:val="000000"/>
        </w:rPr>
      </w:pPr>
    </w:p>
    <w:p w:rsidR="00170EF2" w:rsidRPr="009A2A3D" w:rsidRDefault="00E223DF" w:rsidP="00170EF2">
      <w:pPr>
        <w:jc w:val="right"/>
        <w:rPr>
          <w:color w:val="FF0000"/>
        </w:rPr>
      </w:pPr>
      <w:r w:rsidRPr="00D11A8B">
        <w:rPr>
          <w:color w:val="000000"/>
        </w:rPr>
        <w:t>Приложение 12</w:t>
      </w:r>
      <w:r w:rsidRPr="00D11A8B">
        <w:br/>
      </w:r>
      <w:r w:rsidRPr="00D11A8B">
        <w:rPr>
          <w:color w:val="000000"/>
        </w:rPr>
        <w:t xml:space="preserve">к </w:t>
      </w:r>
      <w:r>
        <w:rPr>
          <w:color w:val="000000"/>
        </w:rPr>
        <w:t>постановлению</w:t>
      </w:r>
      <w:r w:rsidRPr="00D11A8B">
        <w:rPr>
          <w:color w:val="000000"/>
        </w:rPr>
        <w:t xml:space="preserve"> от </w:t>
      </w:r>
      <w:r w:rsidR="00170EF2" w:rsidRPr="00170EF2">
        <w:t>28.03.2023г. № 10</w:t>
      </w:r>
    </w:p>
    <w:p w:rsidR="00E223DF" w:rsidRPr="00D11A8B" w:rsidRDefault="00E223DF" w:rsidP="00E223DF">
      <w:pPr>
        <w:jc w:val="right"/>
        <w:rPr>
          <w:color w:val="000000"/>
        </w:rPr>
      </w:pPr>
    </w:p>
    <w:p w:rsidR="00134105" w:rsidRDefault="00134105" w:rsidP="00E223DF">
      <w:pPr>
        <w:jc w:val="center"/>
        <w:rPr>
          <w:b/>
          <w:bCs/>
          <w:color w:val="000000"/>
        </w:rPr>
      </w:pPr>
    </w:p>
    <w:p w:rsidR="00E223DF" w:rsidRDefault="00E223DF" w:rsidP="00E223DF">
      <w:pPr>
        <w:jc w:val="center"/>
        <w:rPr>
          <w:b/>
          <w:bCs/>
          <w:color w:val="000000"/>
        </w:rPr>
      </w:pPr>
      <w:r w:rsidRPr="00D11A8B">
        <w:rPr>
          <w:b/>
          <w:bCs/>
          <w:color w:val="000000"/>
        </w:rPr>
        <w:t>Перечень хозяйственного и производственного инвентаря, который включается в</w:t>
      </w:r>
      <w:r w:rsidRPr="00D11A8B">
        <w:br/>
      </w:r>
      <w:r w:rsidRPr="00D11A8B">
        <w:rPr>
          <w:b/>
          <w:bCs/>
          <w:color w:val="000000"/>
        </w:rPr>
        <w:t>состав основных средств</w:t>
      </w:r>
    </w:p>
    <w:p w:rsidR="00134105" w:rsidRPr="00D11A8B" w:rsidRDefault="00134105" w:rsidP="00E223DF">
      <w:pPr>
        <w:jc w:val="center"/>
        <w:rPr>
          <w:color w:val="000000"/>
        </w:rPr>
      </w:pPr>
    </w:p>
    <w:p w:rsidR="00E223DF" w:rsidRPr="00D11A8B" w:rsidRDefault="00E223DF" w:rsidP="00E223DF">
      <w:pPr>
        <w:rPr>
          <w:color w:val="000000"/>
        </w:rPr>
      </w:pPr>
      <w:r w:rsidRPr="00D11A8B">
        <w:rPr>
          <w:color w:val="000000"/>
        </w:rPr>
        <w:t>1. К хозяйственному и производственному инвентарю, который включается в состав основных</w:t>
      </w:r>
      <w:r>
        <w:rPr>
          <w:color w:val="000000"/>
        </w:rPr>
        <w:t> </w:t>
      </w:r>
      <w:r w:rsidRPr="00D11A8B">
        <w:rPr>
          <w:color w:val="000000"/>
        </w:rPr>
        <w:t>средств, относятся:</w:t>
      </w:r>
    </w:p>
    <w:p w:rsidR="00E223DF" w:rsidRPr="00D11A8B" w:rsidRDefault="00E223DF" w:rsidP="00134105">
      <w:pPr>
        <w:numPr>
          <w:ilvl w:val="0"/>
          <w:numId w:val="66"/>
        </w:numPr>
        <w:spacing w:before="100" w:beforeAutospacing="1" w:after="100" w:afterAutospacing="1"/>
        <w:ind w:left="780" w:right="180"/>
        <w:contextualSpacing/>
        <w:rPr>
          <w:color w:val="000000"/>
        </w:rPr>
      </w:pPr>
      <w:proofErr w:type="gramStart"/>
      <w:r w:rsidRPr="00D11A8B">
        <w:rPr>
          <w:color w:val="000000"/>
        </w:rPr>
        <w:t>офисная мебель и предметы интерьера: столы, стулья, стеллажи, полки, зеркала и др.;</w:t>
      </w:r>
      <w:proofErr w:type="gramEnd"/>
    </w:p>
    <w:p w:rsidR="00E223DF" w:rsidRPr="00D11A8B" w:rsidRDefault="00E223DF" w:rsidP="00134105">
      <w:pPr>
        <w:numPr>
          <w:ilvl w:val="0"/>
          <w:numId w:val="66"/>
        </w:numPr>
        <w:spacing w:before="100" w:beforeAutospacing="1" w:after="100" w:afterAutospacing="1"/>
        <w:ind w:left="780" w:right="180"/>
        <w:contextualSpacing/>
        <w:rPr>
          <w:color w:val="000000"/>
        </w:rPr>
      </w:pPr>
      <w:r w:rsidRPr="00D11A8B">
        <w:rPr>
          <w:color w:val="000000"/>
        </w:rPr>
        <w:t>осветительные, бытовые и прочие приборы: светильники, весы, часы и др.;</w:t>
      </w:r>
    </w:p>
    <w:p w:rsidR="00E223DF" w:rsidRPr="00D11A8B" w:rsidRDefault="00E223DF" w:rsidP="00134105">
      <w:pPr>
        <w:numPr>
          <w:ilvl w:val="0"/>
          <w:numId w:val="66"/>
        </w:numPr>
        <w:spacing w:before="100" w:beforeAutospacing="1" w:after="100" w:afterAutospacing="1"/>
        <w:ind w:left="780" w:right="180"/>
        <w:contextualSpacing/>
        <w:rPr>
          <w:color w:val="000000"/>
        </w:rPr>
      </w:pPr>
      <w:r w:rsidRPr="00D11A8B">
        <w:rPr>
          <w:color w:val="000000"/>
        </w:rPr>
        <w:t xml:space="preserve">кухонные бытовые приборы: </w:t>
      </w:r>
      <w:proofErr w:type="spellStart"/>
      <w:r w:rsidRPr="00D11A8B">
        <w:rPr>
          <w:color w:val="000000"/>
        </w:rPr>
        <w:t>кулеры</w:t>
      </w:r>
      <w:proofErr w:type="spellEnd"/>
      <w:r w:rsidRPr="00D11A8B">
        <w:rPr>
          <w:color w:val="000000"/>
        </w:rPr>
        <w:t xml:space="preserve">, </w:t>
      </w:r>
      <w:proofErr w:type="spellStart"/>
      <w:r w:rsidRPr="00D11A8B">
        <w:rPr>
          <w:color w:val="000000"/>
        </w:rPr>
        <w:t>СВЧ-печи</w:t>
      </w:r>
      <w:proofErr w:type="spellEnd"/>
      <w:r w:rsidRPr="00D11A8B">
        <w:rPr>
          <w:color w:val="000000"/>
        </w:rPr>
        <w:t xml:space="preserve">, холодильники, </w:t>
      </w:r>
      <w:proofErr w:type="spellStart"/>
      <w:r w:rsidRPr="00D11A8B">
        <w:rPr>
          <w:color w:val="000000"/>
        </w:rPr>
        <w:t>кофемашины</w:t>
      </w:r>
      <w:proofErr w:type="spellEnd"/>
      <w:r w:rsidRPr="00D11A8B">
        <w:rPr>
          <w:color w:val="000000"/>
        </w:rPr>
        <w:t xml:space="preserve"> и кофеварки и др.;</w:t>
      </w:r>
    </w:p>
    <w:p w:rsidR="00E223DF" w:rsidRPr="00D11A8B" w:rsidRDefault="00E223DF" w:rsidP="00134105">
      <w:pPr>
        <w:numPr>
          <w:ilvl w:val="0"/>
          <w:numId w:val="66"/>
        </w:numPr>
        <w:spacing w:before="100" w:beforeAutospacing="1" w:after="100" w:afterAutospacing="1"/>
        <w:ind w:left="780" w:right="180"/>
        <w:contextualSpacing/>
        <w:rPr>
          <w:color w:val="000000"/>
        </w:rPr>
      </w:pPr>
      <w:r w:rsidRPr="00D11A8B">
        <w:rPr>
          <w:color w:val="000000"/>
        </w:rPr>
        <w:t>средства пожаротушения: огнетушители перезаряжаемые, пожарные шкафы;</w:t>
      </w:r>
    </w:p>
    <w:p w:rsidR="00E223DF" w:rsidRPr="00D11A8B" w:rsidRDefault="00E223DF" w:rsidP="00134105">
      <w:pPr>
        <w:numPr>
          <w:ilvl w:val="0"/>
          <w:numId w:val="66"/>
        </w:numPr>
        <w:spacing w:before="100" w:beforeAutospacing="1" w:after="100" w:afterAutospacing="1"/>
        <w:ind w:left="780" w:right="180"/>
        <w:contextualSpacing/>
        <w:rPr>
          <w:color w:val="000000"/>
        </w:rPr>
      </w:pPr>
      <w:r w:rsidRPr="00D11A8B">
        <w:rPr>
          <w:color w:val="000000"/>
        </w:rPr>
        <w:t>инвентарь для автомобиля, приобретенный отдельно: чехлы, буксировочный трос и др.;</w:t>
      </w:r>
    </w:p>
    <w:p w:rsidR="00E223DF" w:rsidRPr="00D11A8B" w:rsidRDefault="00E223DF" w:rsidP="00134105">
      <w:pPr>
        <w:numPr>
          <w:ilvl w:val="0"/>
          <w:numId w:val="66"/>
        </w:numPr>
        <w:spacing w:before="100" w:beforeAutospacing="1" w:after="100" w:afterAutospacing="1"/>
        <w:ind w:left="780" w:right="180"/>
        <w:contextualSpacing/>
        <w:rPr>
          <w:color w:val="000000"/>
        </w:rPr>
      </w:pPr>
      <w:r w:rsidRPr="00D11A8B">
        <w:rPr>
          <w:color w:val="000000"/>
        </w:rPr>
        <w:t>канцелярские принадлежности с электрическим приводом</w:t>
      </w:r>
      <w:r>
        <w:rPr>
          <w:color w:val="000000"/>
        </w:rPr>
        <w:t>.</w:t>
      </w: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170EF2" w:rsidRPr="00170EF2" w:rsidRDefault="00E223DF" w:rsidP="00170EF2">
      <w:pPr>
        <w:jc w:val="right"/>
      </w:pPr>
      <w:r w:rsidRPr="00D11A8B">
        <w:rPr>
          <w:color w:val="000000"/>
        </w:rPr>
        <w:t>Приложение 1</w:t>
      </w:r>
      <w:r>
        <w:rPr>
          <w:color w:val="000000"/>
        </w:rPr>
        <w:t>3</w:t>
      </w:r>
      <w:r w:rsidRPr="00D11A8B">
        <w:br/>
      </w:r>
      <w:r w:rsidRPr="00D11A8B">
        <w:rPr>
          <w:color w:val="000000"/>
        </w:rPr>
        <w:t xml:space="preserve">к </w:t>
      </w:r>
      <w:r>
        <w:rPr>
          <w:color w:val="000000"/>
        </w:rPr>
        <w:t>постановлению</w:t>
      </w:r>
      <w:r w:rsidRPr="00D11A8B">
        <w:rPr>
          <w:color w:val="000000"/>
        </w:rPr>
        <w:t xml:space="preserve"> </w:t>
      </w:r>
      <w:r w:rsidRPr="001F6D78">
        <w:rPr>
          <w:color w:val="000000"/>
        </w:rPr>
        <w:t xml:space="preserve">от </w:t>
      </w:r>
      <w:r w:rsidR="00170EF2" w:rsidRPr="00170EF2">
        <w:t>28.03.2023г. № 10</w:t>
      </w:r>
    </w:p>
    <w:p w:rsidR="00E223DF" w:rsidRPr="001F6D78" w:rsidRDefault="00E223DF" w:rsidP="00E223DF">
      <w:pPr>
        <w:jc w:val="right"/>
        <w:rPr>
          <w:color w:val="000000"/>
        </w:rPr>
      </w:pPr>
    </w:p>
    <w:p w:rsidR="00134105" w:rsidRDefault="00134105" w:rsidP="00E223DF">
      <w:pPr>
        <w:jc w:val="center"/>
        <w:rPr>
          <w:b/>
          <w:bCs/>
          <w:color w:val="000000"/>
        </w:rPr>
      </w:pPr>
    </w:p>
    <w:p w:rsidR="00E223DF" w:rsidRDefault="00E223DF" w:rsidP="00E223DF">
      <w:pPr>
        <w:jc w:val="center"/>
        <w:rPr>
          <w:b/>
          <w:bCs/>
          <w:color w:val="000000"/>
        </w:rPr>
      </w:pPr>
      <w:r w:rsidRPr="00D11A8B">
        <w:rPr>
          <w:b/>
          <w:bCs/>
          <w:color w:val="000000"/>
        </w:rPr>
        <w:t>Перечень хозяйственного и производственного инвентаря, который включается в</w:t>
      </w:r>
      <w:r w:rsidRPr="00D11A8B">
        <w:br/>
      </w:r>
      <w:r w:rsidRPr="00D11A8B">
        <w:rPr>
          <w:b/>
          <w:bCs/>
          <w:color w:val="000000"/>
        </w:rPr>
        <w:t xml:space="preserve">состав </w:t>
      </w:r>
      <w:r>
        <w:rPr>
          <w:b/>
          <w:bCs/>
          <w:color w:val="000000"/>
        </w:rPr>
        <w:t>материальных запасов</w:t>
      </w:r>
    </w:p>
    <w:p w:rsidR="00134105" w:rsidRPr="00D11A8B" w:rsidRDefault="00134105" w:rsidP="00E223DF">
      <w:pPr>
        <w:jc w:val="center"/>
        <w:rPr>
          <w:color w:val="000000"/>
        </w:rPr>
      </w:pPr>
    </w:p>
    <w:p w:rsidR="00E223DF" w:rsidRPr="00D11A8B" w:rsidRDefault="00E223DF" w:rsidP="00E223DF">
      <w:pPr>
        <w:rPr>
          <w:color w:val="000000"/>
        </w:rPr>
      </w:pPr>
      <w:r>
        <w:rPr>
          <w:color w:val="000000"/>
        </w:rPr>
        <w:t>1</w:t>
      </w:r>
      <w:r w:rsidRPr="00D11A8B">
        <w:rPr>
          <w:color w:val="000000"/>
        </w:rPr>
        <w:t>. К хозяйственному и производственному инвентарю, который включается в состав</w:t>
      </w:r>
      <w:r>
        <w:rPr>
          <w:color w:val="000000"/>
        </w:rPr>
        <w:t> </w:t>
      </w:r>
      <w:r w:rsidRPr="00D11A8B">
        <w:rPr>
          <w:color w:val="000000"/>
        </w:rPr>
        <w:t>материальных запасов, относится:</w:t>
      </w:r>
    </w:p>
    <w:p w:rsidR="00E223DF" w:rsidRPr="00D11A8B" w:rsidRDefault="00E223DF" w:rsidP="00134105">
      <w:pPr>
        <w:numPr>
          <w:ilvl w:val="0"/>
          <w:numId w:val="67"/>
        </w:numPr>
        <w:spacing w:before="100" w:beforeAutospacing="1" w:after="100" w:afterAutospacing="1"/>
        <w:ind w:left="780" w:right="180"/>
        <w:contextualSpacing/>
        <w:rPr>
          <w:color w:val="000000"/>
        </w:rPr>
      </w:pPr>
      <w:proofErr w:type="gramStart"/>
      <w:r w:rsidRPr="00D11A8B">
        <w:rPr>
          <w:color w:val="000000"/>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E223DF" w:rsidRPr="00D11A8B" w:rsidRDefault="00E223DF" w:rsidP="00134105">
      <w:pPr>
        <w:numPr>
          <w:ilvl w:val="0"/>
          <w:numId w:val="67"/>
        </w:numPr>
        <w:spacing w:before="100" w:beforeAutospacing="1" w:after="100" w:afterAutospacing="1"/>
        <w:ind w:left="780" w:right="180"/>
        <w:contextualSpacing/>
        <w:rPr>
          <w:color w:val="000000"/>
        </w:rPr>
      </w:pPr>
      <w:r w:rsidRPr="00D11A8B">
        <w:rPr>
          <w:color w:val="000000"/>
        </w:rPr>
        <w:t>принадлежности для ремонта помещений (например, дрели, молотки, гаечные ключи и т. п.);</w:t>
      </w:r>
    </w:p>
    <w:p w:rsidR="00E223DF" w:rsidRPr="00D11A8B" w:rsidRDefault="00E223DF" w:rsidP="00134105">
      <w:pPr>
        <w:numPr>
          <w:ilvl w:val="0"/>
          <w:numId w:val="67"/>
        </w:numPr>
        <w:spacing w:before="100" w:beforeAutospacing="1" w:after="100" w:afterAutospacing="1"/>
        <w:ind w:left="780" w:right="180"/>
        <w:contextualSpacing/>
        <w:rPr>
          <w:color w:val="000000"/>
        </w:rPr>
      </w:pPr>
      <w:r w:rsidRPr="00D11A8B">
        <w:rPr>
          <w:color w:val="000000"/>
        </w:rPr>
        <w:t>электротовары: удлинители, тройники электрические, переходники электрические и др.;</w:t>
      </w:r>
    </w:p>
    <w:p w:rsidR="00E223DF" w:rsidRPr="00D11A8B" w:rsidRDefault="00E223DF" w:rsidP="00134105">
      <w:pPr>
        <w:numPr>
          <w:ilvl w:val="0"/>
          <w:numId w:val="67"/>
        </w:numPr>
        <w:spacing w:before="100" w:beforeAutospacing="1" w:after="100" w:afterAutospacing="1"/>
        <w:ind w:left="780" w:right="180"/>
        <w:contextualSpacing/>
        <w:rPr>
          <w:color w:val="000000"/>
        </w:rPr>
      </w:pPr>
      <w:proofErr w:type="gramStart"/>
      <w:r w:rsidRPr="00D11A8B">
        <w:rPr>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E223DF" w:rsidRPr="00D11A8B" w:rsidRDefault="00E223DF" w:rsidP="00134105">
      <w:pPr>
        <w:numPr>
          <w:ilvl w:val="0"/>
          <w:numId w:val="67"/>
        </w:numPr>
        <w:spacing w:before="100" w:beforeAutospacing="1" w:after="100" w:afterAutospacing="1"/>
        <w:ind w:left="780" w:right="180"/>
        <w:contextualSpacing/>
        <w:rPr>
          <w:color w:val="000000"/>
        </w:rPr>
      </w:pPr>
      <w:r w:rsidRPr="00D11A8B">
        <w:rPr>
          <w:color w:val="000000"/>
        </w:rPr>
        <w:t xml:space="preserve">канцелярские принадлежности (кроме тех, что указаны в п. 1 настоящего перечня), </w:t>
      </w:r>
      <w:proofErr w:type="spellStart"/>
      <w:r w:rsidRPr="00D11A8B">
        <w:rPr>
          <w:color w:val="000000"/>
        </w:rPr>
        <w:t>фоторамки</w:t>
      </w:r>
      <w:proofErr w:type="spellEnd"/>
      <w:r w:rsidRPr="00D11A8B">
        <w:rPr>
          <w:color w:val="000000"/>
        </w:rPr>
        <w:t>, фотоальбомы;</w:t>
      </w:r>
    </w:p>
    <w:p w:rsidR="00E223DF" w:rsidRPr="00D11A8B" w:rsidRDefault="00E223DF" w:rsidP="00134105">
      <w:pPr>
        <w:numPr>
          <w:ilvl w:val="0"/>
          <w:numId w:val="67"/>
        </w:numPr>
        <w:spacing w:before="100" w:beforeAutospacing="1" w:after="100" w:afterAutospacing="1"/>
        <w:ind w:left="780" w:right="180"/>
        <w:contextualSpacing/>
        <w:rPr>
          <w:color w:val="000000"/>
        </w:rPr>
      </w:pPr>
      <w:r w:rsidRPr="00D11A8B">
        <w:rPr>
          <w:color w:val="000000"/>
        </w:rPr>
        <w:t>туалетные принадлежности: бумажные полотенца, освежители воздуха, мыло и др.;</w:t>
      </w:r>
    </w:p>
    <w:p w:rsidR="00E223DF" w:rsidRDefault="00E223DF" w:rsidP="00134105">
      <w:pPr>
        <w:numPr>
          <w:ilvl w:val="0"/>
          <w:numId w:val="67"/>
        </w:numPr>
        <w:spacing w:before="100" w:beforeAutospacing="1" w:after="100" w:afterAutospacing="1"/>
        <w:ind w:left="780" w:right="180"/>
        <w:contextualSpacing/>
        <w:rPr>
          <w:color w:val="000000"/>
        </w:rPr>
      </w:pPr>
      <w:r w:rsidRPr="00D11A8B">
        <w:rPr>
          <w:color w:val="000000"/>
        </w:rPr>
        <w:t>средства пожаротушения (кроме тех, что включаются в состав основных сре</w:t>
      </w:r>
      <w:proofErr w:type="gramStart"/>
      <w:r w:rsidRPr="00D11A8B">
        <w:rPr>
          <w:color w:val="000000"/>
        </w:rPr>
        <w:t>дств в с</w:t>
      </w:r>
      <w:proofErr w:type="gramEnd"/>
      <w:r w:rsidRPr="00D11A8B">
        <w:rPr>
          <w:color w:val="000000"/>
        </w:rPr>
        <w:t xml:space="preserve">оответствии с п. 1 настоящего перечня): багор, штыковая лопата, конусное ведро, пожарный лом, кошма, топор, одноразовый </w:t>
      </w:r>
      <w:r>
        <w:rPr>
          <w:color w:val="000000"/>
        </w:rPr>
        <w:t>огнетушитель.</w:t>
      </w: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E223DF" w:rsidRDefault="00E223DF" w:rsidP="00E223DF">
      <w:pPr>
        <w:ind w:right="180"/>
        <w:contextualSpacing/>
        <w:rPr>
          <w:color w:val="000000"/>
        </w:rPr>
      </w:pPr>
    </w:p>
    <w:p w:rsidR="00170EF2" w:rsidRPr="00170EF2" w:rsidRDefault="00E223DF" w:rsidP="00170EF2">
      <w:pPr>
        <w:jc w:val="right"/>
      </w:pPr>
      <w:r w:rsidRPr="004E6CBB">
        <w:rPr>
          <w:color w:val="000000"/>
        </w:rPr>
        <w:lastRenderedPageBreak/>
        <w:t>Приложение 14</w:t>
      </w:r>
      <w:r w:rsidRPr="004E6CBB">
        <w:br/>
      </w:r>
      <w:r w:rsidRPr="004E6CBB">
        <w:rPr>
          <w:color w:val="000000"/>
        </w:rPr>
        <w:t xml:space="preserve">к </w:t>
      </w:r>
      <w:r>
        <w:rPr>
          <w:color w:val="000000"/>
        </w:rPr>
        <w:t>постановлению</w:t>
      </w:r>
      <w:r w:rsidRPr="004E6CBB">
        <w:rPr>
          <w:color w:val="000000"/>
        </w:rPr>
        <w:t xml:space="preserve"> от </w:t>
      </w:r>
      <w:r w:rsidR="00170EF2" w:rsidRPr="00170EF2">
        <w:t>28.03.2023г. № 10</w:t>
      </w:r>
    </w:p>
    <w:p w:rsidR="00E223DF" w:rsidRPr="004E6CBB" w:rsidRDefault="00E223DF" w:rsidP="00E223DF">
      <w:pPr>
        <w:jc w:val="right"/>
        <w:rPr>
          <w:color w:val="000000"/>
        </w:rPr>
      </w:pPr>
    </w:p>
    <w:p w:rsidR="00E223DF" w:rsidRDefault="00E223DF" w:rsidP="00E223DF">
      <w:pPr>
        <w:jc w:val="center"/>
        <w:rPr>
          <w:b/>
          <w:bCs/>
          <w:color w:val="000000"/>
        </w:rPr>
      </w:pPr>
      <w:r w:rsidRPr="004E6CBB">
        <w:br/>
      </w:r>
      <w:r w:rsidRPr="004E6CBB">
        <w:rPr>
          <w:b/>
          <w:bCs/>
          <w:color w:val="000000"/>
        </w:rPr>
        <w:t>Порядок расчета резерва предстоящих расходов по выплатам персоналу</w:t>
      </w:r>
    </w:p>
    <w:p w:rsidR="00134105" w:rsidRPr="004E6CBB" w:rsidRDefault="00134105" w:rsidP="00E223DF">
      <w:pPr>
        <w:jc w:val="center"/>
        <w:rPr>
          <w:color w:val="000000"/>
        </w:rPr>
      </w:pPr>
    </w:p>
    <w:p w:rsidR="00E223DF" w:rsidRPr="004E6CBB" w:rsidRDefault="00E223DF" w:rsidP="00E223DF">
      <w:pPr>
        <w:rPr>
          <w:color w:val="000000"/>
        </w:rPr>
      </w:pPr>
      <w:r w:rsidRPr="004E6CBB">
        <w:rPr>
          <w:color w:val="000000"/>
        </w:rPr>
        <w:t>1. Оценочное обязательство резерва предстоящих расходов по выплатам персоналу определяется ежеквартально на последний день</w:t>
      </w:r>
      <w:r>
        <w:rPr>
          <w:color w:val="000000"/>
        </w:rPr>
        <w:t> </w:t>
      </w:r>
      <w:r w:rsidRPr="004E6CBB">
        <w:rPr>
          <w:color w:val="000000"/>
        </w:rPr>
        <w:t>квартала.</w:t>
      </w:r>
    </w:p>
    <w:p w:rsidR="00E223DF" w:rsidRPr="004E6CBB" w:rsidRDefault="00E223DF" w:rsidP="00E223DF">
      <w:pPr>
        <w:rPr>
          <w:color w:val="000000"/>
        </w:rPr>
      </w:pPr>
      <w:r w:rsidRPr="004E6CBB">
        <w:rPr>
          <w:color w:val="000000"/>
        </w:rPr>
        <w:t>2. В величину резерва предстоящих расходов по выплатам персоналу</w:t>
      </w:r>
      <w:r>
        <w:rPr>
          <w:color w:val="000000"/>
        </w:rPr>
        <w:t> </w:t>
      </w:r>
      <w:r w:rsidRPr="004E6CBB">
        <w:rPr>
          <w:color w:val="000000"/>
        </w:rPr>
        <w:t>включаются:</w:t>
      </w:r>
    </w:p>
    <w:p w:rsidR="00E223DF" w:rsidRPr="004E6CBB" w:rsidRDefault="00E223DF" w:rsidP="00E223DF">
      <w:pPr>
        <w:rPr>
          <w:color w:val="000000"/>
        </w:rPr>
      </w:pPr>
      <w:r w:rsidRPr="004E6CBB">
        <w:rPr>
          <w:color w:val="000000"/>
        </w:rPr>
        <w:t>1) сумма оплаты отпусков сотрудникам за фактически отработанное время на дату расчета резерва;</w:t>
      </w:r>
      <w:r w:rsidRPr="004E6CBB">
        <w:br/>
      </w:r>
      <w:r w:rsidRPr="004E6CBB">
        <w:rPr>
          <w:color w:val="000000"/>
        </w:rPr>
        <w:t>2) начисленная на отпускные сумма обязательных страховых взносов.</w:t>
      </w:r>
    </w:p>
    <w:p w:rsidR="00E223DF" w:rsidRPr="004E6CBB" w:rsidRDefault="00E223DF" w:rsidP="00E223DF">
      <w:pPr>
        <w:rPr>
          <w:color w:val="000000"/>
        </w:rPr>
      </w:pPr>
      <w:r w:rsidRPr="004E6CBB">
        <w:rPr>
          <w:color w:val="000000"/>
        </w:rPr>
        <w:t>3. Сумма оплаты отпусков рассчитывается по формуле:</w:t>
      </w:r>
    </w:p>
    <w:tbl>
      <w:tblPr>
        <w:tblW w:w="0" w:type="auto"/>
        <w:tblCellMar>
          <w:top w:w="15" w:type="dxa"/>
          <w:left w:w="15" w:type="dxa"/>
          <w:bottom w:w="15" w:type="dxa"/>
          <w:right w:w="15" w:type="dxa"/>
        </w:tblCellMar>
        <w:tblLook w:val="0600"/>
      </w:tblPr>
      <w:tblGrid>
        <w:gridCol w:w="1080"/>
        <w:gridCol w:w="286"/>
        <w:gridCol w:w="5572"/>
        <w:gridCol w:w="324"/>
        <w:gridCol w:w="2264"/>
      </w:tblGrid>
      <w:tr w:rsidR="00E223DF" w:rsidRPr="007A1E75"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Сумма</w:t>
            </w:r>
            <w:r>
              <w:br/>
            </w:r>
            <w:r>
              <w:rPr>
                <w:color w:val="000000"/>
              </w:rPr>
              <w:t>оплаты</w:t>
            </w:r>
            <w:r>
              <w:br/>
            </w:r>
            <w:r>
              <w:rPr>
                <w:color w:val="000000"/>
              </w:rP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4E6CBB" w:rsidRDefault="00E223DF" w:rsidP="00E223DF">
            <w:r w:rsidRPr="004E6CBB">
              <w:rPr>
                <w:color w:val="000000"/>
              </w:rPr>
              <w:t>Количество не использованных всеми сотрудниками</w:t>
            </w:r>
            <w:r w:rsidRPr="004E6CBB">
              <w:br/>
            </w:r>
            <w:r w:rsidRPr="004E6CBB">
              <w:rPr>
                <w:color w:val="000000"/>
              </w:rPr>
              <w:t>дней отпусков</w:t>
            </w:r>
            <w:r w:rsidRPr="004E6CBB">
              <w:br/>
            </w:r>
            <w:r w:rsidRPr="004E6CBB">
              <w:rPr>
                <w:color w:val="000000"/>
              </w:rPr>
              <w:t>на последний день квартала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r>
              <w:rPr>
                <w:color w:val="000000"/>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4E6CBB" w:rsidRDefault="00E223DF" w:rsidP="00E223DF">
            <w:r w:rsidRPr="004E6CBB">
              <w:rPr>
                <w:color w:val="000000"/>
              </w:rPr>
              <w:t>Средний дневной</w:t>
            </w:r>
            <w:r w:rsidRPr="004E6CBB">
              <w:br/>
            </w:r>
            <w:r w:rsidRPr="004E6CBB">
              <w:rPr>
                <w:color w:val="000000"/>
              </w:rPr>
              <w:t>заработок</w:t>
            </w:r>
            <w:r w:rsidRPr="004E6CBB">
              <w:br/>
            </w:r>
            <w:r w:rsidRPr="004E6CBB">
              <w:rPr>
                <w:color w:val="000000"/>
              </w:rPr>
              <w:t>по учреждению</w:t>
            </w:r>
            <w:r w:rsidRPr="004E6CBB">
              <w:br/>
            </w:r>
            <w:r w:rsidRPr="004E6CBB">
              <w:rPr>
                <w:color w:val="000000"/>
              </w:rPr>
              <w:t xml:space="preserve">за </w:t>
            </w:r>
            <w:proofErr w:type="gramStart"/>
            <w:r w:rsidRPr="004E6CBB">
              <w:rPr>
                <w:color w:val="000000"/>
              </w:rPr>
              <w:t>последние</w:t>
            </w:r>
            <w:proofErr w:type="gramEnd"/>
            <w:r w:rsidRPr="004E6CBB">
              <w:rPr>
                <w:color w:val="000000"/>
              </w:rPr>
              <w:t xml:space="preserve"> 12 мес.</w:t>
            </w:r>
          </w:p>
        </w:tc>
      </w:tr>
    </w:tbl>
    <w:p w:rsidR="00E223DF" w:rsidRPr="004E6CBB" w:rsidRDefault="00E223DF" w:rsidP="00E223DF">
      <w:pPr>
        <w:rPr>
          <w:color w:val="000000"/>
        </w:rPr>
      </w:pPr>
      <w:r w:rsidRPr="004E6CBB">
        <w:rPr>
          <w:color w:val="000000"/>
        </w:rPr>
        <w:t>4. Данные о количестве дней неиспользованного отпуска представляет кадровая служба в</w:t>
      </w:r>
      <w:r>
        <w:rPr>
          <w:color w:val="000000"/>
        </w:rPr>
        <w:t> </w:t>
      </w:r>
      <w:r w:rsidRPr="004E6CBB">
        <w:rPr>
          <w:color w:val="000000"/>
        </w:rPr>
        <w:t>соответствии с графиком документооборота.</w:t>
      </w:r>
    </w:p>
    <w:p w:rsidR="00E223DF" w:rsidRPr="004E6CBB" w:rsidRDefault="00E223DF" w:rsidP="00E223DF">
      <w:pPr>
        <w:rPr>
          <w:color w:val="000000"/>
        </w:rPr>
      </w:pPr>
      <w:r w:rsidRPr="004E6CBB">
        <w:rPr>
          <w:color w:val="000000"/>
        </w:rPr>
        <w:t>5. Средний дневной заработок (</w:t>
      </w:r>
      <w:proofErr w:type="gramStart"/>
      <w:r w:rsidRPr="004E6CBB">
        <w:rPr>
          <w:color w:val="000000"/>
        </w:rPr>
        <w:t>З</w:t>
      </w:r>
      <w:proofErr w:type="gramEnd"/>
      <w:r w:rsidRPr="004E6CBB">
        <w:rPr>
          <w:color w:val="000000"/>
        </w:rPr>
        <w:t xml:space="preserve"> ср. д.) в целом по учреждению определяется по формуле:</w:t>
      </w:r>
    </w:p>
    <w:p w:rsidR="00E223DF" w:rsidRPr="004E6CBB" w:rsidRDefault="00E223DF" w:rsidP="00E223DF">
      <w:pPr>
        <w:rPr>
          <w:color w:val="000000"/>
        </w:rPr>
      </w:pPr>
      <w:proofErr w:type="gramStart"/>
      <w:r w:rsidRPr="004E6CBB">
        <w:rPr>
          <w:b/>
          <w:bCs/>
          <w:color w:val="000000"/>
        </w:rPr>
        <w:t>З</w:t>
      </w:r>
      <w:proofErr w:type="gramEnd"/>
      <w:r w:rsidRPr="004E6CBB">
        <w:rPr>
          <w:b/>
          <w:bCs/>
          <w:color w:val="000000"/>
        </w:rPr>
        <w:t xml:space="preserve"> ср. д. = ФОТ : 12 мес. : Ч : 29,3</w:t>
      </w:r>
    </w:p>
    <w:p w:rsidR="00E223DF" w:rsidRPr="004E6CBB" w:rsidRDefault="00E223DF" w:rsidP="00E223DF">
      <w:pPr>
        <w:rPr>
          <w:color w:val="000000"/>
        </w:rPr>
      </w:pPr>
      <w:r w:rsidRPr="004E6CBB">
        <w:rPr>
          <w:color w:val="000000"/>
        </w:rPr>
        <w:t>где:</w:t>
      </w:r>
    </w:p>
    <w:p w:rsidR="00E223DF" w:rsidRPr="004E6CBB" w:rsidRDefault="00E223DF" w:rsidP="00E223DF">
      <w:pPr>
        <w:rPr>
          <w:color w:val="000000"/>
        </w:rPr>
      </w:pPr>
      <w:r w:rsidRPr="004E6CBB">
        <w:rPr>
          <w:color w:val="000000"/>
        </w:rPr>
        <w:t>ФОТ – фонд оплаты труда в целом по учреждению за 12 месяцев, предшествующих дате расчета резерва;</w:t>
      </w:r>
    </w:p>
    <w:p w:rsidR="00E223DF" w:rsidRPr="004E6CBB" w:rsidRDefault="00E223DF" w:rsidP="00E223DF">
      <w:pPr>
        <w:rPr>
          <w:color w:val="000000"/>
        </w:rPr>
      </w:pPr>
      <w:r w:rsidRPr="004E6CBB">
        <w:rPr>
          <w:color w:val="000000"/>
        </w:rPr>
        <w:t>Ч – количество штатных единиц по штатному расписанию, действующему на дату расчета резерва;</w:t>
      </w:r>
    </w:p>
    <w:p w:rsidR="00E223DF" w:rsidRPr="004E6CBB" w:rsidRDefault="00E223DF" w:rsidP="00E223DF">
      <w:pPr>
        <w:rPr>
          <w:color w:val="000000"/>
        </w:rPr>
      </w:pPr>
      <w:r w:rsidRPr="004E6CBB">
        <w:rPr>
          <w:color w:val="000000"/>
        </w:rPr>
        <w:t>29,3 – среднемесячное число календарных дней, установленное статьей 139 Трудового</w:t>
      </w:r>
      <w:r>
        <w:rPr>
          <w:color w:val="000000"/>
        </w:rPr>
        <w:t> </w:t>
      </w:r>
      <w:r w:rsidRPr="004E6CBB">
        <w:rPr>
          <w:color w:val="000000"/>
        </w:rPr>
        <w:t>кодекса.</w:t>
      </w:r>
    </w:p>
    <w:p w:rsidR="00E223DF" w:rsidRDefault="00E223DF" w:rsidP="00E223DF">
      <w:pPr>
        <w:rPr>
          <w:color w:val="000000"/>
        </w:rPr>
      </w:pPr>
    </w:p>
    <w:p w:rsidR="00E223DF" w:rsidRPr="004E6CBB" w:rsidRDefault="00E223DF" w:rsidP="00E223DF">
      <w:pPr>
        <w:rPr>
          <w:color w:val="000000"/>
        </w:rPr>
      </w:pPr>
      <w:r w:rsidRPr="004E6CBB">
        <w:rPr>
          <w:color w:val="000000"/>
        </w:rPr>
        <w:t>6. В сумму обязательных страховых взносов для формирования резерва включаются:</w:t>
      </w:r>
    </w:p>
    <w:p w:rsidR="00E223DF" w:rsidRPr="004E6CBB" w:rsidRDefault="00E223DF" w:rsidP="00E223DF">
      <w:pPr>
        <w:rPr>
          <w:color w:val="000000"/>
        </w:rPr>
      </w:pPr>
      <w:r w:rsidRPr="004E6CBB">
        <w:rPr>
          <w:color w:val="000000"/>
        </w:rPr>
        <w:t>1) сумма, рассчитанная по общеустановленной ставке страховых взносов;</w:t>
      </w:r>
    </w:p>
    <w:p w:rsidR="00E223DF" w:rsidRPr="004E6CBB" w:rsidRDefault="00E223DF" w:rsidP="00E223DF">
      <w:pPr>
        <w:rPr>
          <w:color w:val="000000"/>
        </w:rPr>
      </w:pPr>
      <w:r w:rsidRPr="004E6CBB">
        <w:rPr>
          <w:color w:val="000000"/>
        </w:rPr>
        <w:t>2) сумма, рассчитанная из дополнительных тарифов страховых взносов во внебюджетные фонды.</w:t>
      </w:r>
    </w:p>
    <w:p w:rsidR="00E223DF" w:rsidRPr="004E6CBB" w:rsidRDefault="00E223DF" w:rsidP="00E223DF">
      <w:pPr>
        <w:rPr>
          <w:color w:val="000000"/>
        </w:rPr>
      </w:pPr>
      <w:r w:rsidRPr="004E6CBB">
        <w:rPr>
          <w:color w:val="000000"/>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w:t>
      </w:r>
      <w:r>
        <w:rPr>
          <w:color w:val="000000"/>
        </w:rPr>
        <w:t> </w:t>
      </w:r>
      <w:r w:rsidRPr="004E6CBB">
        <w:rPr>
          <w:color w:val="000000"/>
        </w:rPr>
        <w:t>страховых взносов и взносов на травматизм.</w:t>
      </w:r>
    </w:p>
    <w:p w:rsidR="00E223DF" w:rsidRPr="004E6CBB" w:rsidRDefault="00E223DF" w:rsidP="00E223DF">
      <w:pPr>
        <w:rPr>
          <w:color w:val="000000"/>
        </w:rPr>
      </w:pPr>
      <w:r w:rsidRPr="004E6CBB">
        <w:rPr>
          <w:color w:val="000000"/>
        </w:rPr>
        <w:t>Дополнительные тарифы обязательных страховых взносов</w:t>
      </w:r>
      <w:r>
        <w:rPr>
          <w:color w:val="000000"/>
        </w:rPr>
        <w:t> </w:t>
      </w:r>
      <w:r w:rsidRPr="004E6CBB">
        <w:rPr>
          <w:color w:val="000000"/>
        </w:rPr>
        <w:t>рассчитываются отдельно</w:t>
      </w:r>
      <w:r>
        <w:rPr>
          <w:color w:val="000000"/>
        </w:rPr>
        <w:t> </w:t>
      </w:r>
      <w:r w:rsidRPr="004E6CBB">
        <w:rPr>
          <w:color w:val="000000"/>
        </w:rPr>
        <w:t>по формуле:</w:t>
      </w:r>
    </w:p>
    <w:p w:rsidR="00E223DF" w:rsidRPr="004E6CBB" w:rsidRDefault="00E223DF" w:rsidP="00E223DF">
      <w:pPr>
        <w:rPr>
          <w:color w:val="000000"/>
        </w:rPr>
      </w:pPr>
      <w:r w:rsidRPr="004E6CBB">
        <w:rPr>
          <w:color w:val="000000"/>
        </w:rPr>
        <w:t xml:space="preserve">В = </w:t>
      </w:r>
      <w:proofErr w:type="spellStart"/>
      <w:r w:rsidRPr="004E6CBB">
        <w:rPr>
          <w:color w:val="000000"/>
        </w:rPr>
        <w:t>Впр</w:t>
      </w:r>
      <w:proofErr w:type="spellEnd"/>
      <w:proofErr w:type="gramStart"/>
      <w:r w:rsidRPr="004E6CBB">
        <w:rPr>
          <w:color w:val="000000"/>
        </w:rPr>
        <w:t xml:space="preserve"> :</w:t>
      </w:r>
      <w:proofErr w:type="gramEnd"/>
      <w:r w:rsidRPr="004E6CBB">
        <w:rPr>
          <w:color w:val="000000"/>
        </w:rPr>
        <w:t xml:space="preserve"> ФОТ × 100, где:</w:t>
      </w:r>
    </w:p>
    <w:p w:rsidR="00E223DF" w:rsidRPr="004E6CBB" w:rsidRDefault="00E223DF" w:rsidP="00E223DF">
      <w:pPr>
        <w:rPr>
          <w:color w:val="000000"/>
        </w:rPr>
      </w:pPr>
      <w:r w:rsidRPr="004E6CBB">
        <w:rPr>
          <w:color w:val="000000"/>
        </w:rPr>
        <w:t>В – дополнительные тарифы страховых взносов в Пенсионный фонд, включаемые в</w:t>
      </w:r>
      <w:r>
        <w:rPr>
          <w:color w:val="000000"/>
        </w:rPr>
        <w:t> </w:t>
      </w:r>
      <w:r w:rsidRPr="004E6CBB">
        <w:rPr>
          <w:color w:val="000000"/>
        </w:rPr>
        <w:t>расчет резерва;</w:t>
      </w:r>
    </w:p>
    <w:p w:rsidR="00E223DF" w:rsidRPr="004E6CBB" w:rsidRDefault="00E223DF" w:rsidP="00E223DF">
      <w:pPr>
        <w:rPr>
          <w:color w:val="000000"/>
        </w:rPr>
      </w:pPr>
      <w:proofErr w:type="spellStart"/>
      <w:r w:rsidRPr="004E6CBB">
        <w:rPr>
          <w:color w:val="000000"/>
        </w:rPr>
        <w:t>Впр</w:t>
      </w:r>
      <w:proofErr w:type="spellEnd"/>
      <w:r w:rsidRPr="004E6CBB">
        <w:rPr>
          <w:color w:val="000000"/>
        </w:rPr>
        <w:t xml:space="preserve"> – сумма дополнительных тарифов страховых взносов</w:t>
      </w:r>
      <w:r>
        <w:rPr>
          <w:color w:val="000000"/>
        </w:rPr>
        <w:t> </w:t>
      </w:r>
      <w:r w:rsidRPr="004E6CBB">
        <w:rPr>
          <w:color w:val="000000"/>
        </w:rPr>
        <w:t xml:space="preserve"> на пенсионное страхование,</w:t>
      </w:r>
      <w:r>
        <w:rPr>
          <w:color w:val="000000"/>
        </w:rPr>
        <w:t> </w:t>
      </w:r>
      <w:r w:rsidRPr="004E6CBB">
        <w:rPr>
          <w:color w:val="000000"/>
        </w:rPr>
        <w:t>рассчитанная за 12 месяцев, предшествующих дате расчета резерва;</w:t>
      </w:r>
    </w:p>
    <w:p w:rsidR="00E223DF" w:rsidRPr="004E6CBB" w:rsidRDefault="00E223DF" w:rsidP="00E223DF">
      <w:pPr>
        <w:spacing w:after="240"/>
        <w:rPr>
          <w:color w:val="000000"/>
        </w:rPr>
      </w:pPr>
      <w:r w:rsidRPr="004E6CBB">
        <w:rPr>
          <w:color w:val="000000"/>
        </w:rPr>
        <w:t>ФОТ – фонд оплаты труда в целом по учреждению за 12 месяцев, предшествующих дате расчета резерва.</w:t>
      </w: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E223DF" w:rsidRDefault="00E223DF" w:rsidP="00E223DF">
      <w:pPr>
        <w:jc w:val="right"/>
        <w:rPr>
          <w:color w:val="000000"/>
        </w:rPr>
      </w:pPr>
    </w:p>
    <w:p w:rsidR="00170EF2" w:rsidRPr="00170EF2" w:rsidRDefault="00E223DF" w:rsidP="00170EF2">
      <w:pPr>
        <w:jc w:val="right"/>
      </w:pPr>
      <w:r w:rsidRPr="00700FE7">
        <w:rPr>
          <w:color w:val="000000"/>
        </w:rPr>
        <w:t>Приложение 15</w:t>
      </w:r>
      <w:r w:rsidRPr="00700FE7">
        <w:br/>
      </w:r>
      <w:r w:rsidRPr="00700FE7">
        <w:rPr>
          <w:color w:val="000000"/>
        </w:rPr>
        <w:t xml:space="preserve">к </w:t>
      </w:r>
      <w:r>
        <w:rPr>
          <w:color w:val="000000"/>
        </w:rPr>
        <w:t xml:space="preserve">постановлению </w:t>
      </w:r>
      <w:r w:rsidRPr="00700FE7">
        <w:rPr>
          <w:color w:val="000000"/>
        </w:rPr>
        <w:t xml:space="preserve"> от</w:t>
      </w:r>
      <w:r w:rsidR="00170EF2" w:rsidRPr="00170EF2">
        <w:t>28.03.2023г. № 10</w:t>
      </w:r>
    </w:p>
    <w:p w:rsidR="00E223DF" w:rsidRPr="00700FE7" w:rsidRDefault="00E223DF" w:rsidP="00E223DF">
      <w:pPr>
        <w:jc w:val="right"/>
        <w:rPr>
          <w:color w:val="000000"/>
        </w:rPr>
      </w:pPr>
      <w:r>
        <w:rPr>
          <w:color w:val="000000"/>
        </w:rPr>
        <w:t xml:space="preserve"> </w:t>
      </w:r>
    </w:p>
    <w:p w:rsidR="00134105" w:rsidRDefault="00134105" w:rsidP="00E223DF">
      <w:pPr>
        <w:jc w:val="center"/>
        <w:rPr>
          <w:color w:val="000000"/>
        </w:rPr>
      </w:pPr>
    </w:p>
    <w:p w:rsidR="00E223DF" w:rsidRDefault="00E223DF" w:rsidP="00E223DF">
      <w:pPr>
        <w:jc w:val="center"/>
        <w:rPr>
          <w:color w:val="000000"/>
        </w:rPr>
      </w:pPr>
      <w:r w:rsidRPr="00700FE7">
        <w:rPr>
          <w:color w:val="000000"/>
        </w:rPr>
        <w:t>Порядок принятия бюджетных обязательств</w:t>
      </w:r>
    </w:p>
    <w:p w:rsidR="00134105" w:rsidRPr="00700FE7" w:rsidRDefault="00134105" w:rsidP="00E223DF">
      <w:pPr>
        <w:jc w:val="center"/>
        <w:rPr>
          <w:color w:val="000000"/>
        </w:rPr>
      </w:pPr>
    </w:p>
    <w:p w:rsidR="00E223DF" w:rsidRPr="00700FE7" w:rsidRDefault="00E223DF" w:rsidP="00134105">
      <w:pPr>
        <w:jc w:val="both"/>
        <w:rPr>
          <w:color w:val="000000"/>
        </w:rPr>
      </w:pPr>
      <w:r w:rsidRPr="00700FE7">
        <w:rPr>
          <w:color w:val="000000"/>
        </w:rPr>
        <w:t>1. Бюджетные обязательства (принятые, принимаемые, отложенные) принимаются к учету в пределах доведенных лимитов бюджетных обязательств (ЛБО).</w:t>
      </w:r>
    </w:p>
    <w:p w:rsidR="00E223DF" w:rsidRPr="00700FE7" w:rsidRDefault="00E223DF" w:rsidP="00134105">
      <w:pPr>
        <w:ind w:firstLine="720"/>
        <w:jc w:val="both"/>
        <w:rPr>
          <w:color w:val="000000"/>
        </w:rPr>
      </w:pPr>
      <w:r w:rsidRPr="00700FE7">
        <w:rPr>
          <w:color w:val="000000"/>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700FE7">
        <w:rPr>
          <w:color w:val="000000"/>
        </w:rPr>
        <w:t>ств пр</w:t>
      </w:r>
      <w:proofErr w:type="gramEnd"/>
      <w:r w:rsidRPr="00700FE7">
        <w:rPr>
          <w:color w:val="000000"/>
        </w:rPr>
        <w:t>ошлых лет.</w:t>
      </w:r>
    </w:p>
    <w:p w:rsidR="00E223DF" w:rsidRPr="00700FE7" w:rsidRDefault="00E223DF" w:rsidP="00134105">
      <w:pPr>
        <w:ind w:firstLine="720"/>
        <w:jc w:val="both"/>
        <w:rPr>
          <w:color w:val="000000"/>
        </w:rPr>
      </w:pPr>
      <w:r w:rsidRPr="00700FE7">
        <w:rPr>
          <w:color w:val="000000"/>
        </w:rPr>
        <w:t>К отложенным бюджетным обязательствам текущего финансового года относятся обязательства по созданным резервам предстоящих расходов</w:t>
      </w:r>
      <w:r>
        <w:rPr>
          <w:color w:val="000000"/>
        </w:rPr>
        <w:t> </w:t>
      </w:r>
      <w:r w:rsidRPr="00700FE7">
        <w:rPr>
          <w:color w:val="000000"/>
        </w:rPr>
        <w:t>(на оплату отпусков, по претензионным требованиям и искам, на ремонт основных средств и т. д.).</w:t>
      </w:r>
    </w:p>
    <w:p w:rsidR="00E223DF" w:rsidRPr="00700FE7" w:rsidRDefault="00E223DF" w:rsidP="00134105">
      <w:pPr>
        <w:jc w:val="both"/>
        <w:rPr>
          <w:color w:val="000000"/>
        </w:rPr>
      </w:pPr>
      <w:r w:rsidRPr="00700FE7">
        <w:rPr>
          <w:color w:val="000000"/>
        </w:rPr>
        <w:t>2. Принятие к учету принимаемых обязательств осуществляется на основании:</w:t>
      </w:r>
    </w:p>
    <w:p w:rsidR="00E223DF" w:rsidRPr="00700FE7" w:rsidRDefault="00E223DF" w:rsidP="00134105">
      <w:pPr>
        <w:numPr>
          <w:ilvl w:val="0"/>
          <w:numId w:val="68"/>
        </w:numPr>
        <w:ind w:left="780" w:right="180"/>
        <w:contextualSpacing/>
        <w:jc w:val="both"/>
        <w:rPr>
          <w:color w:val="000000"/>
        </w:rPr>
      </w:pPr>
      <w:r w:rsidRPr="00700FE7">
        <w:rPr>
          <w:color w:val="000000"/>
        </w:rPr>
        <w:t>извещения об осуществлении закупки –</w:t>
      </w:r>
      <w:r>
        <w:rPr>
          <w:color w:val="000000"/>
        </w:rPr>
        <w:t> </w:t>
      </w:r>
      <w:proofErr w:type="gramStart"/>
      <w:r w:rsidRPr="00700FE7">
        <w:rPr>
          <w:color w:val="000000"/>
        </w:rPr>
        <w:t>с даты размещения</w:t>
      </w:r>
      <w:proofErr w:type="gramEnd"/>
      <w:r w:rsidRPr="00700FE7">
        <w:rPr>
          <w:color w:val="000000"/>
        </w:rPr>
        <w:t xml:space="preserve"> в ЕИС в сфере закупок;</w:t>
      </w:r>
    </w:p>
    <w:p w:rsidR="00E223DF" w:rsidRPr="00700FE7" w:rsidRDefault="00E223DF" w:rsidP="00134105">
      <w:pPr>
        <w:numPr>
          <w:ilvl w:val="0"/>
          <w:numId w:val="68"/>
        </w:numPr>
        <w:spacing w:before="100" w:beforeAutospacing="1" w:after="100" w:afterAutospacing="1"/>
        <w:ind w:left="780" w:right="180"/>
        <w:jc w:val="both"/>
        <w:rPr>
          <w:color w:val="000000"/>
        </w:rPr>
      </w:pPr>
      <w:r w:rsidRPr="00700FE7">
        <w:rPr>
          <w:color w:val="000000"/>
        </w:rPr>
        <w:t>сведений о приглашении принять участие в определении поставщика (подрядчика, исполнителя).</w:t>
      </w:r>
    </w:p>
    <w:p w:rsidR="00E223DF" w:rsidRPr="00700FE7" w:rsidRDefault="00E223DF" w:rsidP="00134105">
      <w:pPr>
        <w:jc w:val="both"/>
        <w:rPr>
          <w:color w:val="000000"/>
        </w:rPr>
      </w:pPr>
      <w:r w:rsidRPr="00700FE7">
        <w:rPr>
          <w:color w:val="000000"/>
        </w:rPr>
        <w:t>Суммы ранее принятых бюджетных обязательств подлежат корректировке:</w:t>
      </w:r>
    </w:p>
    <w:p w:rsidR="00E223DF" w:rsidRPr="00700FE7" w:rsidRDefault="00E223DF" w:rsidP="00134105">
      <w:pPr>
        <w:numPr>
          <w:ilvl w:val="0"/>
          <w:numId w:val="69"/>
        </w:numPr>
        <w:ind w:left="780" w:right="180"/>
        <w:contextualSpacing/>
        <w:jc w:val="both"/>
        <w:rPr>
          <w:color w:val="000000"/>
        </w:rPr>
      </w:pPr>
      <w:proofErr w:type="gramStart"/>
      <w:r w:rsidRPr="00700FE7">
        <w:rPr>
          <w:color w:val="000000"/>
        </w:rPr>
        <w:t>по бюджетным обязательствам, принятым на основании договоров (государственных контрактов), –</w:t>
      </w:r>
      <w:r>
        <w:rPr>
          <w:color w:val="000000"/>
        </w:rPr>
        <w:t> </w:t>
      </w:r>
      <w:r w:rsidRPr="00700FE7">
        <w:rPr>
          <w:color w:val="000000"/>
        </w:rPr>
        <w:t>при изменении сумм</w:t>
      </w:r>
      <w:r>
        <w:rPr>
          <w:color w:val="000000"/>
        </w:rPr>
        <w:t> </w:t>
      </w:r>
      <w:r w:rsidRPr="00700FE7">
        <w:rPr>
          <w:color w:val="000000"/>
        </w:rPr>
        <w:t>договоров (государственных контрактов) на дату принятия такого изменения на основании дополнительного соглашения к</w:t>
      </w:r>
      <w:r>
        <w:rPr>
          <w:color w:val="000000"/>
        </w:rPr>
        <w:t> </w:t>
      </w:r>
      <w:r w:rsidRPr="00700FE7">
        <w:rPr>
          <w:color w:val="000000"/>
        </w:rPr>
        <w:t>договору</w:t>
      </w:r>
      <w:r>
        <w:rPr>
          <w:color w:val="000000"/>
        </w:rPr>
        <w:t> </w:t>
      </w:r>
      <w:r w:rsidRPr="00700FE7">
        <w:rPr>
          <w:color w:val="000000"/>
        </w:rPr>
        <w:t>(государственному</w:t>
      </w:r>
      <w:r>
        <w:rPr>
          <w:color w:val="000000"/>
        </w:rPr>
        <w:t> </w:t>
      </w:r>
      <w:r w:rsidRPr="00700FE7">
        <w:rPr>
          <w:color w:val="000000"/>
        </w:rPr>
        <w:t>контракту) либо иных документов, изменяющих сумму договора (государственного контракта);</w:t>
      </w:r>
      <w:proofErr w:type="gramEnd"/>
    </w:p>
    <w:p w:rsidR="00E223DF" w:rsidRPr="00700FE7" w:rsidRDefault="00E223DF" w:rsidP="00134105">
      <w:pPr>
        <w:numPr>
          <w:ilvl w:val="0"/>
          <w:numId w:val="69"/>
        </w:numPr>
        <w:spacing w:before="100" w:beforeAutospacing="1" w:after="100" w:afterAutospacing="1"/>
        <w:ind w:left="780" w:right="180"/>
        <w:contextualSpacing/>
        <w:jc w:val="both"/>
        <w:rPr>
          <w:color w:val="000000"/>
        </w:rPr>
      </w:pPr>
      <w:r w:rsidRPr="00700FE7">
        <w:rPr>
          <w:color w:val="000000"/>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Pr>
          <w:color w:val="000000"/>
        </w:rPr>
        <w:t> </w:t>
      </w:r>
      <w:r w:rsidRPr="00700FE7">
        <w:rPr>
          <w:color w:val="000000"/>
        </w:rPr>
        <w:t>–</w:t>
      </w:r>
      <w:r>
        <w:rPr>
          <w:color w:val="000000"/>
        </w:rPr>
        <w:t> </w:t>
      </w:r>
      <w:r w:rsidRPr="00700FE7">
        <w:rPr>
          <w:color w:val="000000"/>
        </w:rPr>
        <w:t>подлежит изменению на точную сумму, предъявленную по такому</w:t>
      </w:r>
      <w:r>
        <w:rPr>
          <w:color w:val="000000"/>
        </w:rPr>
        <w:t> </w:t>
      </w:r>
      <w:r w:rsidRPr="00700FE7">
        <w:rPr>
          <w:color w:val="000000"/>
        </w:rPr>
        <w:t>договору (государственному контракту);</w:t>
      </w:r>
    </w:p>
    <w:p w:rsidR="00E223DF" w:rsidRPr="00700FE7" w:rsidRDefault="00E223DF" w:rsidP="00134105">
      <w:pPr>
        <w:numPr>
          <w:ilvl w:val="0"/>
          <w:numId w:val="69"/>
        </w:numPr>
        <w:spacing w:before="100" w:beforeAutospacing="1" w:after="100" w:afterAutospacing="1"/>
        <w:ind w:left="780" w:right="180"/>
        <w:contextualSpacing/>
        <w:jc w:val="both"/>
        <w:rPr>
          <w:color w:val="000000"/>
        </w:rPr>
      </w:pPr>
      <w:r w:rsidRPr="00700FE7">
        <w:rPr>
          <w:color w:val="000000"/>
        </w:rPr>
        <w:t>по бюджетным обязательствам, принятым в пределах выделенных лимитов, – на сумму отозванных лимитов бюджетных обязательств (далее –</w:t>
      </w:r>
      <w:r>
        <w:rPr>
          <w:color w:val="000000"/>
        </w:rPr>
        <w:t> </w:t>
      </w:r>
      <w:r w:rsidRPr="00700FE7">
        <w:rPr>
          <w:color w:val="000000"/>
        </w:rPr>
        <w:t>ЛБО) на основании расходного расписания, на сумму неиспользованных ЛБО на основании отчета о состоянии лицевого счета ПБС;</w:t>
      </w:r>
    </w:p>
    <w:p w:rsidR="00E223DF" w:rsidRPr="00700FE7" w:rsidRDefault="00E223DF" w:rsidP="00134105">
      <w:pPr>
        <w:numPr>
          <w:ilvl w:val="0"/>
          <w:numId w:val="69"/>
        </w:numPr>
        <w:spacing w:before="100" w:beforeAutospacing="1" w:after="100" w:afterAutospacing="1"/>
        <w:ind w:left="780" w:right="180"/>
        <w:contextualSpacing/>
        <w:jc w:val="both"/>
        <w:rPr>
          <w:color w:val="000000"/>
        </w:rPr>
      </w:pPr>
      <w:r w:rsidRPr="00700FE7">
        <w:rPr>
          <w:color w:val="000000"/>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E223DF" w:rsidRPr="00700FE7" w:rsidRDefault="00E223DF" w:rsidP="00134105">
      <w:pPr>
        <w:numPr>
          <w:ilvl w:val="0"/>
          <w:numId w:val="69"/>
        </w:numPr>
        <w:spacing w:before="100" w:beforeAutospacing="1" w:after="100" w:afterAutospacing="1"/>
        <w:ind w:left="780" w:right="180"/>
        <w:jc w:val="both"/>
        <w:rPr>
          <w:color w:val="000000"/>
        </w:rPr>
      </w:pPr>
      <w:r w:rsidRPr="00700FE7">
        <w:rPr>
          <w:color w:val="000000"/>
        </w:rPr>
        <w:t>по бюджетным обязательствам на уплату налогов и сборов, за исключением НДФЛ и</w:t>
      </w:r>
      <w:r>
        <w:rPr>
          <w:color w:val="000000"/>
        </w:rPr>
        <w:t> </w:t>
      </w:r>
      <w:r w:rsidRPr="00700FE7">
        <w:rPr>
          <w:color w:val="000000"/>
        </w:rPr>
        <w:t>обязательных страховых взносов, –</w:t>
      </w:r>
      <w:r>
        <w:rPr>
          <w:color w:val="000000"/>
        </w:rPr>
        <w:t> </w:t>
      </w:r>
      <w:r w:rsidRPr="00700FE7">
        <w:rPr>
          <w:color w:val="000000"/>
        </w:rPr>
        <w:t>на основании налоговых деклараций.</w:t>
      </w:r>
    </w:p>
    <w:p w:rsidR="00E223DF" w:rsidRPr="00700FE7" w:rsidRDefault="00E223DF" w:rsidP="00134105">
      <w:pPr>
        <w:jc w:val="both"/>
        <w:rPr>
          <w:color w:val="000000"/>
        </w:rPr>
      </w:pPr>
      <w:r w:rsidRPr="00700FE7">
        <w:rPr>
          <w:color w:val="000000"/>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E223DF" w:rsidRPr="00700FE7" w:rsidRDefault="00E223DF" w:rsidP="00134105">
      <w:pPr>
        <w:jc w:val="both"/>
        <w:rPr>
          <w:color w:val="000000"/>
        </w:rPr>
      </w:pPr>
      <w:r w:rsidRPr="00700FE7">
        <w:rPr>
          <w:color w:val="000000"/>
        </w:rPr>
        <w:t>4. Принятые обязательства отражаются в журнале регистрации обязательств (ф. 0504064).</w:t>
      </w:r>
    </w:p>
    <w:p w:rsidR="00E223DF" w:rsidRDefault="00E223DF" w:rsidP="00134105">
      <w:pPr>
        <w:jc w:val="both"/>
        <w:rPr>
          <w:color w:val="000000"/>
        </w:rPr>
      </w:pPr>
      <w:r w:rsidRPr="00700FE7">
        <w:rPr>
          <w:color w:val="000000"/>
        </w:rPr>
        <w:t>5.</w:t>
      </w:r>
      <w:r>
        <w:rPr>
          <w:color w:val="000000"/>
        </w:rPr>
        <w:t> </w:t>
      </w:r>
      <w:r w:rsidRPr="00700FE7">
        <w:rPr>
          <w:color w:val="000000"/>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700FE7">
        <w:rPr>
          <w:color w:val="000000"/>
        </w:rPr>
        <w:t>за</w:t>
      </w:r>
      <w:proofErr w:type="gramEnd"/>
      <w:r w:rsidRPr="00700FE7">
        <w:rPr>
          <w:color w:val="000000"/>
        </w:rPr>
        <w:t xml:space="preserve"> отчетным.</w:t>
      </w:r>
    </w:p>
    <w:p w:rsidR="00E223DF" w:rsidRDefault="00E223DF" w:rsidP="00E223DF">
      <w:pPr>
        <w:rPr>
          <w:color w:val="000000"/>
        </w:rPr>
      </w:pPr>
    </w:p>
    <w:p w:rsidR="00E223DF" w:rsidRDefault="00E223DF" w:rsidP="00E223DF">
      <w:pPr>
        <w:rPr>
          <w:color w:val="000000"/>
        </w:rPr>
      </w:pPr>
    </w:p>
    <w:p w:rsidR="00134105" w:rsidRDefault="00134105" w:rsidP="00E223DF">
      <w:pPr>
        <w:jc w:val="right"/>
        <w:rPr>
          <w:color w:val="000000"/>
        </w:rPr>
      </w:pPr>
    </w:p>
    <w:p w:rsidR="00134105" w:rsidRDefault="00134105" w:rsidP="00E223DF">
      <w:pPr>
        <w:jc w:val="right"/>
        <w:rPr>
          <w:color w:val="000000"/>
        </w:rPr>
      </w:pPr>
    </w:p>
    <w:p w:rsidR="00134105" w:rsidRDefault="00134105" w:rsidP="00E223DF">
      <w:pPr>
        <w:jc w:val="right"/>
        <w:rPr>
          <w:color w:val="000000"/>
        </w:rPr>
      </w:pPr>
    </w:p>
    <w:p w:rsidR="00134105" w:rsidRDefault="00134105" w:rsidP="00E223DF">
      <w:pPr>
        <w:jc w:val="right"/>
        <w:rPr>
          <w:color w:val="000000"/>
        </w:rPr>
      </w:pPr>
    </w:p>
    <w:p w:rsidR="00170EF2" w:rsidRPr="00170EF2" w:rsidRDefault="00E223DF" w:rsidP="00170EF2">
      <w:pPr>
        <w:jc w:val="right"/>
      </w:pPr>
      <w:r w:rsidRPr="003870E1">
        <w:rPr>
          <w:color w:val="000000"/>
        </w:rPr>
        <w:lastRenderedPageBreak/>
        <w:t>Приложение 16</w:t>
      </w:r>
      <w:r w:rsidRPr="003870E1">
        <w:br/>
      </w:r>
      <w:r w:rsidRPr="003870E1">
        <w:rPr>
          <w:color w:val="000000"/>
        </w:rPr>
        <w:t xml:space="preserve">к </w:t>
      </w:r>
      <w:r>
        <w:rPr>
          <w:color w:val="000000"/>
        </w:rPr>
        <w:t>постановлению</w:t>
      </w:r>
      <w:r w:rsidRPr="003870E1">
        <w:rPr>
          <w:color w:val="000000"/>
        </w:rPr>
        <w:t xml:space="preserve"> от</w:t>
      </w:r>
      <w:r w:rsidR="00170EF2" w:rsidRPr="00170EF2">
        <w:t>28.03.2023г. № 10</w:t>
      </w:r>
    </w:p>
    <w:p w:rsidR="00E223DF" w:rsidRPr="003870E1" w:rsidRDefault="00E223DF" w:rsidP="00E223DF">
      <w:pPr>
        <w:jc w:val="right"/>
        <w:rPr>
          <w:color w:val="000000"/>
        </w:rPr>
      </w:pPr>
      <w:r w:rsidRPr="003870E1">
        <w:rPr>
          <w:color w:val="000000"/>
        </w:rPr>
        <w:t xml:space="preserve"> </w:t>
      </w:r>
    </w:p>
    <w:p w:rsidR="00134105" w:rsidRDefault="00134105" w:rsidP="00E223DF">
      <w:pPr>
        <w:jc w:val="center"/>
        <w:rPr>
          <w:b/>
          <w:bCs/>
          <w:color w:val="000000"/>
        </w:rPr>
      </w:pPr>
    </w:p>
    <w:p w:rsidR="00E223DF" w:rsidRPr="003870E1" w:rsidRDefault="00E223DF" w:rsidP="00E223DF">
      <w:pPr>
        <w:jc w:val="center"/>
        <w:rPr>
          <w:color w:val="000000"/>
        </w:rPr>
      </w:pPr>
      <w:r w:rsidRPr="003870E1">
        <w:rPr>
          <w:b/>
          <w:bCs/>
          <w:color w:val="000000"/>
        </w:rPr>
        <w:t>Порядок признания в бухгалтерском учете и раскрытия в бухгалтерской (финансовой)</w:t>
      </w:r>
      <w:r>
        <w:rPr>
          <w:b/>
          <w:bCs/>
          <w:color w:val="000000"/>
        </w:rPr>
        <w:t> </w:t>
      </w:r>
      <w:r w:rsidRPr="003870E1">
        <w:rPr>
          <w:b/>
          <w:bCs/>
          <w:color w:val="000000"/>
        </w:rPr>
        <w:t>отчетности событий после отчетной даты</w:t>
      </w:r>
    </w:p>
    <w:p w:rsidR="00E223DF" w:rsidRPr="003870E1" w:rsidRDefault="00E223DF" w:rsidP="00E223DF">
      <w:pPr>
        <w:rPr>
          <w:color w:val="000000"/>
        </w:rPr>
      </w:pPr>
    </w:p>
    <w:p w:rsidR="00E223DF" w:rsidRPr="003870E1" w:rsidRDefault="00E223DF" w:rsidP="00E223DF">
      <w:pPr>
        <w:jc w:val="both"/>
        <w:rPr>
          <w:color w:val="000000"/>
        </w:rPr>
      </w:pPr>
      <w:r w:rsidRPr="003870E1">
        <w:rPr>
          <w:color w:val="000000"/>
        </w:rPr>
        <w:t xml:space="preserve">1. </w:t>
      </w:r>
      <w:proofErr w:type="gramStart"/>
      <w:r w:rsidRPr="003870E1">
        <w:rPr>
          <w:color w:val="000000"/>
        </w:rPr>
        <w:t>В данные бухгалтерского учета за отчетный период включается информация о событиях</w:t>
      </w:r>
      <w:r>
        <w:rPr>
          <w:color w:val="000000"/>
        </w:rPr>
        <w:t> </w:t>
      </w:r>
      <w:r w:rsidRPr="003870E1">
        <w:rPr>
          <w:color w:val="000000"/>
        </w:rPr>
        <w:t>после отчетной даты – существенных фактах хозяйственной жизни, которые произошли в</w:t>
      </w:r>
      <w:r>
        <w:rPr>
          <w:color w:val="000000"/>
        </w:rPr>
        <w:t> </w:t>
      </w:r>
      <w:r w:rsidRPr="003870E1">
        <w:rPr>
          <w:color w:val="000000"/>
        </w:rPr>
        <w:t>период между отчетной датой и датой подписания или принятия бухгалтерской (финансовой)</w:t>
      </w:r>
      <w:r>
        <w:rPr>
          <w:color w:val="000000"/>
        </w:rPr>
        <w:t> </w:t>
      </w:r>
      <w:r w:rsidRPr="003870E1">
        <w:rPr>
          <w:color w:val="000000"/>
        </w:rPr>
        <w:t>отчетности и оказали или могут оказать существенное влияние на финансовое состояние,</w:t>
      </w:r>
      <w:r>
        <w:rPr>
          <w:color w:val="000000"/>
        </w:rPr>
        <w:t> </w:t>
      </w:r>
      <w:r w:rsidRPr="003870E1">
        <w:rPr>
          <w:color w:val="000000"/>
        </w:rPr>
        <w:t>движение денег или результаты деятельности учреждения (далее – События).</w:t>
      </w:r>
      <w:proofErr w:type="gramEnd"/>
    </w:p>
    <w:p w:rsidR="00E223DF" w:rsidRPr="003870E1" w:rsidRDefault="00E223DF" w:rsidP="00E223DF">
      <w:pPr>
        <w:jc w:val="both"/>
        <w:rPr>
          <w:color w:val="000000"/>
        </w:rPr>
      </w:pPr>
      <w:r w:rsidRPr="003870E1">
        <w:rPr>
          <w:color w:val="000000"/>
        </w:rPr>
        <w:t>Факт хозяйственной жизни признается существенным, если без знания о нем пользователи</w:t>
      </w:r>
      <w:r>
        <w:rPr>
          <w:color w:val="000000"/>
        </w:rPr>
        <w:t> </w:t>
      </w:r>
      <w:r w:rsidRPr="003870E1">
        <w:rPr>
          <w:color w:val="000000"/>
        </w:rPr>
        <w:t>отчетности не могут достоверно оценить финансовое состояние, движение денежных средств</w:t>
      </w:r>
      <w:r>
        <w:rPr>
          <w:color w:val="000000"/>
        </w:rPr>
        <w:t> </w:t>
      </w:r>
      <w:r w:rsidRPr="003870E1">
        <w:rPr>
          <w:color w:val="000000"/>
        </w:rPr>
        <w:t>или результаты деятельности учреждения. Оценивает существенность влияний и</w:t>
      </w:r>
      <w:r>
        <w:rPr>
          <w:color w:val="000000"/>
        </w:rPr>
        <w:t> </w:t>
      </w:r>
      <w:r w:rsidRPr="003870E1">
        <w:rPr>
          <w:color w:val="000000"/>
        </w:rPr>
        <w:t>квалифицирует событие как событие после отчетной даты главный бухгалтер на основе</w:t>
      </w:r>
      <w:r>
        <w:rPr>
          <w:color w:val="000000"/>
        </w:rPr>
        <w:t> </w:t>
      </w:r>
      <w:r w:rsidRPr="003870E1">
        <w:rPr>
          <w:color w:val="000000"/>
        </w:rPr>
        <w:t>своего профессионального суждения.</w:t>
      </w:r>
    </w:p>
    <w:p w:rsidR="00E223DF" w:rsidRPr="003870E1" w:rsidRDefault="00E223DF" w:rsidP="00E223DF">
      <w:pPr>
        <w:jc w:val="both"/>
        <w:rPr>
          <w:color w:val="000000"/>
        </w:rPr>
      </w:pPr>
      <w:r w:rsidRPr="003870E1">
        <w:rPr>
          <w:color w:val="000000"/>
        </w:rPr>
        <w:t>2. Событиями после отчетной даты признаются:</w:t>
      </w:r>
    </w:p>
    <w:p w:rsidR="00E223DF" w:rsidRPr="003870E1" w:rsidRDefault="00E223DF" w:rsidP="00E223DF">
      <w:pPr>
        <w:jc w:val="both"/>
        <w:rPr>
          <w:color w:val="000000"/>
        </w:rPr>
      </w:pPr>
      <w:r w:rsidRPr="003870E1">
        <w:rPr>
          <w:color w:val="000000"/>
        </w:rPr>
        <w:t>2.1. События, которые подтверждают существовавшие на отчетную дату хозяйственные</w:t>
      </w:r>
      <w:r>
        <w:rPr>
          <w:color w:val="000000"/>
        </w:rPr>
        <w:t> </w:t>
      </w:r>
      <w:r w:rsidRPr="003870E1">
        <w:rPr>
          <w:color w:val="000000"/>
        </w:rPr>
        <w:t>условия учреждения. Учреждение применяет перечень таких событий, приведенный в пункте</w:t>
      </w:r>
      <w:r>
        <w:rPr>
          <w:color w:val="000000"/>
        </w:rPr>
        <w:t> </w:t>
      </w:r>
      <w:r w:rsidRPr="003870E1">
        <w:rPr>
          <w:color w:val="000000"/>
        </w:rPr>
        <w:t>7 СГС «События после отчетной даты».</w:t>
      </w:r>
    </w:p>
    <w:p w:rsidR="00E223DF" w:rsidRPr="003870E1" w:rsidRDefault="00E223DF" w:rsidP="00E223DF">
      <w:pPr>
        <w:jc w:val="both"/>
        <w:rPr>
          <w:color w:val="000000"/>
        </w:rPr>
      </w:pPr>
      <w:r w:rsidRPr="003870E1">
        <w:rPr>
          <w:color w:val="000000"/>
        </w:rPr>
        <w:t>2.2. События, которые указывают на условия хозяйственной деятельности, факты</w:t>
      </w:r>
      <w:r w:rsidRPr="003870E1">
        <w:br/>
      </w:r>
      <w:r w:rsidRPr="003870E1">
        <w:rPr>
          <w:color w:val="000000"/>
        </w:rPr>
        <w:t>хозяйственной жизни или обстоятельства, возникшие после отчетной даты. Учреждение</w:t>
      </w:r>
      <w:r>
        <w:rPr>
          <w:color w:val="000000"/>
        </w:rPr>
        <w:t> </w:t>
      </w:r>
      <w:r w:rsidRPr="003870E1">
        <w:rPr>
          <w:color w:val="000000"/>
        </w:rPr>
        <w:t>применяет перечень таких событий, приведенный в пункте 7 СГС «События после отчетной</w:t>
      </w:r>
      <w:r>
        <w:rPr>
          <w:color w:val="000000"/>
        </w:rPr>
        <w:t> </w:t>
      </w:r>
      <w:r w:rsidRPr="003870E1">
        <w:rPr>
          <w:color w:val="000000"/>
        </w:rPr>
        <w:t>даты».</w:t>
      </w:r>
    </w:p>
    <w:p w:rsidR="00E223DF" w:rsidRPr="003870E1" w:rsidRDefault="00E223DF" w:rsidP="00E223DF">
      <w:pPr>
        <w:jc w:val="both"/>
        <w:rPr>
          <w:color w:val="000000"/>
        </w:rPr>
      </w:pPr>
      <w:r w:rsidRPr="003870E1">
        <w:rPr>
          <w:color w:val="000000"/>
        </w:rPr>
        <w:t>3. Событие отражается в учете и отчетности в следующем порядке:</w:t>
      </w:r>
    </w:p>
    <w:p w:rsidR="00E223DF" w:rsidRDefault="00E223DF" w:rsidP="00E223DF">
      <w:pPr>
        <w:jc w:val="both"/>
        <w:rPr>
          <w:color w:val="000000"/>
        </w:rPr>
      </w:pPr>
      <w:r w:rsidRPr="003870E1">
        <w:rPr>
          <w:color w:val="000000"/>
        </w:rPr>
        <w:t>3.1. Событие, которое подтверждает хозяйственные условия, существовавшие на отчетную</w:t>
      </w:r>
      <w:r>
        <w:rPr>
          <w:color w:val="000000"/>
        </w:rPr>
        <w:t> </w:t>
      </w:r>
      <w:r w:rsidRPr="003870E1">
        <w:rPr>
          <w:color w:val="000000"/>
        </w:rPr>
        <w:t xml:space="preserve">дату, отражается в учете отчетного периода. </w:t>
      </w:r>
      <w:r>
        <w:rPr>
          <w:color w:val="000000"/>
        </w:rPr>
        <w:t>При этом делается:</w:t>
      </w:r>
    </w:p>
    <w:p w:rsidR="00E223DF" w:rsidRPr="003870E1" w:rsidRDefault="00E223DF" w:rsidP="00134105">
      <w:pPr>
        <w:numPr>
          <w:ilvl w:val="0"/>
          <w:numId w:val="70"/>
        </w:numPr>
        <w:ind w:left="780" w:right="180"/>
        <w:contextualSpacing/>
        <w:jc w:val="both"/>
        <w:rPr>
          <w:color w:val="000000"/>
        </w:rPr>
      </w:pPr>
      <w:r w:rsidRPr="003870E1">
        <w:rPr>
          <w:color w:val="000000"/>
        </w:rPr>
        <w:t>дополнительная бухгалтерская запись, которая отражает это событие,</w:t>
      </w:r>
    </w:p>
    <w:p w:rsidR="00E223DF" w:rsidRPr="003870E1" w:rsidRDefault="00E223DF" w:rsidP="00134105">
      <w:pPr>
        <w:numPr>
          <w:ilvl w:val="0"/>
          <w:numId w:val="70"/>
        </w:numPr>
        <w:ind w:left="780" w:right="180"/>
        <w:jc w:val="both"/>
        <w:rPr>
          <w:color w:val="000000"/>
        </w:rPr>
      </w:pPr>
      <w:r w:rsidRPr="003870E1">
        <w:rPr>
          <w:color w:val="000000"/>
        </w:rPr>
        <w:t>либо запись способом «</w:t>
      </w:r>
      <w:proofErr w:type="gramStart"/>
      <w:r w:rsidRPr="003870E1">
        <w:rPr>
          <w:color w:val="000000"/>
        </w:rPr>
        <w:t>красное</w:t>
      </w:r>
      <w:proofErr w:type="gramEnd"/>
      <w:r w:rsidRPr="003870E1">
        <w:rPr>
          <w:color w:val="000000"/>
        </w:rPr>
        <w:t xml:space="preserve"> </w:t>
      </w:r>
      <w:proofErr w:type="spellStart"/>
      <w:r w:rsidRPr="003870E1">
        <w:rPr>
          <w:color w:val="000000"/>
        </w:rPr>
        <w:t>сторно</w:t>
      </w:r>
      <w:proofErr w:type="spellEnd"/>
      <w:r w:rsidRPr="003870E1">
        <w:rPr>
          <w:color w:val="000000"/>
        </w:rPr>
        <w:t>» и (или) дополнительная бухгалтерская запись</w:t>
      </w:r>
      <w:r>
        <w:rPr>
          <w:color w:val="000000"/>
        </w:rPr>
        <w:t> </w:t>
      </w:r>
      <w:r w:rsidRPr="003870E1">
        <w:rPr>
          <w:color w:val="000000"/>
        </w:rPr>
        <w:t>на сумму, отраженную в бухгалтерском учете.</w:t>
      </w:r>
    </w:p>
    <w:p w:rsidR="00E223DF" w:rsidRPr="003870E1" w:rsidRDefault="00E223DF" w:rsidP="00E223DF">
      <w:pPr>
        <w:jc w:val="both"/>
        <w:rPr>
          <w:color w:val="000000"/>
        </w:rPr>
      </w:pPr>
      <w:r w:rsidRPr="003870E1">
        <w:rPr>
          <w:color w:val="000000"/>
        </w:rPr>
        <w:t>События отражаются в регистрах бухгалтерского учета в последний день отчетного периода</w:t>
      </w:r>
      <w:r>
        <w:rPr>
          <w:color w:val="000000"/>
        </w:rPr>
        <w:t> </w:t>
      </w:r>
      <w:r w:rsidRPr="003870E1">
        <w:rPr>
          <w:color w:val="000000"/>
        </w:rPr>
        <w:t>до заключительных операций по закрытию счетов. Данные бухгалтерского учета отражаются</w:t>
      </w:r>
      <w:r>
        <w:rPr>
          <w:color w:val="000000"/>
        </w:rPr>
        <w:t> </w:t>
      </w:r>
      <w:r w:rsidRPr="003870E1">
        <w:rPr>
          <w:color w:val="000000"/>
        </w:rPr>
        <w:t>в соответствующих формах отчетности с учетом событий после отчетной даты.</w:t>
      </w:r>
    </w:p>
    <w:p w:rsidR="00E223DF" w:rsidRPr="003870E1" w:rsidRDefault="00E223DF" w:rsidP="00E223DF">
      <w:pPr>
        <w:jc w:val="both"/>
        <w:rPr>
          <w:color w:val="000000"/>
        </w:rPr>
      </w:pPr>
      <w:r w:rsidRPr="003870E1">
        <w:rPr>
          <w:color w:val="000000"/>
        </w:rPr>
        <w:t>В</w:t>
      </w:r>
      <w:r>
        <w:rPr>
          <w:color w:val="000000"/>
        </w:rPr>
        <w:t> </w:t>
      </w:r>
      <w:r w:rsidRPr="003870E1">
        <w:rPr>
          <w:color w:val="000000"/>
        </w:rPr>
        <w:t>разделе 5 текстовой части пояснительной записки раскрывается информация о Событии и</w:t>
      </w:r>
      <w:r>
        <w:rPr>
          <w:color w:val="000000"/>
        </w:rPr>
        <w:t> </w:t>
      </w:r>
      <w:r w:rsidRPr="003870E1">
        <w:rPr>
          <w:color w:val="000000"/>
        </w:rPr>
        <w:t>его оценке в денежном выражении.</w:t>
      </w:r>
    </w:p>
    <w:p w:rsidR="00E223DF" w:rsidRPr="003870E1" w:rsidRDefault="00E223DF" w:rsidP="00E223DF">
      <w:pPr>
        <w:jc w:val="both"/>
        <w:rPr>
          <w:color w:val="000000"/>
        </w:rPr>
      </w:pPr>
      <w:r w:rsidRPr="003870E1">
        <w:rPr>
          <w:color w:val="000000"/>
        </w:rPr>
        <w:t>3.2. Событие, указывающее на возникшие после отчетной даты хозяйственные условия,</w:t>
      </w:r>
      <w:r>
        <w:rPr>
          <w:color w:val="000000"/>
        </w:rPr>
        <w:t> </w:t>
      </w:r>
      <w:r w:rsidRPr="003870E1">
        <w:rPr>
          <w:color w:val="000000"/>
        </w:rPr>
        <w:t xml:space="preserve">отражается в бухгалтерском учете периода, следующего за </w:t>
      </w:r>
      <w:proofErr w:type="gramStart"/>
      <w:r w:rsidRPr="003870E1">
        <w:rPr>
          <w:color w:val="000000"/>
        </w:rPr>
        <w:t>отчетным</w:t>
      </w:r>
      <w:proofErr w:type="gramEnd"/>
      <w:r w:rsidRPr="003870E1">
        <w:rPr>
          <w:color w:val="000000"/>
        </w:rPr>
        <w:t>. Аналогичным образом</w:t>
      </w:r>
      <w:r>
        <w:rPr>
          <w:color w:val="000000"/>
        </w:rPr>
        <w:t> </w:t>
      </w:r>
      <w:r w:rsidRPr="003870E1">
        <w:rPr>
          <w:color w:val="000000"/>
        </w:rPr>
        <w:t>отражается событие, которое не отражено в учете и отчетности отчетного периода из-за</w:t>
      </w:r>
      <w:r>
        <w:rPr>
          <w:color w:val="000000"/>
        </w:rPr>
        <w:t> </w:t>
      </w:r>
      <w:r w:rsidRPr="003870E1">
        <w:rPr>
          <w:color w:val="000000"/>
        </w:rPr>
        <w:t>соблюдения сроков представления отчетности или из-за позднего поступления первичных</w:t>
      </w:r>
      <w:r>
        <w:rPr>
          <w:color w:val="000000"/>
        </w:rPr>
        <w:t> </w:t>
      </w:r>
      <w:r w:rsidRPr="003870E1">
        <w:rPr>
          <w:color w:val="000000"/>
        </w:rPr>
        <w:t>учетных документов. При этом информация о таком событии и его денежная оценка</w:t>
      </w:r>
      <w:r>
        <w:rPr>
          <w:color w:val="000000"/>
        </w:rPr>
        <w:t> </w:t>
      </w:r>
      <w:r w:rsidRPr="003870E1">
        <w:rPr>
          <w:color w:val="000000"/>
        </w:rPr>
        <w:t>приводятся в разделе 5 текстовой части пояснительной записки.</w:t>
      </w:r>
    </w:p>
    <w:p w:rsidR="00E223DF" w:rsidRPr="00700FE7" w:rsidRDefault="00E223DF" w:rsidP="00E223DF">
      <w:pPr>
        <w:rPr>
          <w:color w:val="000000"/>
        </w:rPr>
      </w:pPr>
    </w:p>
    <w:p w:rsidR="00E223DF" w:rsidRDefault="00E223DF" w:rsidP="00E223DF">
      <w:pPr>
        <w:rPr>
          <w:color w:val="000000"/>
        </w:rPr>
      </w:pPr>
    </w:p>
    <w:p w:rsidR="00134105" w:rsidRDefault="00134105" w:rsidP="00E223DF">
      <w:pPr>
        <w:rPr>
          <w:color w:val="000000"/>
        </w:rPr>
      </w:pPr>
    </w:p>
    <w:p w:rsidR="00134105" w:rsidRDefault="00134105" w:rsidP="00E223DF">
      <w:pPr>
        <w:rPr>
          <w:color w:val="000000"/>
        </w:rPr>
      </w:pPr>
    </w:p>
    <w:p w:rsidR="00134105" w:rsidRDefault="00134105" w:rsidP="00E223DF">
      <w:pPr>
        <w:rPr>
          <w:color w:val="000000"/>
        </w:rPr>
      </w:pPr>
    </w:p>
    <w:p w:rsidR="00134105" w:rsidRDefault="00134105" w:rsidP="00E223DF">
      <w:pPr>
        <w:rPr>
          <w:color w:val="000000"/>
        </w:rPr>
      </w:pPr>
    </w:p>
    <w:p w:rsidR="00134105" w:rsidRDefault="00134105" w:rsidP="00E223DF">
      <w:pPr>
        <w:rPr>
          <w:color w:val="000000"/>
        </w:rPr>
      </w:pPr>
    </w:p>
    <w:p w:rsidR="00134105" w:rsidRDefault="00134105" w:rsidP="00E223DF">
      <w:pPr>
        <w:rPr>
          <w:color w:val="000000"/>
        </w:rPr>
      </w:pPr>
    </w:p>
    <w:p w:rsidR="00134105" w:rsidRDefault="00134105" w:rsidP="00E223DF">
      <w:pPr>
        <w:rPr>
          <w:color w:val="000000"/>
        </w:rPr>
      </w:pPr>
    </w:p>
    <w:p w:rsidR="00134105" w:rsidRPr="00700FE7" w:rsidRDefault="00134105" w:rsidP="00E223DF">
      <w:pPr>
        <w:rPr>
          <w:color w:val="000000"/>
        </w:rPr>
      </w:pPr>
    </w:p>
    <w:p w:rsidR="00E223DF" w:rsidRDefault="00E223DF" w:rsidP="00E223DF">
      <w:pPr>
        <w:ind w:firstLine="142"/>
        <w:jc w:val="both"/>
        <w:rPr>
          <w:rFonts w:cstheme="minorHAnsi"/>
        </w:rPr>
      </w:pPr>
    </w:p>
    <w:p w:rsidR="00412894" w:rsidRPr="00170EF2" w:rsidRDefault="00E223DF" w:rsidP="00412894">
      <w:pPr>
        <w:jc w:val="right"/>
      </w:pPr>
      <w:r w:rsidRPr="00CD6A1A">
        <w:rPr>
          <w:color w:val="000000"/>
        </w:rPr>
        <w:lastRenderedPageBreak/>
        <w:t>Приложение 17</w:t>
      </w:r>
      <w:r w:rsidRPr="00CD6A1A">
        <w:br/>
      </w:r>
      <w:r w:rsidRPr="00CD6A1A">
        <w:rPr>
          <w:color w:val="000000"/>
        </w:rPr>
        <w:t xml:space="preserve">к </w:t>
      </w:r>
      <w:r>
        <w:rPr>
          <w:color w:val="000000"/>
        </w:rPr>
        <w:t xml:space="preserve">постановлению </w:t>
      </w:r>
      <w:r w:rsidRPr="00CD6A1A">
        <w:rPr>
          <w:color w:val="000000"/>
        </w:rPr>
        <w:t xml:space="preserve"> от </w:t>
      </w:r>
      <w:r w:rsidR="00412894" w:rsidRPr="00170EF2">
        <w:t>28.03.2023г. № 10</w:t>
      </w:r>
    </w:p>
    <w:p w:rsidR="00134105" w:rsidRDefault="00134105" w:rsidP="00412894">
      <w:pPr>
        <w:jc w:val="right"/>
        <w:rPr>
          <w:b/>
          <w:bCs/>
          <w:color w:val="000000"/>
        </w:rPr>
      </w:pPr>
    </w:p>
    <w:p w:rsidR="00E223DF" w:rsidRDefault="00E223DF" w:rsidP="00E223DF">
      <w:pPr>
        <w:jc w:val="center"/>
        <w:rPr>
          <w:b/>
          <w:bCs/>
          <w:color w:val="000000"/>
        </w:rPr>
      </w:pPr>
      <w:r w:rsidRPr="00CD6A1A">
        <w:rPr>
          <w:b/>
          <w:bCs/>
          <w:color w:val="000000"/>
        </w:rPr>
        <w:t>Порядок проведения инвентаризации активов и обязательств</w:t>
      </w:r>
    </w:p>
    <w:p w:rsidR="00134105" w:rsidRPr="00CD6A1A" w:rsidRDefault="00134105" w:rsidP="00E223DF">
      <w:pPr>
        <w:jc w:val="center"/>
        <w:rPr>
          <w:color w:val="000000"/>
        </w:rPr>
      </w:pPr>
    </w:p>
    <w:p w:rsidR="00E223DF" w:rsidRPr="00CD6A1A" w:rsidRDefault="00E223DF" w:rsidP="00E223DF">
      <w:pPr>
        <w:jc w:val="both"/>
        <w:rPr>
          <w:color w:val="000000"/>
        </w:rPr>
      </w:pPr>
      <w:r w:rsidRPr="00CD6A1A">
        <w:rPr>
          <w:color w:val="000000"/>
        </w:rPr>
        <w:t>Настоящий Порядок разработан в соответствии со следующими документами:</w:t>
      </w:r>
    </w:p>
    <w:p w:rsidR="00E223DF" w:rsidRPr="00CD6A1A" w:rsidRDefault="00E223DF" w:rsidP="00134105">
      <w:pPr>
        <w:numPr>
          <w:ilvl w:val="0"/>
          <w:numId w:val="71"/>
        </w:numPr>
        <w:ind w:left="780" w:right="180"/>
        <w:contextualSpacing/>
        <w:jc w:val="both"/>
        <w:rPr>
          <w:color w:val="000000"/>
        </w:rPr>
      </w:pPr>
      <w:r w:rsidRPr="00CD6A1A">
        <w:rPr>
          <w:color w:val="000000"/>
        </w:rPr>
        <w:t>Законом от 06.12.2011 № 402-ФЗ «О бухгалтерском учете»;</w:t>
      </w:r>
    </w:p>
    <w:p w:rsidR="00E223DF" w:rsidRPr="00CD6A1A" w:rsidRDefault="00E223DF" w:rsidP="00134105">
      <w:pPr>
        <w:numPr>
          <w:ilvl w:val="0"/>
          <w:numId w:val="71"/>
        </w:numPr>
        <w:ind w:left="780" w:right="180"/>
        <w:contextualSpacing/>
        <w:jc w:val="both"/>
        <w:rPr>
          <w:color w:val="000000"/>
        </w:rPr>
      </w:pPr>
      <w:r w:rsidRPr="00CD6A1A">
        <w:rPr>
          <w:color w:val="000000"/>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E223DF" w:rsidRPr="00CD6A1A" w:rsidRDefault="00E223DF" w:rsidP="00134105">
      <w:pPr>
        <w:numPr>
          <w:ilvl w:val="0"/>
          <w:numId w:val="71"/>
        </w:numPr>
        <w:ind w:left="780" w:right="180"/>
        <w:contextualSpacing/>
        <w:jc w:val="both"/>
        <w:rPr>
          <w:color w:val="000000"/>
        </w:rPr>
      </w:pPr>
      <w:r w:rsidRPr="00CD6A1A">
        <w:rPr>
          <w:color w:val="000000"/>
        </w:rPr>
        <w:t>Федеральным стандартом «Доходы», утвержденным приказом Минфина от 27.02.2018 32н;</w:t>
      </w:r>
    </w:p>
    <w:p w:rsidR="00E223DF" w:rsidRPr="00CD6A1A" w:rsidRDefault="00E223DF" w:rsidP="00134105">
      <w:pPr>
        <w:numPr>
          <w:ilvl w:val="0"/>
          <w:numId w:val="71"/>
        </w:numPr>
        <w:ind w:left="780" w:right="180"/>
        <w:contextualSpacing/>
        <w:jc w:val="both"/>
        <w:rPr>
          <w:color w:val="000000"/>
        </w:rPr>
      </w:pPr>
      <w:r w:rsidRPr="00CD6A1A">
        <w:rPr>
          <w:color w:val="000000"/>
        </w:rPr>
        <w:t>Федеральным стандартом «Учетная политика, оценочные значения и ошибки», утвержденным приказом Минфина от 30.12.2017 № 274н;</w:t>
      </w:r>
    </w:p>
    <w:p w:rsidR="00E223DF" w:rsidRPr="00CD6A1A" w:rsidRDefault="00E223DF" w:rsidP="00134105">
      <w:pPr>
        <w:numPr>
          <w:ilvl w:val="0"/>
          <w:numId w:val="71"/>
        </w:numPr>
        <w:ind w:left="780" w:right="180"/>
        <w:contextualSpacing/>
        <w:jc w:val="both"/>
        <w:rPr>
          <w:color w:val="000000"/>
        </w:rPr>
      </w:pPr>
      <w:r w:rsidRPr="00CD6A1A">
        <w:rPr>
          <w:color w:val="000000"/>
        </w:rPr>
        <w:t>указанием ЦБ от 11.03.2014 № 3210-У «О порядке ведения кассовых операций юридическими лицами...»;</w:t>
      </w:r>
    </w:p>
    <w:p w:rsidR="00E223DF" w:rsidRPr="00CD6A1A" w:rsidRDefault="00E223DF" w:rsidP="00134105">
      <w:pPr>
        <w:numPr>
          <w:ilvl w:val="0"/>
          <w:numId w:val="71"/>
        </w:numPr>
        <w:ind w:left="780" w:right="180"/>
        <w:contextualSpacing/>
        <w:jc w:val="both"/>
        <w:rPr>
          <w:color w:val="000000"/>
        </w:rPr>
      </w:pPr>
      <w:r w:rsidRPr="00CD6A1A">
        <w:rPr>
          <w:color w:val="000000"/>
        </w:rPr>
        <w:t>Методическими указаниями по первичным документам и регистрам, утвержденными</w:t>
      </w:r>
      <w:r>
        <w:rPr>
          <w:color w:val="000000"/>
        </w:rPr>
        <w:t> </w:t>
      </w:r>
      <w:r w:rsidRPr="00CD6A1A">
        <w:rPr>
          <w:color w:val="000000"/>
        </w:rPr>
        <w:t>приказом Минфина от 30.03.2015 № 52н;</w:t>
      </w:r>
    </w:p>
    <w:p w:rsidR="00E223DF" w:rsidRPr="00CD6A1A" w:rsidRDefault="00E223DF" w:rsidP="00134105">
      <w:pPr>
        <w:numPr>
          <w:ilvl w:val="0"/>
          <w:numId w:val="71"/>
        </w:numPr>
        <w:spacing w:before="100" w:beforeAutospacing="1" w:after="100" w:afterAutospacing="1"/>
        <w:ind w:left="780" w:right="180"/>
        <w:contextualSpacing/>
        <w:jc w:val="both"/>
        <w:rPr>
          <w:color w:val="000000"/>
        </w:rPr>
      </w:pPr>
      <w:r w:rsidRPr="00CD6A1A">
        <w:rPr>
          <w:color w:val="000000"/>
        </w:rPr>
        <w:t>Методическими указаниями по первичным документам и регистрам, утвержденными</w:t>
      </w:r>
      <w:r>
        <w:rPr>
          <w:color w:val="000000"/>
        </w:rPr>
        <w:t> </w:t>
      </w:r>
      <w:r w:rsidRPr="00CD6A1A">
        <w:rPr>
          <w:color w:val="000000"/>
        </w:rPr>
        <w:t>приказом Минфина от 15.04.2021 № 61н;</w:t>
      </w:r>
    </w:p>
    <w:p w:rsidR="00E223DF" w:rsidRPr="00CD6A1A" w:rsidRDefault="00E223DF" w:rsidP="00134105">
      <w:pPr>
        <w:numPr>
          <w:ilvl w:val="0"/>
          <w:numId w:val="71"/>
        </w:numPr>
        <w:spacing w:before="100" w:beforeAutospacing="1" w:after="100" w:afterAutospacing="1"/>
        <w:ind w:left="780" w:right="180"/>
        <w:jc w:val="both"/>
        <w:rPr>
          <w:color w:val="000000"/>
        </w:rPr>
      </w:pPr>
      <w:r w:rsidRPr="00CD6A1A">
        <w:rPr>
          <w:color w:val="000000"/>
        </w:rPr>
        <w:t>Правилами учета и хранения драгоценных металлов, камней и изделий, утвержденными постановлением Правительства от 28.09.2000 № 731.</w:t>
      </w:r>
    </w:p>
    <w:p w:rsidR="00E223DF" w:rsidRPr="00CD6A1A" w:rsidRDefault="00E223DF" w:rsidP="00E223DF">
      <w:pPr>
        <w:jc w:val="center"/>
        <w:rPr>
          <w:color w:val="000000"/>
        </w:rPr>
      </w:pPr>
      <w:r w:rsidRPr="00CD6A1A">
        <w:rPr>
          <w:b/>
          <w:bCs/>
          <w:color w:val="000000"/>
        </w:rPr>
        <w:t>1. Общие положения</w:t>
      </w:r>
    </w:p>
    <w:p w:rsidR="00E223DF" w:rsidRPr="00CD6A1A" w:rsidRDefault="00E223DF" w:rsidP="00E223DF">
      <w:pPr>
        <w:jc w:val="both"/>
        <w:rPr>
          <w:color w:val="000000"/>
        </w:rPr>
      </w:pPr>
      <w:r w:rsidRPr="00CD6A1A">
        <w:rPr>
          <w:color w:val="000000"/>
        </w:rPr>
        <w:t>1.1. Настоящий Порядок устанавливает правила проведения инвентаризации имущества,</w:t>
      </w:r>
      <w:r>
        <w:rPr>
          <w:color w:val="000000"/>
        </w:rPr>
        <w:t> </w:t>
      </w:r>
      <w:r w:rsidRPr="00CD6A1A">
        <w:rPr>
          <w:color w:val="000000"/>
        </w:rPr>
        <w:t xml:space="preserve">финансовых активов и обязательств учреждения, в том числе на </w:t>
      </w:r>
      <w:proofErr w:type="spellStart"/>
      <w:r w:rsidRPr="00CD6A1A">
        <w:rPr>
          <w:color w:val="000000"/>
        </w:rPr>
        <w:t>забалансовых</w:t>
      </w:r>
      <w:proofErr w:type="spellEnd"/>
      <w:r w:rsidRPr="00CD6A1A">
        <w:rPr>
          <w:color w:val="000000"/>
        </w:rPr>
        <w:t xml:space="preserve"> счетах,</w:t>
      </w:r>
      <w:r>
        <w:rPr>
          <w:color w:val="000000"/>
        </w:rPr>
        <w:t> </w:t>
      </w:r>
      <w:r w:rsidRPr="00CD6A1A">
        <w:rPr>
          <w:color w:val="000000"/>
        </w:rPr>
        <w:t>сроки ее проведения, перечень активов и обязательств, проверяемых при проведении</w:t>
      </w:r>
      <w:r>
        <w:rPr>
          <w:color w:val="000000"/>
        </w:rPr>
        <w:t> </w:t>
      </w:r>
      <w:r w:rsidRPr="00CD6A1A">
        <w:rPr>
          <w:color w:val="000000"/>
        </w:rPr>
        <w:t>инвентаризации.</w:t>
      </w:r>
    </w:p>
    <w:p w:rsidR="00E223DF" w:rsidRPr="00CD6A1A" w:rsidRDefault="00E223DF" w:rsidP="00E223DF">
      <w:pPr>
        <w:jc w:val="both"/>
        <w:rPr>
          <w:color w:val="000000"/>
        </w:rPr>
      </w:pPr>
      <w:r w:rsidRPr="00CD6A1A">
        <w:rPr>
          <w:color w:val="000000"/>
        </w:rPr>
        <w:t>1.2. Инвентаризации подлежит все имущество учреждения независимо от его</w:t>
      </w:r>
      <w:r w:rsidRPr="00CD6A1A">
        <w:br/>
      </w:r>
      <w:r w:rsidRPr="00CD6A1A">
        <w:rPr>
          <w:color w:val="000000"/>
        </w:rPr>
        <w:t>местонахождения и все виды финансовых активов и обязательств учреждения. Также</w:t>
      </w:r>
      <w:r>
        <w:rPr>
          <w:color w:val="000000"/>
        </w:rPr>
        <w:t> </w:t>
      </w:r>
      <w:r w:rsidRPr="00CD6A1A">
        <w:rPr>
          <w:color w:val="000000"/>
        </w:rPr>
        <w:t>инвентаризации подлежит имущество, находящееся на ответственном хранении учреждения.</w:t>
      </w:r>
    </w:p>
    <w:p w:rsidR="00E223DF" w:rsidRPr="00CD6A1A" w:rsidRDefault="00E223DF" w:rsidP="00E223DF">
      <w:pPr>
        <w:jc w:val="both"/>
        <w:rPr>
          <w:color w:val="000000"/>
        </w:rPr>
      </w:pPr>
      <w:r w:rsidRPr="00CD6A1A">
        <w:rPr>
          <w:color w:val="000000"/>
        </w:rPr>
        <w:t>Инвентаризацию имущества, переданного в аренду (безвозмездное пользование),</w:t>
      </w:r>
      <w:r w:rsidRPr="00CD6A1A">
        <w:br/>
      </w:r>
      <w:r w:rsidRPr="00CD6A1A">
        <w:rPr>
          <w:color w:val="000000"/>
        </w:rPr>
        <w:t>проводит арендатор (ссудополучатель).</w:t>
      </w:r>
    </w:p>
    <w:p w:rsidR="00E223DF" w:rsidRPr="00CD6A1A" w:rsidRDefault="00E223DF" w:rsidP="00E223DF">
      <w:pPr>
        <w:jc w:val="both"/>
        <w:rPr>
          <w:color w:val="000000"/>
        </w:rPr>
      </w:pPr>
      <w:r w:rsidRPr="00CD6A1A">
        <w:rPr>
          <w:color w:val="000000"/>
        </w:rPr>
        <w:t>Инвентаризация имущества производится по его местонахождению и в разрезе</w:t>
      </w:r>
      <w:r w:rsidRPr="00CD6A1A">
        <w:br/>
      </w:r>
      <w:r w:rsidRPr="00CD6A1A">
        <w:rPr>
          <w:color w:val="000000"/>
        </w:rPr>
        <w:t>ответственных (материально ответственных) лиц, далее – ответственные лица.</w:t>
      </w:r>
    </w:p>
    <w:p w:rsidR="00E223DF" w:rsidRPr="00CD6A1A" w:rsidRDefault="00E223DF" w:rsidP="00E223DF">
      <w:pPr>
        <w:jc w:val="both"/>
        <w:rPr>
          <w:color w:val="000000"/>
        </w:rPr>
      </w:pPr>
      <w:r w:rsidRPr="00CD6A1A">
        <w:rPr>
          <w:color w:val="000000"/>
        </w:rPr>
        <w:t>1.3. Цель инвентаризации – обеспечить достоверность данных учета и отчетности.</w:t>
      </w:r>
    </w:p>
    <w:p w:rsidR="00E223DF" w:rsidRDefault="00E223DF" w:rsidP="00E223DF">
      <w:pPr>
        <w:jc w:val="both"/>
        <w:rPr>
          <w:color w:val="000000"/>
        </w:rPr>
      </w:pPr>
      <w:r>
        <w:rPr>
          <w:color w:val="000000"/>
        </w:rPr>
        <w:t>1.4. Проведение инвентаризации обязательно:</w:t>
      </w:r>
    </w:p>
    <w:p w:rsidR="00E223DF" w:rsidRPr="00CD6A1A" w:rsidRDefault="00E223DF" w:rsidP="00134105">
      <w:pPr>
        <w:numPr>
          <w:ilvl w:val="0"/>
          <w:numId w:val="72"/>
        </w:numPr>
        <w:spacing w:before="100" w:beforeAutospacing="1" w:after="100" w:afterAutospacing="1"/>
        <w:ind w:left="780" w:right="180"/>
        <w:contextualSpacing/>
        <w:jc w:val="both"/>
        <w:rPr>
          <w:color w:val="000000"/>
        </w:rPr>
      </w:pPr>
      <w:r w:rsidRPr="00CD6A1A">
        <w:rPr>
          <w:color w:val="000000"/>
        </w:rPr>
        <w:t>при передаче имущества в аренду, выкупе, продаже;</w:t>
      </w:r>
    </w:p>
    <w:p w:rsidR="00E223DF" w:rsidRPr="00CD6A1A" w:rsidRDefault="00E223DF" w:rsidP="00134105">
      <w:pPr>
        <w:numPr>
          <w:ilvl w:val="0"/>
          <w:numId w:val="72"/>
        </w:numPr>
        <w:spacing w:before="100" w:beforeAutospacing="1" w:after="100" w:afterAutospacing="1"/>
        <w:ind w:left="780" w:right="180"/>
        <w:contextualSpacing/>
        <w:jc w:val="both"/>
        <w:rPr>
          <w:color w:val="000000"/>
        </w:rPr>
      </w:pPr>
      <w:r w:rsidRPr="00CD6A1A">
        <w:rPr>
          <w:color w:val="000000"/>
        </w:rPr>
        <w:t>перед составлением годовой отчетности (кроме имущества, инвентаризация</w:t>
      </w:r>
      <w:r w:rsidRPr="00CD6A1A">
        <w:br/>
      </w:r>
      <w:r w:rsidRPr="00CD6A1A">
        <w:rPr>
          <w:color w:val="000000"/>
        </w:rPr>
        <w:t>которого проводилась не ранее 1 октября отчетного года);</w:t>
      </w:r>
    </w:p>
    <w:p w:rsidR="00E223DF" w:rsidRDefault="00E223DF" w:rsidP="00134105">
      <w:pPr>
        <w:numPr>
          <w:ilvl w:val="0"/>
          <w:numId w:val="72"/>
        </w:numPr>
        <w:spacing w:before="100" w:beforeAutospacing="1" w:after="100" w:afterAutospacing="1"/>
        <w:ind w:left="780" w:right="180"/>
        <w:contextualSpacing/>
        <w:jc w:val="both"/>
        <w:rPr>
          <w:color w:val="000000"/>
        </w:rPr>
      </w:pPr>
      <w:r>
        <w:rPr>
          <w:color w:val="000000"/>
        </w:rPr>
        <w:t>при смене ответственных лиц;</w:t>
      </w:r>
    </w:p>
    <w:p w:rsidR="00E223DF" w:rsidRPr="00CD6A1A" w:rsidRDefault="00E223DF" w:rsidP="00134105">
      <w:pPr>
        <w:numPr>
          <w:ilvl w:val="0"/>
          <w:numId w:val="72"/>
        </w:numPr>
        <w:spacing w:before="100" w:beforeAutospacing="1" w:after="100" w:afterAutospacing="1"/>
        <w:ind w:left="780" w:right="180"/>
        <w:contextualSpacing/>
        <w:jc w:val="both"/>
        <w:rPr>
          <w:color w:val="000000"/>
        </w:rPr>
      </w:pPr>
      <w:r w:rsidRPr="00CD6A1A">
        <w:rPr>
          <w:color w:val="000000"/>
        </w:rPr>
        <w:t>при выявлении фактов хищения, злоупотребления или порчи имущества</w:t>
      </w:r>
      <w:r w:rsidRPr="00CD6A1A">
        <w:br/>
      </w:r>
      <w:r w:rsidRPr="00CD6A1A">
        <w:rPr>
          <w:color w:val="000000"/>
        </w:rPr>
        <w:t>(немедленно по установлении таких фактов);</w:t>
      </w:r>
    </w:p>
    <w:p w:rsidR="00E223DF" w:rsidRPr="00CD6A1A" w:rsidRDefault="00E223DF" w:rsidP="00134105">
      <w:pPr>
        <w:numPr>
          <w:ilvl w:val="0"/>
          <w:numId w:val="72"/>
        </w:numPr>
        <w:spacing w:before="100" w:beforeAutospacing="1" w:after="100" w:afterAutospacing="1"/>
        <w:ind w:left="780" w:right="180"/>
        <w:contextualSpacing/>
        <w:jc w:val="both"/>
        <w:rPr>
          <w:color w:val="000000"/>
        </w:rPr>
      </w:pPr>
      <w:r w:rsidRPr="00CD6A1A">
        <w:rPr>
          <w:color w:val="000000"/>
        </w:rPr>
        <w:t>в случае стихийного бедствия, пожара и других чрезвычайных ситуаций, вызванных</w:t>
      </w:r>
      <w:r>
        <w:rPr>
          <w:color w:val="000000"/>
        </w:rPr>
        <w:t> </w:t>
      </w:r>
      <w:r w:rsidRPr="00CD6A1A">
        <w:rPr>
          <w:color w:val="000000"/>
        </w:rPr>
        <w:t>экстремальными условиями (сразу же по окончании пожара или стихийного</w:t>
      </w:r>
      <w:r>
        <w:rPr>
          <w:color w:val="000000"/>
        </w:rPr>
        <w:t> </w:t>
      </w:r>
      <w:r w:rsidRPr="00CD6A1A">
        <w:rPr>
          <w:color w:val="000000"/>
        </w:rPr>
        <w:t>бедствия);</w:t>
      </w:r>
    </w:p>
    <w:p w:rsidR="00E223DF" w:rsidRPr="00CD6A1A" w:rsidRDefault="00E223DF" w:rsidP="00134105">
      <w:pPr>
        <w:numPr>
          <w:ilvl w:val="0"/>
          <w:numId w:val="72"/>
        </w:numPr>
        <w:spacing w:before="100" w:beforeAutospacing="1" w:after="100" w:afterAutospacing="1"/>
        <w:ind w:left="780" w:right="180"/>
        <w:contextualSpacing/>
        <w:jc w:val="both"/>
        <w:rPr>
          <w:color w:val="000000"/>
        </w:rPr>
      </w:pPr>
      <w:r w:rsidRPr="00CD6A1A">
        <w:rPr>
          <w:color w:val="000000"/>
        </w:rPr>
        <w:t>при реорганизации, изменении типа учреждения или ликвидации учреждения;</w:t>
      </w:r>
    </w:p>
    <w:p w:rsidR="00E223DF" w:rsidRPr="00CD6A1A" w:rsidRDefault="00E223DF" w:rsidP="00134105">
      <w:pPr>
        <w:numPr>
          <w:ilvl w:val="0"/>
          <w:numId w:val="72"/>
        </w:numPr>
        <w:spacing w:before="100" w:beforeAutospacing="1" w:after="100" w:afterAutospacing="1"/>
        <w:ind w:left="780" w:right="180"/>
        <w:jc w:val="both"/>
        <w:rPr>
          <w:color w:val="000000"/>
        </w:rPr>
      </w:pPr>
      <w:r w:rsidRPr="00CD6A1A">
        <w:rPr>
          <w:color w:val="000000"/>
        </w:rPr>
        <w:t>в других случаях, предусмотренных действующим законодательством.</w:t>
      </w:r>
    </w:p>
    <w:p w:rsidR="00E223DF" w:rsidRPr="00CD6A1A" w:rsidRDefault="00E223DF" w:rsidP="00E223DF">
      <w:pPr>
        <w:jc w:val="both"/>
        <w:rPr>
          <w:color w:val="000000"/>
        </w:rPr>
      </w:pPr>
      <w:r w:rsidRPr="00CD6A1A">
        <w:rPr>
          <w:color w:val="000000"/>
        </w:rPr>
        <w:t>При коллективной или бригадной материальной ответственности</w:t>
      </w:r>
      <w:r>
        <w:rPr>
          <w:color w:val="000000"/>
        </w:rPr>
        <w:t xml:space="preserve"> </w:t>
      </w:r>
      <w:r w:rsidRPr="00CD6A1A">
        <w:rPr>
          <w:color w:val="000000"/>
        </w:rPr>
        <w:t>инвентаризацию необходимо проводить:</w:t>
      </w:r>
    </w:p>
    <w:p w:rsidR="00E223DF" w:rsidRPr="00CD6A1A" w:rsidRDefault="00E223DF" w:rsidP="00134105">
      <w:pPr>
        <w:numPr>
          <w:ilvl w:val="0"/>
          <w:numId w:val="73"/>
        </w:numPr>
        <w:ind w:left="780" w:right="180"/>
        <w:contextualSpacing/>
        <w:jc w:val="both"/>
        <w:rPr>
          <w:color w:val="000000"/>
        </w:rPr>
      </w:pPr>
      <w:r w:rsidRPr="00CD6A1A">
        <w:rPr>
          <w:color w:val="000000"/>
        </w:rPr>
        <w:t>при смене руководителя коллектива или бригадира;</w:t>
      </w:r>
    </w:p>
    <w:p w:rsidR="00E223DF" w:rsidRPr="00CD6A1A" w:rsidRDefault="00E223DF" w:rsidP="00134105">
      <w:pPr>
        <w:numPr>
          <w:ilvl w:val="0"/>
          <w:numId w:val="73"/>
        </w:numPr>
        <w:ind w:left="780" w:right="180"/>
        <w:contextualSpacing/>
        <w:jc w:val="both"/>
        <w:rPr>
          <w:color w:val="000000"/>
        </w:rPr>
      </w:pPr>
      <w:r w:rsidRPr="00CD6A1A">
        <w:rPr>
          <w:color w:val="000000"/>
        </w:rPr>
        <w:lastRenderedPageBreak/>
        <w:t>при выбытии из коллектива или бригады более 50 процентов работников;</w:t>
      </w:r>
    </w:p>
    <w:p w:rsidR="00E223DF" w:rsidRPr="00CD6A1A" w:rsidRDefault="00E223DF" w:rsidP="00134105">
      <w:pPr>
        <w:numPr>
          <w:ilvl w:val="0"/>
          <w:numId w:val="73"/>
        </w:numPr>
        <w:ind w:left="780" w:right="180"/>
        <w:jc w:val="both"/>
        <w:rPr>
          <w:color w:val="000000"/>
        </w:rPr>
      </w:pPr>
      <w:r w:rsidRPr="00CD6A1A">
        <w:rPr>
          <w:color w:val="000000"/>
        </w:rPr>
        <w:t>по требованию одного или нескольких членов коллектива или бригады.</w:t>
      </w:r>
    </w:p>
    <w:p w:rsidR="00E223DF" w:rsidRPr="00CD6A1A" w:rsidRDefault="00E223DF" w:rsidP="00E223DF">
      <w:pPr>
        <w:jc w:val="both"/>
        <w:rPr>
          <w:color w:val="000000"/>
        </w:rPr>
      </w:pPr>
      <w:r w:rsidRPr="00CD6A1A">
        <w:rPr>
          <w:color w:val="000000"/>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E223DF" w:rsidRPr="00CD6A1A" w:rsidRDefault="00E223DF" w:rsidP="00E223DF">
      <w:pPr>
        <w:jc w:val="center"/>
        <w:rPr>
          <w:color w:val="000000"/>
        </w:rPr>
      </w:pPr>
      <w:r w:rsidRPr="00CD6A1A">
        <w:rPr>
          <w:b/>
          <w:bCs/>
          <w:color w:val="000000"/>
        </w:rPr>
        <w:t>2. Общий порядок и сроки проведения инвентаризации</w:t>
      </w:r>
    </w:p>
    <w:p w:rsidR="00E223DF" w:rsidRPr="00CD6A1A" w:rsidRDefault="00E223DF" w:rsidP="00E223DF">
      <w:pPr>
        <w:jc w:val="both"/>
        <w:rPr>
          <w:color w:val="000000"/>
        </w:rPr>
      </w:pPr>
      <w:r w:rsidRPr="00CD6A1A">
        <w:rPr>
          <w:color w:val="000000"/>
        </w:rPr>
        <w:t>2.1. Для</w:t>
      </w:r>
      <w:r>
        <w:rPr>
          <w:color w:val="000000"/>
        </w:rPr>
        <w:t xml:space="preserve"> </w:t>
      </w:r>
      <w:r w:rsidRPr="00CD6A1A">
        <w:rPr>
          <w:color w:val="000000"/>
        </w:rPr>
        <w:t>проведения инвентаризации в учреждении создается постоянно</w:t>
      </w:r>
      <w:r>
        <w:rPr>
          <w:color w:val="000000"/>
        </w:rPr>
        <w:t xml:space="preserve"> </w:t>
      </w:r>
      <w:r w:rsidRPr="00CD6A1A">
        <w:rPr>
          <w:color w:val="000000"/>
        </w:rPr>
        <w:t xml:space="preserve"> действующая</w:t>
      </w:r>
      <w:r>
        <w:rPr>
          <w:color w:val="000000"/>
        </w:rPr>
        <w:t> </w:t>
      </w:r>
      <w:r w:rsidRPr="00CD6A1A">
        <w:rPr>
          <w:color w:val="000000"/>
        </w:rPr>
        <w:t>инвентаризационная комиссия.</w:t>
      </w:r>
    </w:p>
    <w:p w:rsidR="00E223DF" w:rsidRPr="00CD6A1A" w:rsidRDefault="00E223DF" w:rsidP="00E223DF">
      <w:pPr>
        <w:jc w:val="both"/>
        <w:rPr>
          <w:color w:val="000000"/>
        </w:rPr>
      </w:pPr>
      <w:r w:rsidRPr="00CD6A1A">
        <w:rPr>
          <w:color w:val="000000"/>
        </w:rPr>
        <w:t>При большом объеме работ для одновременного проведения инвентаризации имущества</w:t>
      </w:r>
      <w:r>
        <w:rPr>
          <w:color w:val="000000"/>
        </w:rPr>
        <w:t> </w:t>
      </w:r>
      <w:r w:rsidRPr="00CD6A1A">
        <w:rPr>
          <w:color w:val="000000"/>
        </w:rPr>
        <w:t>создаются рабочие инвентаризационные комиссии. Персональный состав постоянно</w:t>
      </w:r>
      <w:r>
        <w:rPr>
          <w:color w:val="000000"/>
        </w:rPr>
        <w:t> </w:t>
      </w:r>
      <w:r w:rsidRPr="00CD6A1A">
        <w:rPr>
          <w:color w:val="000000"/>
        </w:rPr>
        <w:t>действующих и рабочих инвентаризационных комиссий утверждает руководитель</w:t>
      </w:r>
      <w:r>
        <w:rPr>
          <w:color w:val="000000"/>
        </w:rPr>
        <w:t> </w:t>
      </w:r>
      <w:r w:rsidRPr="00CD6A1A">
        <w:rPr>
          <w:color w:val="000000"/>
        </w:rPr>
        <w:t>учреждения.</w:t>
      </w:r>
    </w:p>
    <w:p w:rsidR="00E223DF" w:rsidRPr="00CD6A1A" w:rsidRDefault="00E223DF" w:rsidP="00E223DF">
      <w:pPr>
        <w:jc w:val="both"/>
        <w:rPr>
          <w:color w:val="000000"/>
        </w:rPr>
      </w:pPr>
      <w:r w:rsidRPr="00CD6A1A">
        <w:rPr>
          <w:color w:val="000000"/>
        </w:rPr>
        <w:t>В состав инвентаризационной комиссии включают представителей администрации</w:t>
      </w:r>
      <w:r w:rsidRPr="00CD6A1A">
        <w:br/>
      </w:r>
      <w:r w:rsidRPr="00CD6A1A">
        <w:rPr>
          <w:color w:val="000000"/>
        </w:rPr>
        <w:t>учреждения, сотрудников бухгалтерии, других специалистов.</w:t>
      </w:r>
    </w:p>
    <w:p w:rsidR="00E223DF" w:rsidRPr="00CD6A1A" w:rsidRDefault="00E223DF" w:rsidP="00E223DF">
      <w:pPr>
        <w:jc w:val="both"/>
        <w:rPr>
          <w:color w:val="000000"/>
        </w:rPr>
      </w:pPr>
      <w:r w:rsidRPr="00CD6A1A">
        <w:rPr>
          <w:color w:val="000000"/>
        </w:rPr>
        <w:t>2.2. Инвентаризационная комиссия выполняет следующие функции:</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проверка фактического наличия имущества, как собственного, так и не принадлежащего учреждению, но числящегося в бухгалтерском учете;</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CD6A1A">
        <w:br/>
      </w:r>
      <w:r w:rsidRPr="00CD6A1A">
        <w:rPr>
          <w:color w:val="000000"/>
        </w:rPr>
        <w:t>материальных запасов, денежных средств;</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определение состояния имущества и его назначения;</w:t>
      </w:r>
    </w:p>
    <w:p w:rsidR="00E223DF" w:rsidRDefault="00E223DF" w:rsidP="00134105">
      <w:pPr>
        <w:numPr>
          <w:ilvl w:val="0"/>
          <w:numId w:val="74"/>
        </w:numPr>
        <w:spacing w:before="100" w:beforeAutospacing="1" w:after="100" w:afterAutospacing="1"/>
        <w:ind w:left="780" w:right="180"/>
        <w:contextualSpacing/>
        <w:jc w:val="both"/>
        <w:rPr>
          <w:color w:val="000000"/>
        </w:rPr>
      </w:pPr>
      <w:r>
        <w:rPr>
          <w:color w:val="000000"/>
        </w:rPr>
        <w:t>выявление признаков обесценения активов;</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сопоставление данных бухгалтерского учета с фактическим наличием имущества, с выписками из счетов, с данными актов сверок;</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проверка правильности расчета и обоснованности создания резервов, достоверности расходов будущих периодов;</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проверка документации на активы и обязательства;</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выявление дебиторской задолженности, безнадежной к взысканию и сомнительной, подготовка предложений о списании такой задолженности;</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выявление кредиторской задолженности, не востребованной кредиторами, подготовка предложений о списании такой задолженности;</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составление инвентаризационных описей, в которых указываются все объекты инвентаризации, их количество, статус и целевая функция;</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составление ведомости по расхождениям, если они обнаружены, а также выявление причин таких отклонений;</w:t>
      </w:r>
    </w:p>
    <w:p w:rsidR="00E223DF" w:rsidRPr="00CD6A1A" w:rsidRDefault="00E223DF" w:rsidP="00134105">
      <w:pPr>
        <w:numPr>
          <w:ilvl w:val="0"/>
          <w:numId w:val="74"/>
        </w:numPr>
        <w:spacing w:before="100" w:beforeAutospacing="1" w:after="100" w:afterAutospacing="1"/>
        <w:ind w:left="780" w:right="180"/>
        <w:contextualSpacing/>
        <w:jc w:val="both"/>
        <w:rPr>
          <w:color w:val="000000"/>
        </w:rPr>
      </w:pPr>
      <w:r w:rsidRPr="00CD6A1A">
        <w:rPr>
          <w:color w:val="000000"/>
        </w:rPr>
        <w:t>оформление протоколов заседания инвентаризационной комиссии;</w:t>
      </w:r>
    </w:p>
    <w:p w:rsidR="00E223DF" w:rsidRPr="00CD6A1A" w:rsidRDefault="00E223DF" w:rsidP="00134105">
      <w:pPr>
        <w:numPr>
          <w:ilvl w:val="0"/>
          <w:numId w:val="74"/>
        </w:numPr>
        <w:spacing w:before="100" w:beforeAutospacing="1" w:after="100" w:afterAutospacing="1"/>
        <w:ind w:left="780" w:right="180"/>
        <w:jc w:val="both"/>
        <w:rPr>
          <w:color w:val="000000"/>
        </w:rPr>
      </w:pPr>
      <w:r w:rsidRPr="00CD6A1A">
        <w:rPr>
          <w:color w:val="000000"/>
        </w:rPr>
        <w:t>подготовка предложений по изменению учета и устранению обстоятельств, которые повлекли неточности и ошибки.</w:t>
      </w:r>
    </w:p>
    <w:p w:rsidR="00E223DF" w:rsidRDefault="00E223DF" w:rsidP="00E223DF">
      <w:pPr>
        <w:jc w:val="both"/>
        <w:rPr>
          <w:color w:val="000000"/>
        </w:rPr>
      </w:pPr>
      <w:r w:rsidRPr="00CD6A1A">
        <w:rPr>
          <w:color w:val="000000"/>
        </w:rPr>
        <w:t>2.3. Инвентаризации подлежит имущество учреждения, вложения в него на счете 106.00</w:t>
      </w:r>
      <w:r>
        <w:rPr>
          <w:color w:val="000000"/>
        </w:rPr>
        <w:t> </w:t>
      </w:r>
      <w:r w:rsidRPr="00CD6A1A">
        <w:rPr>
          <w:color w:val="000000"/>
        </w:rPr>
        <w:t>«Вложения в нефинансовые активы», а также следующие финансовые активы,</w:t>
      </w:r>
      <w:r>
        <w:rPr>
          <w:color w:val="000000"/>
        </w:rPr>
        <w:t> </w:t>
      </w:r>
      <w:r w:rsidRPr="00CD6A1A">
        <w:rPr>
          <w:color w:val="000000"/>
        </w:rPr>
        <w:t>обязательства и финансовые результаты:</w:t>
      </w:r>
    </w:p>
    <w:p w:rsidR="00E223DF" w:rsidRPr="00CD6A1A" w:rsidRDefault="00E223DF" w:rsidP="00E223DF">
      <w:pPr>
        <w:rPr>
          <w:color w:val="000000"/>
        </w:rPr>
      </w:pPr>
      <w:r w:rsidRPr="00CD6A1A">
        <w:rPr>
          <w:color w:val="000000"/>
        </w:rPr>
        <w:t>– денежные средства – счет Х.201.00.000;</w:t>
      </w:r>
      <w:r w:rsidRPr="00CD6A1A">
        <w:br/>
      </w:r>
      <w:r w:rsidRPr="00CD6A1A">
        <w:rPr>
          <w:color w:val="000000"/>
        </w:rPr>
        <w:t>– расчеты по доходам – счет Х.205.00.000;</w:t>
      </w:r>
      <w:r w:rsidRPr="00CD6A1A">
        <w:br/>
      </w:r>
      <w:r w:rsidRPr="00CD6A1A">
        <w:rPr>
          <w:color w:val="000000"/>
        </w:rPr>
        <w:t>– расчеты по выданным авансам – счет Х.206.00.000;</w:t>
      </w:r>
      <w:r w:rsidRPr="00CD6A1A">
        <w:br/>
      </w:r>
      <w:r w:rsidRPr="00CD6A1A">
        <w:rPr>
          <w:color w:val="000000"/>
        </w:rPr>
        <w:t>– расчеты с подотчетными лицами – счет Х.208.00.000;</w:t>
      </w:r>
      <w:r w:rsidRPr="00CD6A1A">
        <w:br/>
      </w:r>
      <w:r w:rsidRPr="00CD6A1A">
        <w:rPr>
          <w:color w:val="000000"/>
        </w:rPr>
        <w:t>– расчеты по ущербу имуществу и иным доходам – счет Х.209.00.000;</w:t>
      </w:r>
      <w:r w:rsidRPr="00CD6A1A">
        <w:br/>
      </w:r>
      <w:r w:rsidRPr="00CD6A1A">
        <w:rPr>
          <w:color w:val="000000"/>
        </w:rPr>
        <w:t>– расчеты по принятым обязательствам – счет Х.302.00.000;</w:t>
      </w:r>
      <w:r w:rsidRPr="00CD6A1A">
        <w:br/>
      </w:r>
      <w:r w:rsidRPr="00CD6A1A">
        <w:rPr>
          <w:color w:val="000000"/>
        </w:rPr>
        <w:t>– расчеты по платежам в бюджеты – счет Х.303.00.000;</w:t>
      </w:r>
      <w:r w:rsidRPr="00CD6A1A">
        <w:br/>
      </w:r>
      <w:r w:rsidRPr="00CD6A1A">
        <w:rPr>
          <w:color w:val="000000"/>
        </w:rPr>
        <w:t>– прочие расчеты с кредиторами – счет Х.304.00.000;</w:t>
      </w:r>
      <w:r w:rsidRPr="00CD6A1A">
        <w:br/>
      </w:r>
      <w:r w:rsidRPr="00CD6A1A">
        <w:rPr>
          <w:color w:val="000000"/>
        </w:rPr>
        <w:t>– расчеты с кредиторами по долговым обязательствам – счет Х.301.00.000;</w:t>
      </w:r>
      <w:r w:rsidRPr="00CD6A1A">
        <w:br/>
      </w:r>
      <w:r w:rsidRPr="00CD6A1A">
        <w:rPr>
          <w:color w:val="000000"/>
        </w:rPr>
        <w:t>– доходы будущих периодов – счет Х.401.40.000;</w:t>
      </w:r>
      <w:r w:rsidRPr="00CD6A1A">
        <w:br/>
      </w:r>
      <w:r w:rsidRPr="00CD6A1A">
        <w:rPr>
          <w:color w:val="000000"/>
        </w:rPr>
        <w:lastRenderedPageBreak/>
        <w:t>– расходы будущих периодов – счет Х.401.50.000;</w:t>
      </w:r>
      <w:r w:rsidRPr="00CD6A1A">
        <w:br/>
      </w:r>
      <w:r w:rsidRPr="00CD6A1A">
        <w:rPr>
          <w:color w:val="000000"/>
        </w:rPr>
        <w:t>– резервы предстоящих расходов – счет Х.401.60.000.</w:t>
      </w:r>
    </w:p>
    <w:p w:rsidR="00E223DF" w:rsidRPr="00CD6A1A" w:rsidRDefault="00E223DF" w:rsidP="00E223DF">
      <w:pPr>
        <w:jc w:val="both"/>
        <w:rPr>
          <w:color w:val="000000"/>
        </w:rPr>
      </w:pPr>
      <w:r w:rsidRPr="00CD6A1A">
        <w:rPr>
          <w:color w:val="000000"/>
        </w:rPr>
        <w:t>2.4. Сроки проведения плановых инвентаризаций установлены в Графике проведения</w:t>
      </w:r>
      <w:r>
        <w:rPr>
          <w:color w:val="000000"/>
        </w:rPr>
        <w:t> </w:t>
      </w:r>
      <w:r w:rsidRPr="00CD6A1A">
        <w:rPr>
          <w:color w:val="000000"/>
        </w:rPr>
        <w:t>инвентаризации.</w:t>
      </w:r>
    </w:p>
    <w:p w:rsidR="00E223DF" w:rsidRPr="00CD6A1A" w:rsidRDefault="00E223DF" w:rsidP="00E223DF">
      <w:pPr>
        <w:jc w:val="both"/>
        <w:rPr>
          <w:color w:val="000000"/>
        </w:rPr>
      </w:pPr>
      <w:r w:rsidRPr="00CD6A1A">
        <w:rPr>
          <w:color w:val="000000"/>
        </w:rPr>
        <w:t>Кроме плановых инвентаризаций, учреждение может проводить внеплановые сплошные</w:t>
      </w:r>
      <w:r>
        <w:rPr>
          <w:color w:val="000000"/>
        </w:rPr>
        <w:t> </w:t>
      </w:r>
      <w:r w:rsidRPr="00CD6A1A">
        <w:rPr>
          <w:color w:val="000000"/>
        </w:rPr>
        <w:t>инвентаризации товарно-материальных ценностей. Внеплановые инвентаризации</w:t>
      </w:r>
      <w:r>
        <w:rPr>
          <w:color w:val="000000"/>
        </w:rPr>
        <w:t> </w:t>
      </w:r>
      <w:r w:rsidRPr="00CD6A1A">
        <w:rPr>
          <w:color w:val="000000"/>
        </w:rPr>
        <w:t>проводятся на основании приказа руководителя.</w:t>
      </w:r>
    </w:p>
    <w:p w:rsidR="00E223DF" w:rsidRPr="00CD6A1A" w:rsidRDefault="00E223DF" w:rsidP="00E223DF">
      <w:pPr>
        <w:jc w:val="both"/>
        <w:rPr>
          <w:color w:val="000000"/>
        </w:rPr>
      </w:pPr>
      <w:r w:rsidRPr="00CD6A1A">
        <w:rPr>
          <w:color w:val="000000"/>
        </w:rPr>
        <w:t>2.5. До начала проверки фактического наличия имущества инвентаризационной комиссии</w:t>
      </w:r>
      <w:r>
        <w:rPr>
          <w:color w:val="000000"/>
        </w:rPr>
        <w:t> </w:t>
      </w:r>
      <w:r w:rsidRPr="00CD6A1A">
        <w:rPr>
          <w:color w:val="000000"/>
        </w:rPr>
        <w:t>надлежит получить приходные и расходные документы или отчеты о движении</w:t>
      </w:r>
      <w:r>
        <w:rPr>
          <w:color w:val="000000"/>
        </w:rPr>
        <w:t> </w:t>
      </w:r>
      <w:r w:rsidRPr="00CD6A1A">
        <w:rPr>
          <w:color w:val="000000"/>
        </w:rPr>
        <w:t>материальных ценностей и денежных средств, не сданные и не учтенные бухгалтерией на</w:t>
      </w:r>
      <w:r>
        <w:rPr>
          <w:color w:val="000000"/>
        </w:rPr>
        <w:t> </w:t>
      </w:r>
      <w:r w:rsidRPr="00CD6A1A">
        <w:rPr>
          <w:color w:val="000000"/>
        </w:rPr>
        <w:t>момент проведения инвентаризации.</w:t>
      </w:r>
    </w:p>
    <w:p w:rsidR="00E223DF" w:rsidRPr="00CD6A1A" w:rsidRDefault="00E223DF" w:rsidP="00E223DF">
      <w:pPr>
        <w:jc w:val="both"/>
        <w:rPr>
          <w:color w:val="000000"/>
        </w:rPr>
      </w:pPr>
      <w:r w:rsidRPr="00CD6A1A">
        <w:rPr>
          <w:color w:val="000000"/>
        </w:rPr>
        <w:t>Председатель инвентаризационной комиссии визирует все приходные и расходные</w:t>
      </w:r>
      <w:r w:rsidRPr="00CD6A1A">
        <w:br/>
      </w:r>
      <w:r w:rsidRPr="00CD6A1A">
        <w:rPr>
          <w:color w:val="000000"/>
        </w:rPr>
        <w:t xml:space="preserve">документы, приложенные к реестрам (отчетам), с указанием «до инвентаризации </w:t>
      </w:r>
      <w:proofErr w:type="gramStart"/>
      <w:r w:rsidRPr="00CD6A1A">
        <w:rPr>
          <w:color w:val="000000"/>
        </w:rPr>
        <w:t>на</w:t>
      </w:r>
      <w:proofErr w:type="gramEnd"/>
      <w:r w:rsidRPr="00CD6A1A">
        <w:rPr>
          <w:color w:val="000000"/>
        </w:rPr>
        <w:t xml:space="preserve"> "___"»</w:t>
      </w:r>
      <w:r>
        <w:rPr>
          <w:color w:val="000000"/>
        </w:rPr>
        <w:t> </w:t>
      </w:r>
      <w:r w:rsidRPr="00CD6A1A">
        <w:rPr>
          <w:color w:val="000000"/>
        </w:rPr>
        <w:t>(дата). Это служит основанием для определения остатков имущества к началу</w:t>
      </w:r>
      <w:r w:rsidRPr="00CD6A1A">
        <w:br/>
      </w:r>
      <w:r w:rsidRPr="00CD6A1A">
        <w:rPr>
          <w:color w:val="000000"/>
        </w:rPr>
        <w:t>инвентаризации по учетным данным.</w:t>
      </w:r>
    </w:p>
    <w:p w:rsidR="00E223DF" w:rsidRPr="00CD6A1A" w:rsidRDefault="00E223DF" w:rsidP="00E223DF">
      <w:pPr>
        <w:jc w:val="both"/>
        <w:rPr>
          <w:color w:val="000000"/>
        </w:rPr>
      </w:pPr>
      <w:r w:rsidRPr="00CD6A1A">
        <w:rPr>
          <w:color w:val="000000"/>
        </w:rPr>
        <w:t>2.6. Ответственные лица дают расписки о том, что к началу инвентаризации все расходные</w:t>
      </w:r>
      <w:r>
        <w:rPr>
          <w:color w:val="000000"/>
        </w:rPr>
        <w:t> </w:t>
      </w:r>
      <w:r w:rsidRPr="00CD6A1A">
        <w:rPr>
          <w:color w:val="000000"/>
        </w:rPr>
        <w:t>и приходные документы на имущество сданы в бухгалтерию или переданы комиссии и все</w:t>
      </w:r>
      <w:r>
        <w:rPr>
          <w:color w:val="000000"/>
        </w:rPr>
        <w:t> </w:t>
      </w:r>
      <w:r w:rsidRPr="00CD6A1A">
        <w:rPr>
          <w:color w:val="000000"/>
        </w:rPr>
        <w:t>ценности, поступившие на их ответственность, оприходованы, а выбывшие – списаны в</w:t>
      </w:r>
      <w:r>
        <w:rPr>
          <w:color w:val="000000"/>
        </w:rPr>
        <w:t> </w:t>
      </w:r>
      <w:r w:rsidRPr="00CD6A1A">
        <w:rPr>
          <w:color w:val="000000"/>
        </w:rPr>
        <w:t>расход. Аналогичные расписки дают сотрудники, имеющие подотчетные суммы на</w:t>
      </w:r>
      <w:r>
        <w:rPr>
          <w:color w:val="000000"/>
        </w:rPr>
        <w:t> </w:t>
      </w:r>
      <w:r w:rsidRPr="00CD6A1A">
        <w:rPr>
          <w:color w:val="000000"/>
        </w:rPr>
        <w:t>приобретение или доверенности на получение имущества.</w:t>
      </w:r>
    </w:p>
    <w:p w:rsidR="00E223DF" w:rsidRPr="00CD6A1A" w:rsidRDefault="00E223DF" w:rsidP="00E223DF">
      <w:pPr>
        <w:jc w:val="both"/>
        <w:rPr>
          <w:color w:val="000000"/>
        </w:rPr>
      </w:pPr>
      <w:r w:rsidRPr="00CD6A1A">
        <w:rPr>
          <w:color w:val="000000"/>
        </w:rPr>
        <w:t>2.7. Фактическое наличие имущества при инвентаризации определяют путем обязательного</w:t>
      </w:r>
      <w:r>
        <w:rPr>
          <w:color w:val="000000"/>
        </w:rPr>
        <w:t> </w:t>
      </w:r>
      <w:r w:rsidRPr="00CD6A1A">
        <w:rPr>
          <w:color w:val="000000"/>
        </w:rPr>
        <w:t>подсчета, взвешивания, обмера.</w:t>
      </w:r>
    </w:p>
    <w:p w:rsidR="00E223DF" w:rsidRPr="00CD6A1A" w:rsidRDefault="00E223DF" w:rsidP="00E223DF">
      <w:pPr>
        <w:jc w:val="both"/>
        <w:rPr>
          <w:color w:val="000000"/>
        </w:rPr>
      </w:pPr>
      <w:r w:rsidRPr="00CD6A1A">
        <w:rPr>
          <w:color w:val="000000"/>
        </w:rPr>
        <w:t>2.8. Проверка фактического наличия имущества производится при обязательном участии</w:t>
      </w:r>
      <w:r>
        <w:rPr>
          <w:color w:val="000000"/>
        </w:rPr>
        <w:t> </w:t>
      </w:r>
      <w:r w:rsidRPr="00CD6A1A">
        <w:rPr>
          <w:color w:val="000000"/>
        </w:rPr>
        <w:t>ответственных лиц.</w:t>
      </w:r>
    </w:p>
    <w:p w:rsidR="00E223DF" w:rsidRPr="00CD6A1A" w:rsidRDefault="00E223DF" w:rsidP="00E223DF">
      <w:pPr>
        <w:jc w:val="both"/>
        <w:rPr>
          <w:color w:val="000000"/>
        </w:rPr>
      </w:pPr>
      <w:r w:rsidRPr="00CD6A1A">
        <w:rPr>
          <w:color w:val="000000"/>
        </w:rPr>
        <w:t>2.9. Для оформления инвентаризации комиссия применяет следующие формы,</w:t>
      </w:r>
      <w:r w:rsidRPr="00CD6A1A">
        <w:br/>
      </w:r>
      <w:r w:rsidRPr="00CD6A1A">
        <w:rPr>
          <w:color w:val="000000"/>
        </w:rPr>
        <w:t>утвержденные приказом Минфина от 30.03.2015 № 52н:</w:t>
      </w:r>
    </w:p>
    <w:p w:rsidR="00E223DF" w:rsidRDefault="00E223DF" w:rsidP="00E223DF">
      <w:r w:rsidRPr="00CD6A1A">
        <w:rPr>
          <w:color w:val="000000"/>
        </w:rPr>
        <w:t>– инвентаризационная опись остатков на счетах учета денежных средств (ф. 0504082);</w:t>
      </w:r>
      <w:r w:rsidRPr="00CD6A1A">
        <w:br/>
      </w:r>
      <w:r w:rsidRPr="00CD6A1A">
        <w:rPr>
          <w:color w:val="000000"/>
        </w:rPr>
        <w:t>– инвентаризационная опись (сличительная ведомость) бланков строгой отчетности и</w:t>
      </w:r>
      <w:r>
        <w:rPr>
          <w:color w:val="000000"/>
        </w:rPr>
        <w:t> </w:t>
      </w:r>
      <w:r w:rsidRPr="00CD6A1A">
        <w:rPr>
          <w:color w:val="000000"/>
        </w:rPr>
        <w:t>денежных документов (ф. 0504086);</w:t>
      </w:r>
      <w:r w:rsidRPr="00CD6A1A">
        <w:br/>
      </w:r>
      <w:r w:rsidRPr="00CD6A1A">
        <w:rPr>
          <w:color w:val="000000"/>
        </w:rPr>
        <w:t>– инвентаризационная опись (сличительная ведомость) по объектам нефинансовых активов</w:t>
      </w:r>
      <w:r>
        <w:rPr>
          <w:color w:val="000000"/>
        </w:rPr>
        <w:t> </w:t>
      </w:r>
      <w:r w:rsidRPr="00CD6A1A">
        <w:rPr>
          <w:color w:val="000000"/>
        </w:rPr>
        <w:t>(ф. 0504087). По объектам, переданным в аренду, безвозмездное пользование, а также</w:t>
      </w:r>
      <w:r>
        <w:rPr>
          <w:color w:val="000000"/>
        </w:rPr>
        <w:t> </w:t>
      </w:r>
      <w:r w:rsidRPr="00CD6A1A">
        <w:rPr>
          <w:color w:val="000000"/>
        </w:rPr>
        <w:t>полученным в аренду, безвозмездное пользование и по другим основаниям, составляются</w:t>
      </w:r>
      <w:r>
        <w:rPr>
          <w:color w:val="000000"/>
        </w:rPr>
        <w:t> </w:t>
      </w:r>
      <w:r w:rsidRPr="00CD6A1A">
        <w:rPr>
          <w:color w:val="000000"/>
        </w:rPr>
        <w:t>отдельные описи (ф. 0504087);</w:t>
      </w:r>
    </w:p>
    <w:p w:rsidR="00E223DF" w:rsidRDefault="00E223DF" w:rsidP="00E223DF">
      <w:r w:rsidRPr="00CD6A1A">
        <w:rPr>
          <w:color w:val="000000"/>
        </w:rPr>
        <w:t>– инвентаризационная опись наличных денежных средств (ф. 0504088);</w:t>
      </w:r>
      <w:r w:rsidRPr="00CD6A1A">
        <w:br/>
      </w:r>
      <w:r w:rsidRPr="00CD6A1A">
        <w:rPr>
          <w:color w:val="000000"/>
        </w:rPr>
        <w:t>– инвентаризационная опись расчетов с покупателями, поставщиками и прочими</w:t>
      </w:r>
      <w:r w:rsidRPr="00CD6A1A">
        <w:br/>
      </w:r>
      <w:r w:rsidRPr="00CD6A1A">
        <w:rPr>
          <w:color w:val="000000"/>
        </w:rPr>
        <w:t>дебиторами и кредиторами (ф. 0504089);</w:t>
      </w:r>
    </w:p>
    <w:p w:rsidR="00E223DF" w:rsidRDefault="00E223DF" w:rsidP="00E223DF">
      <w:r w:rsidRPr="00CD6A1A">
        <w:rPr>
          <w:color w:val="000000"/>
        </w:rPr>
        <w:t>– инвентаризационная опись расчетов по поступлениям (ф. 0504091);</w:t>
      </w:r>
      <w:r w:rsidRPr="00CD6A1A">
        <w:br/>
      </w:r>
      <w:r w:rsidRPr="00CD6A1A">
        <w:rPr>
          <w:color w:val="000000"/>
        </w:rPr>
        <w:t>– ведомость расхождений по результатам инвентаризации (ф. 0504092);</w:t>
      </w:r>
      <w:r w:rsidRPr="00CD6A1A">
        <w:br/>
      </w:r>
      <w:r w:rsidRPr="00CD6A1A">
        <w:rPr>
          <w:color w:val="000000"/>
        </w:rPr>
        <w:t>– акт о результатах инвентаризации (ф. 0504835);</w:t>
      </w:r>
    </w:p>
    <w:p w:rsidR="00E223DF" w:rsidRDefault="00E223DF" w:rsidP="00E223DF">
      <w:r w:rsidRPr="00CD6A1A">
        <w:rPr>
          <w:color w:val="000000"/>
        </w:rPr>
        <w:t>– инвентаризационная опись задолженности по кредитам, займам (ссудам)</w:t>
      </w:r>
      <w:r w:rsidRPr="00CD6A1A">
        <w:br/>
      </w:r>
      <w:r w:rsidRPr="00CD6A1A">
        <w:rPr>
          <w:color w:val="000000"/>
        </w:rPr>
        <w:t>(ф. 0504083);</w:t>
      </w:r>
    </w:p>
    <w:p w:rsidR="00E223DF" w:rsidRPr="00CD6A1A" w:rsidRDefault="00E223DF" w:rsidP="00E223DF">
      <w:pPr>
        <w:rPr>
          <w:color w:val="000000"/>
        </w:rPr>
      </w:pPr>
      <w:r w:rsidRPr="00CD6A1A">
        <w:rPr>
          <w:color w:val="000000"/>
        </w:rPr>
        <w:t>– инвентаризационная опись ценных бумаг (ф. 0504081).</w:t>
      </w:r>
    </w:p>
    <w:p w:rsidR="00E223DF" w:rsidRPr="00CD6A1A" w:rsidRDefault="00E223DF" w:rsidP="00E223DF">
      <w:pPr>
        <w:jc w:val="both"/>
        <w:rPr>
          <w:color w:val="000000"/>
        </w:rPr>
      </w:pPr>
      <w:r w:rsidRPr="00CD6A1A">
        <w:rPr>
          <w:color w:val="000000"/>
        </w:rPr>
        <w:t>Формы заполняют в порядке, установленном Методическими указаниями, утвержденными</w:t>
      </w:r>
      <w:r>
        <w:rPr>
          <w:color w:val="000000"/>
        </w:rPr>
        <w:t> </w:t>
      </w:r>
      <w:r w:rsidRPr="00CD6A1A">
        <w:rPr>
          <w:color w:val="000000"/>
        </w:rPr>
        <w:t>приказом Минфина от 30.03.2015 № 52н.</w:t>
      </w:r>
    </w:p>
    <w:p w:rsidR="00E223DF" w:rsidRPr="00CD6A1A" w:rsidRDefault="00E223DF" w:rsidP="00E223DF">
      <w:pPr>
        <w:jc w:val="both"/>
        <w:rPr>
          <w:color w:val="000000"/>
        </w:rPr>
      </w:pPr>
      <w:r w:rsidRPr="00CD6A1A">
        <w:rPr>
          <w:color w:val="000000"/>
        </w:rPr>
        <w:t>Для результатов инвентаризации расходов будущих периодов применяется акт</w:t>
      </w:r>
      <w:r w:rsidRPr="00CD6A1A">
        <w:br/>
      </w:r>
      <w:r w:rsidRPr="00CD6A1A">
        <w:rPr>
          <w:color w:val="000000"/>
        </w:rPr>
        <w:t>инвентаризации расходов будущих периодов № ИНВ-11 (ф. 0317012), утвержденный</w:t>
      </w:r>
      <w:r w:rsidRPr="00CD6A1A">
        <w:br/>
      </w:r>
      <w:r w:rsidRPr="00CD6A1A">
        <w:rPr>
          <w:color w:val="000000"/>
        </w:rPr>
        <w:t>приказом Минфина от 13.06.1995 № 49.</w:t>
      </w:r>
    </w:p>
    <w:p w:rsidR="00E223DF" w:rsidRPr="00CD6A1A" w:rsidRDefault="00E223DF" w:rsidP="00E223DF">
      <w:pPr>
        <w:jc w:val="both"/>
        <w:rPr>
          <w:color w:val="000000"/>
        </w:rPr>
      </w:pPr>
      <w:r w:rsidRPr="00CD6A1A">
        <w:rPr>
          <w:color w:val="000000"/>
        </w:rPr>
        <w:t>2.10. Инвентаризационная комиссия обеспечивает полноту и точность внесения в описи</w:t>
      </w:r>
      <w:r>
        <w:rPr>
          <w:color w:val="000000"/>
        </w:rPr>
        <w:t> </w:t>
      </w:r>
      <w:r w:rsidRPr="00CD6A1A">
        <w:rPr>
          <w:color w:val="000000"/>
        </w:rPr>
        <w:t>данных о фактических остатках основных средств, нематериальных активов, материальных</w:t>
      </w:r>
      <w:r>
        <w:rPr>
          <w:color w:val="000000"/>
        </w:rPr>
        <w:t> </w:t>
      </w:r>
      <w:r w:rsidRPr="00CD6A1A">
        <w:rPr>
          <w:color w:val="000000"/>
        </w:rPr>
        <w:t>запасов и другого имущества, денежных средств, финансовых активов и обязательств,</w:t>
      </w:r>
      <w:r>
        <w:rPr>
          <w:color w:val="000000"/>
        </w:rPr>
        <w:t> </w:t>
      </w:r>
      <w:r w:rsidRPr="00CD6A1A">
        <w:rPr>
          <w:color w:val="000000"/>
        </w:rPr>
        <w:t>правильность и своевременность оформления материалов инвентаризации. Также комиссия</w:t>
      </w:r>
      <w:r>
        <w:rPr>
          <w:color w:val="000000"/>
        </w:rPr>
        <w:t> </w:t>
      </w:r>
      <w:r w:rsidRPr="00CD6A1A">
        <w:rPr>
          <w:color w:val="000000"/>
        </w:rPr>
        <w:t>обеспечивает внесение в описи обнаруженных признаков обесценения актива.</w:t>
      </w:r>
    </w:p>
    <w:p w:rsidR="00E223DF" w:rsidRPr="00CD6A1A" w:rsidRDefault="00E223DF" w:rsidP="00E223DF">
      <w:pPr>
        <w:jc w:val="both"/>
        <w:rPr>
          <w:color w:val="000000"/>
        </w:rPr>
      </w:pPr>
      <w:r w:rsidRPr="00CD6A1A">
        <w:rPr>
          <w:color w:val="000000"/>
        </w:rPr>
        <w:lastRenderedPageBreak/>
        <w:t>2.11. Если инвентаризация проводится в течение нескольких дней, то помещения, где</w:t>
      </w:r>
      <w:r>
        <w:rPr>
          <w:color w:val="000000"/>
        </w:rPr>
        <w:t> </w:t>
      </w:r>
      <w:r w:rsidRPr="00CD6A1A">
        <w:rPr>
          <w:color w:val="000000"/>
        </w:rPr>
        <w:t>хранятся материальные ценности, при уходе инвентаризационной комиссии должны быть</w:t>
      </w:r>
      <w:r>
        <w:rPr>
          <w:color w:val="000000"/>
        </w:rPr>
        <w:t> </w:t>
      </w:r>
      <w:r w:rsidRPr="00CD6A1A">
        <w:rPr>
          <w:color w:val="000000"/>
        </w:rPr>
        <w:t>опечатаны. Во время перерывов в работе инвентаризационных комиссий (в обеденный</w:t>
      </w:r>
      <w:r>
        <w:rPr>
          <w:color w:val="000000"/>
        </w:rPr>
        <w:t> </w:t>
      </w:r>
      <w:r w:rsidRPr="00CD6A1A">
        <w:rPr>
          <w:color w:val="000000"/>
        </w:rPr>
        <w:t>перерыв, в ночное время, по другим причинам) описи должны храниться в ящике (шкафу,</w:t>
      </w:r>
      <w:r>
        <w:rPr>
          <w:color w:val="000000"/>
        </w:rPr>
        <w:t> </w:t>
      </w:r>
      <w:r w:rsidRPr="00CD6A1A">
        <w:rPr>
          <w:color w:val="000000"/>
        </w:rPr>
        <w:t>сейфе) в закрытом помещении, где проводится инвентаризация.</w:t>
      </w:r>
    </w:p>
    <w:p w:rsidR="00E223DF" w:rsidRPr="00CD6A1A" w:rsidRDefault="00E223DF" w:rsidP="00E223DF">
      <w:pPr>
        <w:jc w:val="both"/>
        <w:rPr>
          <w:color w:val="000000"/>
        </w:rPr>
      </w:pPr>
      <w:r w:rsidRPr="00CD6A1A">
        <w:rPr>
          <w:color w:val="000000"/>
        </w:rPr>
        <w:t>2.12. Если ответственные лица обнаружат после инвентаризации ошибки в описях, они</w:t>
      </w:r>
      <w:r>
        <w:rPr>
          <w:color w:val="000000"/>
        </w:rPr>
        <w:t> </w:t>
      </w:r>
      <w:r w:rsidRPr="00CD6A1A">
        <w:rPr>
          <w:color w:val="000000"/>
        </w:rPr>
        <w:t>должны немедленно (до открытия склада, кладовой, секции и т. п.) заявить об этом</w:t>
      </w:r>
      <w:r>
        <w:rPr>
          <w:color w:val="000000"/>
        </w:rPr>
        <w:t> </w:t>
      </w:r>
      <w:r w:rsidRPr="00CD6A1A">
        <w:rPr>
          <w:color w:val="000000"/>
        </w:rPr>
        <w:t>председателю инвентаризационной комиссии.</w:t>
      </w:r>
    </w:p>
    <w:p w:rsidR="00E223DF" w:rsidRPr="00CD6A1A" w:rsidRDefault="00E223DF" w:rsidP="00E223DF">
      <w:pPr>
        <w:jc w:val="both"/>
        <w:rPr>
          <w:color w:val="000000"/>
        </w:rPr>
      </w:pPr>
      <w:r w:rsidRPr="00CD6A1A">
        <w:rPr>
          <w:color w:val="000000"/>
        </w:rPr>
        <w:t>Инвентаризационная комиссия осуществляет проверку указанных фактов и в случае их</w:t>
      </w:r>
      <w:r>
        <w:rPr>
          <w:color w:val="000000"/>
        </w:rPr>
        <w:t> </w:t>
      </w:r>
      <w:r w:rsidRPr="00CD6A1A">
        <w:rPr>
          <w:color w:val="000000"/>
        </w:rPr>
        <w:t>подтверждения производит исправление выявленных ошибок в установленном порядке.</w:t>
      </w:r>
    </w:p>
    <w:p w:rsidR="00E223DF" w:rsidRPr="00CD6A1A" w:rsidRDefault="00E223DF" w:rsidP="00E223DF">
      <w:pPr>
        <w:jc w:val="center"/>
        <w:rPr>
          <w:color w:val="000000"/>
        </w:rPr>
      </w:pPr>
      <w:r w:rsidRPr="00CD6A1A">
        <w:rPr>
          <w:b/>
          <w:bCs/>
          <w:color w:val="000000"/>
        </w:rPr>
        <w:t>3. Особенности инвентаризации отдельных видов имущества, финансовых активов,</w:t>
      </w:r>
      <w:r w:rsidRPr="00CD6A1A">
        <w:br/>
      </w:r>
      <w:r w:rsidRPr="00CD6A1A">
        <w:rPr>
          <w:b/>
          <w:bCs/>
          <w:color w:val="000000"/>
        </w:rPr>
        <w:t>обязательств и финансовых результатов</w:t>
      </w:r>
    </w:p>
    <w:p w:rsidR="00E223DF" w:rsidRPr="00CD6A1A" w:rsidRDefault="00E223DF" w:rsidP="00E223DF">
      <w:pPr>
        <w:jc w:val="both"/>
        <w:rPr>
          <w:color w:val="000000"/>
        </w:rPr>
      </w:pPr>
      <w:r w:rsidRPr="00CD6A1A">
        <w:rPr>
          <w:color w:val="000000"/>
        </w:rPr>
        <w:t>3.1. Инвентаризация основных сре</w:t>
      </w:r>
      <w:proofErr w:type="gramStart"/>
      <w:r w:rsidRPr="00CD6A1A">
        <w:rPr>
          <w:color w:val="000000"/>
        </w:rPr>
        <w:t>дств пр</w:t>
      </w:r>
      <w:proofErr w:type="gramEnd"/>
      <w:r w:rsidRPr="00CD6A1A">
        <w:rPr>
          <w:color w:val="000000"/>
        </w:rPr>
        <w:t>оводится один раз в год перед составлением</w:t>
      </w:r>
      <w:r>
        <w:rPr>
          <w:color w:val="000000"/>
        </w:rPr>
        <w:t> </w:t>
      </w:r>
      <w:r w:rsidRPr="00CD6A1A">
        <w:rPr>
          <w:color w:val="000000"/>
        </w:rPr>
        <w:t>годовой бухгалтерской отчетности. Исключение – объекты библиотечного фонда,</w:t>
      </w:r>
      <w:r>
        <w:rPr>
          <w:color w:val="000000"/>
        </w:rPr>
        <w:t> </w:t>
      </w:r>
      <w:r w:rsidRPr="00CD6A1A">
        <w:rPr>
          <w:color w:val="000000"/>
        </w:rPr>
        <w:t>сроки и порядок инвентаризации которых изложены в пункте 3.2 настоящего</w:t>
      </w:r>
      <w:r>
        <w:rPr>
          <w:color w:val="000000"/>
        </w:rPr>
        <w:t> </w:t>
      </w:r>
      <w:r w:rsidRPr="00CD6A1A">
        <w:rPr>
          <w:color w:val="000000"/>
        </w:rPr>
        <w:t>Положения.</w:t>
      </w:r>
    </w:p>
    <w:p w:rsidR="00E223DF" w:rsidRPr="00CD6A1A" w:rsidRDefault="00E223DF" w:rsidP="00E223DF">
      <w:pPr>
        <w:jc w:val="both"/>
        <w:rPr>
          <w:color w:val="000000"/>
        </w:rPr>
      </w:pPr>
      <w:r w:rsidRPr="00CD6A1A">
        <w:rPr>
          <w:color w:val="000000"/>
        </w:rPr>
        <w:t>Инвентаризации подлежат основные средства на балансовых счетах 101.00 «Основные</w:t>
      </w:r>
      <w:r>
        <w:rPr>
          <w:color w:val="000000"/>
        </w:rPr>
        <w:t> </w:t>
      </w:r>
      <w:r w:rsidRPr="00CD6A1A">
        <w:rPr>
          <w:color w:val="000000"/>
        </w:rPr>
        <w:t xml:space="preserve">средства», а также имущество на </w:t>
      </w:r>
      <w:proofErr w:type="spellStart"/>
      <w:r w:rsidRPr="00CD6A1A">
        <w:rPr>
          <w:color w:val="000000"/>
        </w:rPr>
        <w:t>забалансовых</w:t>
      </w:r>
      <w:proofErr w:type="spellEnd"/>
      <w:r w:rsidRPr="00CD6A1A">
        <w:rPr>
          <w:color w:val="000000"/>
        </w:rPr>
        <w:t xml:space="preserve"> счетах 01 «Имущество, полученное в пользование», 02 «Материальные ценности на хранении».</w:t>
      </w:r>
    </w:p>
    <w:p w:rsidR="00E223DF" w:rsidRPr="00CD6A1A" w:rsidRDefault="00E223DF" w:rsidP="00E223DF">
      <w:pPr>
        <w:jc w:val="both"/>
        <w:rPr>
          <w:color w:val="000000"/>
        </w:rPr>
      </w:pPr>
      <w:r w:rsidRPr="00CD6A1A">
        <w:rPr>
          <w:color w:val="000000"/>
        </w:rPr>
        <w:t>Основные средства, которые временно отсутствуют (находятся у подрядчика на ремонте, у</w:t>
      </w:r>
      <w:r>
        <w:rPr>
          <w:color w:val="000000"/>
        </w:rPr>
        <w:t> </w:t>
      </w:r>
      <w:r w:rsidRPr="00CD6A1A">
        <w:rPr>
          <w:color w:val="000000"/>
        </w:rPr>
        <w:t>сотрудников в командировке и т. д.), инвентаризируются по документам и регистрам до</w:t>
      </w:r>
      <w:r>
        <w:rPr>
          <w:color w:val="000000"/>
        </w:rPr>
        <w:t> </w:t>
      </w:r>
      <w:r w:rsidRPr="00CD6A1A">
        <w:rPr>
          <w:color w:val="000000"/>
        </w:rPr>
        <w:t>момента выбытия.</w:t>
      </w:r>
    </w:p>
    <w:p w:rsidR="00E223DF" w:rsidRPr="00CD6A1A" w:rsidRDefault="00E223DF" w:rsidP="00E223DF">
      <w:pPr>
        <w:rPr>
          <w:color w:val="000000"/>
        </w:rPr>
      </w:pPr>
      <w:r w:rsidRPr="00CD6A1A">
        <w:rPr>
          <w:color w:val="000000"/>
        </w:rPr>
        <w:t>Перед инвентаризацией комиссия проверяет:</w:t>
      </w:r>
      <w:r w:rsidRPr="00CD6A1A">
        <w:br/>
      </w:r>
      <w:r w:rsidRPr="00CD6A1A">
        <w:rPr>
          <w:color w:val="000000"/>
        </w:rPr>
        <w:t>– есть ли инвентарные карточки, книги и описи на основные средства, как они заполнены;</w:t>
      </w:r>
      <w:r w:rsidRPr="00CD6A1A">
        <w:br/>
      </w:r>
      <w:r w:rsidRPr="00CD6A1A">
        <w:rPr>
          <w:color w:val="000000"/>
        </w:rPr>
        <w:t>– состояние техпаспортов и других технических документов;</w:t>
      </w:r>
      <w:r w:rsidRPr="00CD6A1A">
        <w:br/>
      </w:r>
      <w:r w:rsidRPr="00CD6A1A">
        <w:rPr>
          <w:color w:val="000000"/>
        </w:rPr>
        <w:t>– документы о государственной регистрации объектов;</w:t>
      </w:r>
      <w:r w:rsidRPr="00CD6A1A">
        <w:br/>
      </w:r>
      <w:r w:rsidRPr="00CD6A1A">
        <w:rPr>
          <w:color w:val="000000"/>
        </w:rPr>
        <w:t xml:space="preserve">– документы на основные средства, которые </w:t>
      </w:r>
      <w:proofErr w:type="gramStart"/>
      <w:r w:rsidRPr="00CD6A1A">
        <w:rPr>
          <w:color w:val="000000"/>
        </w:rPr>
        <w:t>приняли</w:t>
      </w:r>
      <w:proofErr w:type="gramEnd"/>
      <w:r w:rsidRPr="00CD6A1A">
        <w:rPr>
          <w:color w:val="000000"/>
        </w:rPr>
        <w:t xml:space="preserve"> или сдали на хранение и в аренду.</w:t>
      </w:r>
    </w:p>
    <w:p w:rsidR="00E223DF" w:rsidRPr="00CD6A1A" w:rsidRDefault="00E223DF" w:rsidP="00E223DF">
      <w:pPr>
        <w:jc w:val="both"/>
        <w:rPr>
          <w:color w:val="000000"/>
        </w:rPr>
      </w:pPr>
      <w:r w:rsidRPr="00CD6A1A">
        <w:rPr>
          <w:color w:val="000000"/>
        </w:rPr>
        <w:t>При отсутствии документов комиссия должна обеспечить их получение или оформление.</w:t>
      </w:r>
      <w:r w:rsidRPr="00CD6A1A">
        <w:br/>
      </w:r>
      <w:r w:rsidRPr="00CD6A1A">
        <w:rPr>
          <w:color w:val="000000"/>
        </w:rPr>
        <w:t>При обнаружении расхождений и неточностей в регистрах бухгалтерского учета или</w:t>
      </w:r>
      <w:r w:rsidRPr="00CD6A1A">
        <w:br/>
      </w:r>
      <w:r w:rsidRPr="00CD6A1A">
        <w:rPr>
          <w:color w:val="000000"/>
        </w:rPr>
        <w:t>технической документации следует внести соответствующие исправления и уточнения.</w:t>
      </w:r>
    </w:p>
    <w:p w:rsidR="00E223DF" w:rsidRDefault="00E223DF" w:rsidP="00E223DF">
      <w:pPr>
        <w:jc w:val="both"/>
      </w:pPr>
      <w:r w:rsidRPr="00CD6A1A">
        <w:rPr>
          <w:color w:val="000000"/>
        </w:rPr>
        <w:t>В ходе инвентаризации комиссия проверяет:</w:t>
      </w:r>
    </w:p>
    <w:p w:rsidR="00E223DF" w:rsidRPr="00CD6A1A" w:rsidRDefault="00E223DF" w:rsidP="00E223DF">
      <w:pPr>
        <w:jc w:val="both"/>
        <w:rPr>
          <w:color w:val="000000"/>
        </w:rPr>
      </w:pPr>
      <w:r w:rsidRPr="00CD6A1A">
        <w:rPr>
          <w:color w:val="000000"/>
        </w:rPr>
        <w:t>– фактическое наличие объектов основных средств, эксплуатируются ли они по назначению;</w:t>
      </w:r>
      <w:r w:rsidRPr="00CD6A1A">
        <w:br/>
      </w:r>
      <w:r w:rsidRPr="00CD6A1A">
        <w:rPr>
          <w:color w:val="000000"/>
        </w:rPr>
        <w:t>– физическое состояние объектов основных средств: рабочее, поломка, износ, порча и т. д.</w:t>
      </w:r>
    </w:p>
    <w:p w:rsidR="00E223DF" w:rsidRPr="00CD6A1A" w:rsidRDefault="00E223DF" w:rsidP="00E223DF">
      <w:pPr>
        <w:jc w:val="both"/>
        <w:rPr>
          <w:color w:val="000000"/>
        </w:rPr>
      </w:pPr>
      <w:r w:rsidRPr="00CD6A1A">
        <w:rPr>
          <w:color w:val="000000"/>
        </w:rPr>
        <w:t>Данные об эксплуатации и физическом состоянии комиссия указывает в</w:t>
      </w:r>
      <w:r w:rsidRPr="00CD6A1A">
        <w:br/>
      </w:r>
      <w:r w:rsidRPr="00CD6A1A">
        <w:rPr>
          <w:color w:val="000000"/>
        </w:rPr>
        <w:t>инвентаризационной описи (ф. 0504087). Графы 8 и 9 инвентаризационной описи по НФА</w:t>
      </w:r>
      <w:r>
        <w:rPr>
          <w:color w:val="000000"/>
        </w:rPr>
        <w:t> </w:t>
      </w:r>
      <w:r w:rsidRPr="00CD6A1A">
        <w:rPr>
          <w:color w:val="000000"/>
        </w:rPr>
        <w:t>комиссия заполняет следующим образом.</w:t>
      </w:r>
    </w:p>
    <w:p w:rsidR="00E223DF" w:rsidRPr="00CD6A1A" w:rsidRDefault="00E223DF" w:rsidP="00E223DF">
      <w:pPr>
        <w:jc w:val="both"/>
        <w:rPr>
          <w:color w:val="000000"/>
        </w:rPr>
      </w:pPr>
      <w:r w:rsidRPr="00CD6A1A">
        <w:rPr>
          <w:color w:val="000000"/>
        </w:rPr>
        <w:t>В графе 8 «Статус объекта учета» указываются коды статусов:</w:t>
      </w:r>
    </w:p>
    <w:p w:rsidR="00E223DF" w:rsidRPr="00CD6A1A" w:rsidRDefault="00E223DF" w:rsidP="00E223DF">
      <w:pPr>
        <w:rPr>
          <w:color w:val="000000"/>
        </w:rPr>
      </w:pPr>
      <w:r>
        <w:rPr>
          <w:color w:val="000000"/>
        </w:rPr>
        <w:t>11</w:t>
      </w:r>
      <w:r w:rsidRPr="00CD6A1A">
        <w:rPr>
          <w:color w:val="000000"/>
        </w:rPr>
        <w:t>– в эксплуатации;</w:t>
      </w:r>
      <w:r w:rsidRPr="00CD6A1A">
        <w:br/>
      </w:r>
      <w:r w:rsidRPr="00CD6A1A">
        <w:rPr>
          <w:color w:val="000000"/>
        </w:rPr>
        <w:t>12 – требуется ремонт;</w:t>
      </w:r>
      <w:r w:rsidRPr="00CD6A1A">
        <w:br/>
      </w:r>
      <w:r w:rsidRPr="00CD6A1A">
        <w:rPr>
          <w:color w:val="000000"/>
        </w:rPr>
        <w:t>13 – находится на консервации;</w:t>
      </w:r>
      <w:r w:rsidRPr="00CD6A1A">
        <w:br/>
      </w:r>
      <w:r w:rsidRPr="00CD6A1A">
        <w:rPr>
          <w:color w:val="000000"/>
        </w:rPr>
        <w:t>14 – требуется модернизация;</w:t>
      </w:r>
      <w:r w:rsidRPr="00CD6A1A">
        <w:br/>
      </w:r>
      <w:r w:rsidRPr="00CD6A1A">
        <w:rPr>
          <w:color w:val="000000"/>
        </w:rPr>
        <w:t>15 – требуется реконструкция;</w:t>
      </w:r>
      <w:r w:rsidRPr="00CD6A1A">
        <w:br/>
      </w:r>
      <w:r w:rsidRPr="00CD6A1A">
        <w:rPr>
          <w:color w:val="000000"/>
        </w:rPr>
        <w:t>16 – не соответствует требованиям эксплуатации;</w:t>
      </w:r>
      <w:r w:rsidRPr="00CD6A1A">
        <w:br/>
      </w:r>
      <w:r w:rsidRPr="00CD6A1A">
        <w:rPr>
          <w:color w:val="000000"/>
        </w:rPr>
        <w:t>17 – не введен в эксплуатацию.</w:t>
      </w:r>
    </w:p>
    <w:p w:rsidR="00E223DF" w:rsidRPr="00CD6A1A" w:rsidRDefault="00E223DF" w:rsidP="00E223DF">
      <w:pPr>
        <w:jc w:val="both"/>
        <w:rPr>
          <w:color w:val="000000"/>
        </w:rPr>
      </w:pPr>
      <w:r>
        <w:rPr>
          <w:color w:val="000000"/>
        </w:rPr>
        <w:t xml:space="preserve"> </w:t>
      </w:r>
      <w:r w:rsidRPr="00CD6A1A">
        <w:rPr>
          <w:color w:val="000000"/>
        </w:rPr>
        <w:t>В графе 9 «Целевая функция актива» указываются коды функции:</w:t>
      </w:r>
    </w:p>
    <w:p w:rsidR="00E223DF" w:rsidRPr="00CD6A1A" w:rsidRDefault="00E223DF" w:rsidP="00E223DF">
      <w:pPr>
        <w:rPr>
          <w:color w:val="000000"/>
        </w:rPr>
      </w:pPr>
      <w:proofErr w:type="gramStart"/>
      <w:r w:rsidRPr="00CD6A1A">
        <w:rPr>
          <w:color w:val="000000"/>
        </w:rPr>
        <w:t>11 – продолжить эксплуатацию;</w:t>
      </w:r>
      <w:r w:rsidRPr="00CD6A1A">
        <w:br/>
      </w:r>
      <w:r w:rsidRPr="00CD6A1A">
        <w:rPr>
          <w:color w:val="000000"/>
        </w:rPr>
        <w:t>12 – ремонт;</w:t>
      </w:r>
      <w:r w:rsidRPr="00CD6A1A">
        <w:br/>
      </w:r>
      <w:r w:rsidRPr="00CD6A1A">
        <w:rPr>
          <w:color w:val="000000"/>
        </w:rPr>
        <w:t>13 – консервация;</w:t>
      </w:r>
      <w:r w:rsidRPr="00CD6A1A">
        <w:br/>
      </w:r>
      <w:r w:rsidRPr="00CD6A1A">
        <w:rPr>
          <w:color w:val="000000"/>
        </w:rPr>
        <w:t>14 – модернизация, дооснащение (дооборудование);</w:t>
      </w:r>
      <w:r w:rsidRPr="00CD6A1A">
        <w:br/>
      </w:r>
      <w:r w:rsidRPr="00CD6A1A">
        <w:rPr>
          <w:color w:val="000000"/>
        </w:rPr>
        <w:t>15 – реконструкция;</w:t>
      </w:r>
      <w:r w:rsidRPr="00CD6A1A">
        <w:br/>
      </w:r>
      <w:r w:rsidRPr="00CD6A1A">
        <w:rPr>
          <w:color w:val="000000"/>
        </w:rPr>
        <w:t>16 – списание;</w:t>
      </w:r>
      <w:r w:rsidRPr="00CD6A1A">
        <w:br/>
      </w:r>
      <w:r w:rsidRPr="00CD6A1A">
        <w:rPr>
          <w:color w:val="000000"/>
        </w:rPr>
        <w:t>17 – утилизация.</w:t>
      </w:r>
      <w:proofErr w:type="gramEnd"/>
    </w:p>
    <w:p w:rsidR="00E223DF" w:rsidRDefault="00E223DF" w:rsidP="00E223DF">
      <w:pPr>
        <w:jc w:val="both"/>
      </w:pPr>
      <w:r>
        <w:rPr>
          <w:color w:val="000000"/>
        </w:rPr>
        <w:t xml:space="preserve">  </w:t>
      </w:r>
      <w:r w:rsidRPr="00CD6A1A">
        <w:rPr>
          <w:color w:val="000000"/>
        </w:rPr>
        <w:t>3.2. Инвентаризация библиотечных фондов проводится при смене руководителя</w:t>
      </w:r>
      <w:r w:rsidRPr="00CD6A1A">
        <w:br/>
      </w:r>
      <w:r w:rsidRPr="00CD6A1A">
        <w:rPr>
          <w:color w:val="000000"/>
        </w:rPr>
        <w:t>библиотеки, а также в следующие сроки:</w:t>
      </w:r>
    </w:p>
    <w:p w:rsidR="00134105" w:rsidRDefault="00E223DF" w:rsidP="00E223DF">
      <w:pPr>
        <w:jc w:val="both"/>
        <w:rPr>
          <w:color w:val="000000"/>
        </w:rPr>
      </w:pPr>
      <w:r w:rsidRPr="00CD6A1A">
        <w:rPr>
          <w:color w:val="000000"/>
        </w:rPr>
        <w:lastRenderedPageBreak/>
        <w:t>– наиболее ценные фонды, хранящиеся в сейфах, – ежегодно;</w:t>
      </w:r>
    </w:p>
    <w:p w:rsidR="00134105" w:rsidRDefault="00E223DF" w:rsidP="00E223DF">
      <w:pPr>
        <w:jc w:val="both"/>
        <w:rPr>
          <w:color w:val="000000"/>
        </w:rPr>
      </w:pPr>
      <w:r w:rsidRPr="00CD6A1A">
        <w:rPr>
          <w:color w:val="000000"/>
        </w:rPr>
        <w:t>– редчайшие и ценные фонды – один раз в три года;</w:t>
      </w:r>
    </w:p>
    <w:p w:rsidR="00E223DF" w:rsidRPr="00CD6A1A" w:rsidRDefault="00E223DF" w:rsidP="00E223DF">
      <w:pPr>
        <w:jc w:val="both"/>
        <w:rPr>
          <w:color w:val="000000"/>
        </w:rPr>
      </w:pPr>
      <w:r w:rsidRPr="00CD6A1A">
        <w:rPr>
          <w:color w:val="000000"/>
        </w:rPr>
        <w:t>– остальные фонды – один раз в пять лет.</w:t>
      </w:r>
    </w:p>
    <w:p w:rsidR="00134105" w:rsidRDefault="00E223DF" w:rsidP="00E223DF">
      <w:pPr>
        <w:jc w:val="both"/>
        <w:rPr>
          <w:color w:val="000000"/>
        </w:rPr>
      </w:pPr>
      <w:r w:rsidRPr="00CD6A1A">
        <w:rPr>
          <w:color w:val="000000"/>
        </w:rPr>
        <w:t>При инвентаризации библиотечного фонда комиссия проверяет книги путем</w:t>
      </w:r>
    </w:p>
    <w:p w:rsidR="00E223DF" w:rsidRPr="00CD6A1A" w:rsidRDefault="00E223DF" w:rsidP="00E223DF">
      <w:pPr>
        <w:jc w:val="both"/>
        <w:rPr>
          <w:color w:val="000000"/>
        </w:rPr>
      </w:pPr>
      <w:r w:rsidRPr="00CD6A1A">
        <w:rPr>
          <w:color w:val="000000"/>
        </w:rPr>
        <w:t>подсчета, электронные документы – по количественным показателям и</w:t>
      </w:r>
      <w:r w:rsidR="00134105">
        <w:rPr>
          <w:color w:val="000000"/>
        </w:rPr>
        <w:t xml:space="preserve"> </w:t>
      </w:r>
      <w:r w:rsidRPr="00CD6A1A">
        <w:rPr>
          <w:color w:val="000000"/>
        </w:rPr>
        <w:t>контрольным суммам.</w:t>
      </w:r>
    </w:p>
    <w:p w:rsidR="00E223DF" w:rsidRPr="00CD6A1A" w:rsidRDefault="00E223DF" w:rsidP="00E223DF">
      <w:pPr>
        <w:jc w:val="both"/>
        <w:rPr>
          <w:color w:val="000000"/>
        </w:rPr>
      </w:pPr>
      <w:r w:rsidRPr="00CD6A1A">
        <w:rPr>
          <w:color w:val="000000"/>
        </w:rPr>
        <w:t>3.3. По незавершенному капстроительству на счете 106.11 «Вложения в основные</w:t>
      </w:r>
      <w:r w:rsidRPr="00CD6A1A">
        <w:br/>
      </w:r>
      <w:r w:rsidRPr="00CD6A1A">
        <w:rPr>
          <w:color w:val="000000"/>
        </w:rPr>
        <w:t>средства – недвижимое имущество учреждения» комиссия проверяет:</w:t>
      </w:r>
      <w:r w:rsidRPr="00CD6A1A">
        <w:br/>
      </w:r>
      <w:r w:rsidRPr="00CD6A1A">
        <w:rPr>
          <w:color w:val="000000"/>
        </w:rPr>
        <w:t>– нет ли в составе оборудования, которое передали на стройку, но не начали монтировать;</w:t>
      </w:r>
      <w:r w:rsidRPr="00CD6A1A">
        <w:br/>
      </w:r>
      <w:r w:rsidRPr="00CD6A1A">
        <w:rPr>
          <w:color w:val="000000"/>
        </w:rPr>
        <w:t>– состояние и причины законсервированных и временно приостановленных объектов</w:t>
      </w:r>
      <w:r>
        <w:rPr>
          <w:color w:val="000000"/>
        </w:rPr>
        <w:t> </w:t>
      </w:r>
      <w:r w:rsidRPr="00CD6A1A">
        <w:rPr>
          <w:color w:val="000000"/>
        </w:rPr>
        <w:t>строительства.</w:t>
      </w:r>
    </w:p>
    <w:p w:rsidR="00E223DF" w:rsidRPr="00CD6A1A" w:rsidRDefault="00E223DF" w:rsidP="00E223DF">
      <w:pPr>
        <w:jc w:val="both"/>
        <w:rPr>
          <w:color w:val="000000"/>
        </w:rPr>
      </w:pPr>
      <w:r w:rsidRPr="00CD6A1A">
        <w:rPr>
          <w:color w:val="000000"/>
        </w:rPr>
        <w:t>При проверке используется техническая документация, акты сдачи выполненных работ</w:t>
      </w:r>
      <w:r>
        <w:rPr>
          <w:color w:val="000000"/>
        </w:rPr>
        <w:t> </w:t>
      </w:r>
      <w:r w:rsidRPr="00CD6A1A">
        <w:rPr>
          <w:color w:val="000000"/>
        </w:rPr>
        <w:t>(этапов), журналы учета выполненных работ на объектах строительства и др.</w:t>
      </w:r>
    </w:p>
    <w:p w:rsidR="00E223DF" w:rsidRPr="00CD6A1A" w:rsidRDefault="00E223DF" w:rsidP="00E223DF">
      <w:pPr>
        <w:jc w:val="both"/>
        <w:rPr>
          <w:color w:val="000000"/>
        </w:rPr>
      </w:pPr>
      <w:r w:rsidRPr="00CD6A1A">
        <w:rPr>
          <w:color w:val="000000"/>
        </w:rPr>
        <w:t>Результаты инвентаризации заносятся в инвентаризационную опись (ф. 0504087). В описи</w:t>
      </w:r>
      <w:r>
        <w:rPr>
          <w:color w:val="000000"/>
        </w:rPr>
        <w:t> </w:t>
      </w:r>
      <w:r w:rsidRPr="00CD6A1A">
        <w:rPr>
          <w:color w:val="000000"/>
        </w:rPr>
        <w:t>по каждому отдельному виду работ, конструктивным элементам и оборудованию комиссия</w:t>
      </w:r>
      <w:r>
        <w:rPr>
          <w:color w:val="000000"/>
        </w:rPr>
        <w:t> </w:t>
      </w:r>
      <w:r w:rsidRPr="00CD6A1A">
        <w:rPr>
          <w:color w:val="000000"/>
        </w:rPr>
        <w:t>указывает наименование объекта и объем выполненных работ. В графах 8 и 9</w:t>
      </w:r>
      <w:r>
        <w:rPr>
          <w:color w:val="000000"/>
        </w:rPr>
        <w:t> </w:t>
      </w:r>
      <w:r w:rsidRPr="00CD6A1A">
        <w:rPr>
          <w:color w:val="000000"/>
        </w:rPr>
        <w:t>инвентаризационной описи по НФА комиссия указывает ход реализации вложений в</w:t>
      </w:r>
      <w:r>
        <w:rPr>
          <w:color w:val="000000"/>
        </w:rPr>
        <w:t> </w:t>
      </w:r>
      <w:r w:rsidRPr="00CD6A1A">
        <w:rPr>
          <w:color w:val="000000"/>
        </w:rPr>
        <w:t>соответствии с пунктом 75 Инструкции, утвержденной приказом Минфина от 25.03.2011</w:t>
      </w:r>
      <w:r>
        <w:rPr>
          <w:color w:val="000000"/>
        </w:rPr>
        <w:t> </w:t>
      </w:r>
      <w:r w:rsidRPr="00CD6A1A">
        <w:rPr>
          <w:color w:val="000000"/>
        </w:rPr>
        <w:t>№ 33н.</w:t>
      </w:r>
    </w:p>
    <w:p w:rsidR="00E223DF" w:rsidRPr="00CD6A1A" w:rsidRDefault="00E223DF" w:rsidP="00E223DF">
      <w:pPr>
        <w:rPr>
          <w:color w:val="000000"/>
        </w:rPr>
      </w:pPr>
      <w:r w:rsidRPr="00CD6A1A">
        <w:rPr>
          <w:color w:val="000000"/>
        </w:rPr>
        <w:t>3.4. При инвентаризации нематериальных активов комиссия проверяет:</w:t>
      </w:r>
      <w:r w:rsidRPr="00CD6A1A">
        <w:br/>
      </w:r>
      <w:r w:rsidRPr="00CD6A1A">
        <w:rPr>
          <w:color w:val="000000"/>
        </w:rPr>
        <w:t>– есть ли свидетельства, патенты и лицензионные договоры, которые подтверждают</w:t>
      </w:r>
      <w:r>
        <w:rPr>
          <w:color w:val="000000"/>
        </w:rPr>
        <w:t> </w:t>
      </w:r>
      <w:r w:rsidRPr="00CD6A1A">
        <w:rPr>
          <w:color w:val="000000"/>
        </w:rPr>
        <w:t>исключительные права учреждения на активы;</w:t>
      </w:r>
      <w:r w:rsidRPr="00CD6A1A">
        <w:br/>
      </w:r>
      <w:r w:rsidRPr="00CD6A1A">
        <w:rPr>
          <w:color w:val="000000"/>
        </w:rPr>
        <w:t>– учтены ли активы на балансе и нет ли ошибок в учете.</w:t>
      </w:r>
    </w:p>
    <w:p w:rsidR="00E223DF" w:rsidRPr="00CD6A1A" w:rsidRDefault="00E223DF" w:rsidP="00E223DF">
      <w:pPr>
        <w:jc w:val="both"/>
        <w:rPr>
          <w:color w:val="000000"/>
        </w:rPr>
      </w:pPr>
      <w:r w:rsidRPr="00CD6A1A">
        <w:rPr>
          <w:color w:val="000000"/>
        </w:rPr>
        <w:t>Результаты инвентаризации заносятся в инвентаризационную опись (ф. 0504087).</w:t>
      </w:r>
    </w:p>
    <w:p w:rsidR="00E223DF" w:rsidRPr="00CD6A1A" w:rsidRDefault="00E223DF" w:rsidP="00E223DF">
      <w:pPr>
        <w:jc w:val="both"/>
        <w:rPr>
          <w:color w:val="000000"/>
        </w:rPr>
      </w:pPr>
      <w:r w:rsidRPr="00CD6A1A">
        <w:rPr>
          <w:color w:val="000000"/>
        </w:rPr>
        <w:t>Графы 8 и 9 инвентаризационной описи по НФА комиссия заполняет следующим образом.</w:t>
      </w:r>
    </w:p>
    <w:p w:rsidR="00E223DF" w:rsidRPr="00CD6A1A" w:rsidRDefault="00E223DF" w:rsidP="00E223DF">
      <w:pPr>
        <w:jc w:val="both"/>
        <w:rPr>
          <w:color w:val="000000"/>
        </w:rPr>
      </w:pPr>
      <w:r w:rsidRPr="00CD6A1A">
        <w:rPr>
          <w:color w:val="000000"/>
        </w:rPr>
        <w:t>В графе 8 «Статус объекта учета» указываются коды статусов:</w:t>
      </w:r>
    </w:p>
    <w:p w:rsidR="00E223DF" w:rsidRPr="00CD6A1A" w:rsidRDefault="00E223DF" w:rsidP="00E223DF">
      <w:pPr>
        <w:rPr>
          <w:color w:val="000000"/>
        </w:rPr>
      </w:pPr>
      <w:r w:rsidRPr="00CD6A1A">
        <w:rPr>
          <w:color w:val="000000"/>
        </w:rPr>
        <w:t>11 – в эксплуатации;</w:t>
      </w:r>
      <w:r w:rsidRPr="00CD6A1A">
        <w:br/>
      </w:r>
      <w:r w:rsidRPr="00CD6A1A">
        <w:rPr>
          <w:color w:val="000000"/>
        </w:rPr>
        <w:t>14 – требуется модернизация;</w:t>
      </w:r>
      <w:r w:rsidRPr="00CD6A1A">
        <w:br/>
      </w:r>
      <w:r w:rsidRPr="00CD6A1A">
        <w:rPr>
          <w:color w:val="000000"/>
        </w:rPr>
        <w:t>16 – не соответствует требованиям эксплуатации;</w:t>
      </w:r>
      <w:r w:rsidRPr="00CD6A1A">
        <w:br/>
      </w:r>
      <w:r w:rsidRPr="00CD6A1A">
        <w:rPr>
          <w:color w:val="000000"/>
        </w:rPr>
        <w:t xml:space="preserve">17 – не </w:t>
      </w:r>
      <w:proofErr w:type="gramStart"/>
      <w:r w:rsidRPr="00CD6A1A">
        <w:rPr>
          <w:color w:val="000000"/>
        </w:rPr>
        <w:t>введен</w:t>
      </w:r>
      <w:proofErr w:type="gramEnd"/>
      <w:r w:rsidRPr="00CD6A1A">
        <w:rPr>
          <w:color w:val="000000"/>
        </w:rPr>
        <w:t xml:space="preserve"> в эксплуатацию.</w:t>
      </w:r>
    </w:p>
    <w:p w:rsidR="00E223DF" w:rsidRPr="00CD6A1A" w:rsidRDefault="00E223DF" w:rsidP="00E223DF">
      <w:pPr>
        <w:rPr>
          <w:color w:val="000000"/>
        </w:rPr>
      </w:pPr>
      <w:r>
        <w:rPr>
          <w:color w:val="000000"/>
        </w:rPr>
        <w:t xml:space="preserve"> </w:t>
      </w:r>
      <w:r w:rsidRPr="00CD6A1A">
        <w:rPr>
          <w:color w:val="000000"/>
        </w:rPr>
        <w:t>В графе 9 «Целевая функция актива» указываются коды функции:</w:t>
      </w:r>
    </w:p>
    <w:p w:rsidR="00E223DF" w:rsidRPr="00CD6A1A" w:rsidRDefault="00E223DF" w:rsidP="00E223DF">
      <w:pPr>
        <w:rPr>
          <w:color w:val="000000"/>
        </w:rPr>
      </w:pPr>
      <w:r w:rsidRPr="00CD6A1A">
        <w:rPr>
          <w:color w:val="000000"/>
        </w:rPr>
        <w:t>11 – продолжить эксплуатацию;</w:t>
      </w:r>
      <w:r w:rsidRPr="00CD6A1A">
        <w:br/>
      </w:r>
      <w:r w:rsidRPr="00CD6A1A">
        <w:rPr>
          <w:color w:val="000000"/>
        </w:rPr>
        <w:t>14 – модернизация, дооснащение (дооборудование);</w:t>
      </w:r>
      <w:r w:rsidRPr="00CD6A1A">
        <w:br/>
      </w:r>
      <w:r w:rsidRPr="00CD6A1A">
        <w:rPr>
          <w:color w:val="000000"/>
        </w:rPr>
        <w:t>16 – списание.</w:t>
      </w:r>
    </w:p>
    <w:p w:rsidR="00E223DF" w:rsidRPr="00CD6A1A" w:rsidRDefault="00E223DF" w:rsidP="00E223DF">
      <w:pPr>
        <w:rPr>
          <w:color w:val="000000"/>
        </w:rPr>
      </w:pPr>
      <w:r>
        <w:rPr>
          <w:color w:val="000000"/>
        </w:rPr>
        <w:t xml:space="preserve"> </w:t>
      </w:r>
      <w:r w:rsidRPr="00CD6A1A">
        <w:rPr>
          <w:color w:val="000000"/>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color w:val="000000"/>
        </w:rPr>
        <w:t> </w:t>
      </w:r>
      <w:r w:rsidRPr="00CD6A1A">
        <w:rPr>
          <w:color w:val="000000"/>
        </w:rPr>
        <w:t>пути, отгруженные, не оплачены в срок, на складах других организаций), проверяется</w:t>
      </w:r>
      <w:r>
        <w:rPr>
          <w:color w:val="000000"/>
        </w:rPr>
        <w:t> </w:t>
      </w:r>
      <w:r w:rsidRPr="00CD6A1A">
        <w:rPr>
          <w:color w:val="000000"/>
        </w:rPr>
        <w:t>обоснованность сумм на соответствующих счетах бухучета.</w:t>
      </w:r>
    </w:p>
    <w:p w:rsidR="00E223DF" w:rsidRDefault="00E223DF" w:rsidP="00E223DF">
      <w:pPr>
        <w:jc w:val="both"/>
      </w:pPr>
      <w:r w:rsidRPr="00CD6A1A">
        <w:rPr>
          <w:color w:val="000000"/>
        </w:rPr>
        <w:t>Отдельные инвентаризационные описи (ф. 0504087) составляются на материальные</w:t>
      </w:r>
      <w:r w:rsidRPr="00CD6A1A">
        <w:br/>
      </w:r>
      <w:r w:rsidRPr="00CD6A1A">
        <w:rPr>
          <w:color w:val="000000"/>
        </w:rPr>
        <w:t>запасы, которые:</w:t>
      </w:r>
    </w:p>
    <w:p w:rsidR="00E223DF" w:rsidRPr="00CD6A1A" w:rsidRDefault="00E223DF" w:rsidP="00E223DF">
      <w:pPr>
        <w:rPr>
          <w:color w:val="000000"/>
        </w:rPr>
      </w:pPr>
      <w:proofErr w:type="gramStart"/>
      <w:r w:rsidRPr="00CD6A1A">
        <w:rPr>
          <w:color w:val="000000"/>
        </w:rPr>
        <w:t>– находятся в учреждении и распределены по ответственным лицам;</w:t>
      </w:r>
      <w:r w:rsidRPr="00CD6A1A">
        <w:br/>
      </w:r>
      <w:r w:rsidRPr="00CD6A1A">
        <w:rPr>
          <w:color w:val="000000"/>
        </w:rPr>
        <w:t>– находятся в пути.</w:t>
      </w:r>
      <w:proofErr w:type="gramEnd"/>
      <w:r w:rsidRPr="00CD6A1A">
        <w:rPr>
          <w:color w:val="000000"/>
        </w:rPr>
        <w:t xml:space="preserve"> По каждой отправке в описи указывается наименование, количество и</w:t>
      </w:r>
      <w:r>
        <w:rPr>
          <w:color w:val="000000"/>
        </w:rPr>
        <w:t> </w:t>
      </w:r>
      <w:r w:rsidRPr="00CD6A1A">
        <w:rPr>
          <w:color w:val="000000"/>
        </w:rPr>
        <w:t>стоимость, дата отгрузки, а также перечень и номера учетных документов;</w:t>
      </w:r>
      <w:r w:rsidRPr="00CD6A1A">
        <w:br/>
      </w:r>
      <w:r w:rsidRPr="00CD6A1A">
        <w:rPr>
          <w:color w:val="000000"/>
        </w:rPr>
        <w:t>– отгружены и не оплачены вовремя покупателями. По каждой отгрузке в описи указывается</w:t>
      </w:r>
      <w:r>
        <w:rPr>
          <w:color w:val="000000"/>
        </w:rPr>
        <w:t> </w:t>
      </w:r>
      <w:r w:rsidRPr="00CD6A1A">
        <w:rPr>
          <w:color w:val="000000"/>
        </w:rPr>
        <w:t>наименование покупателя и материальных запасов, сумма, дата отгрузки, дата выписки и</w:t>
      </w:r>
      <w:r>
        <w:rPr>
          <w:color w:val="000000"/>
        </w:rPr>
        <w:t> </w:t>
      </w:r>
      <w:r w:rsidRPr="00CD6A1A">
        <w:rPr>
          <w:color w:val="000000"/>
        </w:rPr>
        <w:t>номер расчетного документа;</w:t>
      </w:r>
      <w:r w:rsidRPr="00CD6A1A">
        <w:br/>
      </w:r>
      <w:r w:rsidRPr="00CD6A1A">
        <w:rPr>
          <w:color w:val="000000"/>
        </w:rPr>
        <w:t>– переданы в переработку. В описи указывается наименование перерабатывающей</w:t>
      </w:r>
      <w:r w:rsidRPr="00CD6A1A">
        <w:br/>
      </w:r>
      <w:r w:rsidRPr="00CD6A1A">
        <w:rPr>
          <w:color w:val="000000"/>
        </w:rPr>
        <w:t>организации и материальных запасов, количество, фактическая стоимость по данным</w:t>
      </w:r>
      <w:r>
        <w:rPr>
          <w:color w:val="000000"/>
        </w:rPr>
        <w:t> </w:t>
      </w:r>
      <w:r w:rsidRPr="00CD6A1A">
        <w:rPr>
          <w:color w:val="000000"/>
        </w:rPr>
        <w:t>бухучета, дата передачи, номера и даты документов;</w:t>
      </w:r>
      <w:r w:rsidRPr="00CD6A1A">
        <w:br/>
      </w:r>
      <w:r w:rsidRPr="00CD6A1A">
        <w:rPr>
          <w:color w:val="000000"/>
        </w:rPr>
        <w:t>– находятся на складах других организаций. В описи указывается наименование</w:t>
      </w:r>
      <w:r w:rsidRPr="00CD6A1A">
        <w:br/>
      </w:r>
      <w:r w:rsidRPr="00CD6A1A">
        <w:rPr>
          <w:color w:val="000000"/>
        </w:rPr>
        <w:t>организации и материальных запасов, количество и стоимость.</w:t>
      </w:r>
    </w:p>
    <w:p w:rsidR="00E223DF" w:rsidRPr="00CD6A1A" w:rsidRDefault="00E223DF" w:rsidP="00E223DF">
      <w:pPr>
        <w:jc w:val="both"/>
        <w:rPr>
          <w:color w:val="000000"/>
        </w:rPr>
      </w:pPr>
      <w:r w:rsidRPr="00CD6A1A">
        <w:rPr>
          <w:color w:val="000000"/>
        </w:rPr>
        <w:t>При инвентаризации ГСМ в описи (ф. 0504087) указываются:</w:t>
      </w:r>
    </w:p>
    <w:p w:rsidR="00E223DF" w:rsidRPr="00CD6A1A" w:rsidRDefault="00E223DF" w:rsidP="00E223DF">
      <w:pPr>
        <w:rPr>
          <w:color w:val="000000"/>
        </w:rPr>
      </w:pPr>
      <w:r w:rsidRPr="00CD6A1A">
        <w:rPr>
          <w:color w:val="000000"/>
        </w:rPr>
        <w:t>– остатки топлива в баках по каждому транспортному средству;</w:t>
      </w:r>
      <w:r w:rsidRPr="00CD6A1A">
        <w:br/>
      </w:r>
      <w:r w:rsidRPr="00CD6A1A">
        <w:rPr>
          <w:color w:val="000000"/>
        </w:rPr>
        <w:t>– топливо, которое хранится в емкостях.</w:t>
      </w:r>
    </w:p>
    <w:p w:rsidR="00E223DF" w:rsidRPr="00CD6A1A" w:rsidRDefault="00E223DF" w:rsidP="00E223DF">
      <w:pPr>
        <w:jc w:val="both"/>
        <w:rPr>
          <w:color w:val="000000"/>
        </w:rPr>
      </w:pPr>
      <w:r w:rsidRPr="00CD6A1A">
        <w:rPr>
          <w:color w:val="000000"/>
        </w:rPr>
        <w:lastRenderedPageBreak/>
        <w:t>Остаток топлива в баках измеряется такими способами:</w:t>
      </w:r>
    </w:p>
    <w:p w:rsidR="00E223DF" w:rsidRPr="00CD6A1A" w:rsidRDefault="00E223DF" w:rsidP="00E223DF">
      <w:pPr>
        <w:rPr>
          <w:color w:val="000000"/>
        </w:rPr>
      </w:pPr>
      <w:r w:rsidRPr="00CD6A1A">
        <w:rPr>
          <w:color w:val="000000"/>
        </w:rPr>
        <w:t>– специальными измерителями или мерками;</w:t>
      </w:r>
      <w:r w:rsidRPr="00CD6A1A">
        <w:br/>
      </w:r>
      <w:r w:rsidRPr="00CD6A1A">
        <w:rPr>
          <w:color w:val="000000"/>
        </w:rPr>
        <w:t>– путем слива или заправки до полного бака;</w:t>
      </w:r>
      <w:r w:rsidRPr="00CD6A1A">
        <w:br/>
      </w:r>
      <w:r w:rsidRPr="00CD6A1A">
        <w:rPr>
          <w:color w:val="000000"/>
        </w:rPr>
        <w:t>– по показаниям бортового компьютера или стрелочного индикатора уровня топлива.</w:t>
      </w:r>
    </w:p>
    <w:p w:rsidR="00E223DF" w:rsidRPr="00CD6A1A" w:rsidRDefault="00E223DF" w:rsidP="00E223DF">
      <w:pPr>
        <w:jc w:val="both"/>
        <w:rPr>
          <w:color w:val="000000"/>
        </w:rPr>
      </w:pPr>
      <w:r w:rsidRPr="00CD6A1A">
        <w:rPr>
          <w:color w:val="000000"/>
        </w:rPr>
        <w:t>При инвентаризации продуктов питания комиссия:</w:t>
      </w:r>
    </w:p>
    <w:p w:rsidR="00E223DF" w:rsidRPr="00CD6A1A" w:rsidRDefault="00E223DF" w:rsidP="00E223DF">
      <w:pPr>
        <w:jc w:val="both"/>
        <w:rPr>
          <w:color w:val="000000"/>
        </w:rPr>
      </w:pPr>
      <w:r w:rsidRPr="00CD6A1A">
        <w:rPr>
          <w:color w:val="000000"/>
        </w:rPr>
        <w:t>– пломбирует подсобные помещения, подвалы и другие места, где есть отдельные входы и</w:t>
      </w:r>
      <w:r>
        <w:rPr>
          <w:color w:val="000000"/>
        </w:rPr>
        <w:t> </w:t>
      </w:r>
      <w:r w:rsidRPr="00CD6A1A">
        <w:rPr>
          <w:color w:val="000000"/>
        </w:rPr>
        <w:t>выходы;</w:t>
      </w:r>
      <w:r w:rsidRPr="00CD6A1A">
        <w:br/>
      </w:r>
      <w:r w:rsidRPr="00CD6A1A">
        <w:rPr>
          <w:color w:val="000000"/>
        </w:rPr>
        <w:t>– проверяет исправность весов и измерительных приборов и сроки их клеймения.</w:t>
      </w:r>
    </w:p>
    <w:p w:rsidR="00E223DF" w:rsidRPr="00CD6A1A" w:rsidRDefault="00E223DF" w:rsidP="00E223DF">
      <w:pPr>
        <w:jc w:val="both"/>
        <w:rPr>
          <w:color w:val="000000"/>
        </w:rPr>
      </w:pPr>
      <w:r w:rsidRPr="00CD6A1A">
        <w:rPr>
          <w:color w:val="00000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E223DF" w:rsidRPr="00CD6A1A" w:rsidRDefault="00E223DF" w:rsidP="00E223DF">
      <w:pPr>
        <w:jc w:val="both"/>
        <w:rPr>
          <w:color w:val="000000"/>
        </w:rPr>
      </w:pPr>
      <w:r w:rsidRPr="00CD6A1A">
        <w:rPr>
          <w:color w:val="000000"/>
        </w:rPr>
        <w:t>Результаты инвентаризации комиссия отражает в инвентаризационной описи (ф. 0504087).</w:t>
      </w:r>
      <w:r w:rsidRPr="00CD6A1A">
        <w:br/>
      </w:r>
      <w:r w:rsidRPr="00CD6A1A">
        <w:rPr>
          <w:color w:val="000000"/>
        </w:rPr>
        <w:t>Графы 8 и 9 инвентаризационной описи по НФА комиссия заполняет следующим образом.</w:t>
      </w:r>
    </w:p>
    <w:p w:rsidR="00E223DF" w:rsidRPr="00CD6A1A" w:rsidRDefault="00E223DF" w:rsidP="00E223DF">
      <w:pPr>
        <w:rPr>
          <w:color w:val="000000"/>
        </w:rPr>
      </w:pPr>
      <w:r w:rsidRPr="00CD6A1A">
        <w:rPr>
          <w:color w:val="000000"/>
        </w:rPr>
        <w:t>В графе 8 «Статус объекта учета» указываются коды статусов:</w:t>
      </w:r>
    </w:p>
    <w:p w:rsidR="00E223DF" w:rsidRPr="00CD6A1A" w:rsidRDefault="00E223DF" w:rsidP="00E223DF">
      <w:pPr>
        <w:rPr>
          <w:color w:val="000000"/>
        </w:rPr>
      </w:pPr>
      <w:r w:rsidRPr="00CD6A1A">
        <w:rPr>
          <w:color w:val="000000"/>
        </w:rPr>
        <w:t>51 – в запасе для использования;</w:t>
      </w:r>
      <w:r w:rsidRPr="00CD6A1A">
        <w:br/>
      </w:r>
      <w:r w:rsidRPr="00CD6A1A">
        <w:rPr>
          <w:color w:val="000000"/>
        </w:rPr>
        <w:t>52 – в запасе для хранения;</w:t>
      </w:r>
      <w:r w:rsidRPr="00CD6A1A">
        <w:br/>
      </w:r>
      <w:r w:rsidRPr="00CD6A1A">
        <w:rPr>
          <w:color w:val="000000"/>
        </w:rPr>
        <w:t>53 – ненадлежащего качества;</w:t>
      </w:r>
      <w:r w:rsidRPr="00CD6A1A">
        <w:br/>
      </w:r>
      <w:r w:rsidRPr="00CD6A1A">
        <w:rPr>
          <w:color w:val="000000"/>
        </w:rPr>
        <w:t>54 – поврежден;</w:t>
      </w:r>
      <w:r w:rsidRPr="00CD6A1A">
        <w:br/>
      </w:r>
      <w:r w:rsidRPr="00CD6A1A">
        <w:rPr>
          <w:color w:val="000000"/>
        </w:rPr>
        <w:t>55 – истек срок хранения.</w:t>
      </w:r>
    </w:p>
    <w:p w:rsidR="00E223DF" w:rsidRPr="00CD6A1A" w:rsidRDefault="00E223DF" w:rsidP="00E223DF">
      <w:pPr>
        <w:rPr>
          <w:color w:val="000000"/>
        </w:rPr>
      </w:pPr>
      <w:r w:rsidRPr="00CD6A1A">
        <w:rPr>
          <w:color w:val="000000"/>
        </w:rPr>
        <w:t>В графе 9 «Целевая функция актива» указываются коды функции:</w:t>
      </w:r>
    </w:p>
    <w:p w:rsidR="00E223DF" w:rsidRPr="00CD6A1A" w:rsidRDefault="00E223DF" w:rsidP="00E223DF">
      <w:pPr>
        <w:rPr>
          <w:color w:val="000000"/>
        </w:rPr>
      </w:pPr>
      <w:r w:rsidRPr="00CD6A1A">
        <w:rPr>
          <w:color w:val="000000"/>
        </w:rPr>
        <w:t>51 – использовать;</w:t>
      </w:r>
      <w:r w:rsidRPr="00CD6A1A">
        <w:br/>
      </w:r>
      <w:r w:rsidRPr="00CD6A1A">
        <w:rPr>
          <w:color w:val="000000"/>
        </w:rPr>
        <w:t>52 – продолжить хранение;</w:t>
      </w:r>
      <w:r w:rsidRPr="00CD6A1A">
        <w:br/>
      </w:r>
      <w:r w:rsidRPr="00CD6A1A">
        <w:rPr>
          <w:color w:val="000000"/>
        </w:rPr>
        <w:t>53 – списать;</w:t>
      </w:r>
      <w:r w:rsidRPr="00CD6A1A">
        <w:br/>
      </w:r>
      <w:r w:rsidRPr="00CD6A1A">
        <w:rPr>
          <w:color w:val="000000"/>
        </w:rPr>
        <w:t>54 – отремонтировать.</w:t>
      </w:r>
    </w:p>
    <w:p w:rsidR="00E223DF" w:rsidRPr="00CD6A1A" w:rsidRDefault="00E223DF" w:rsidP="00E223DF">
      <w:pPr>
        <w:jc w:val="both"/>
        <w:rPr>
          <w:color w:val="000000"/>
        </w:rPr>
      </w:pPr>
      <w:r w:rsidRPr="00CD6A1A">
        <w:rPr>
          <w:color w:val="000000"/>
        </w:rPr>
        <w:t>3.6. При инвентаризации денежных средств на лицевых и банковских счетах комиссия</w:t>
      </w:r>
      <w:r>
        <w:rPr>
          <w:color w:val="000000"/>
        </w:rPr>
        <w:t> </w:t>
      </w:r>
      <w:r w:rsidRPr="00CD6A1A">
        <w:rPr>
          <w:color w:val="000000"/>
        </w:rPr>
        <w:t>сверяет остатки на счетах 201.11, 201.21, 201.22, 201.26, 201.27 с выписками из лицевых и</w:t>
      </w:r>
      <w:r>
        <w:rPr>
          <w:color w:val="000000"/>
        </w:rPr>
        <w:t> </w:t>
      </w:r>
      <w:r w:rsidRPr="00CD6A1A">
        <w:rPr>
          <w:color w:val="000000"/>
        </w:rPr>
        <w:t>банковских счетов.</w:t>
      </w:r>
    </w:p>
    <w:p w:rsidR="00E223DF" w:rsidRPr="00CD6A1A" w:rsidRDefault="00E223DF" w:rsidP="00E223DF">
      <w:pPr>
        <w:jc w:val="both"/>
        <w:rPr>
          <w:color w:val="000000"/>
        </w:rPr>
      </w:pPr>
      <w:r w:rsidRPr="00CD6A1A">
        <w:rPr>
          <w:color w:val="000000"/>
        </w:rPr>
        <w:t>Если в бухучете числятся остатки по средствам в пути (счета 201.13, 201.23), комиссия</w:t>
      </w:r>
      <w:r>
        <w:rPr>
          <w:color w:val="000000"/>
        </w:rPr>
        <w:t> </w:t>
      </w:r>
      <w:r w:rsidRPr="00CD6A1A">
        <w:rPr>
          <w:color w:val="000000"/>
        </w:rPr>
        <w:t>сверяет остатки с данными подтверждающих документов – банковскими квитанциями,</w:t>
      </w:r>
      <w:r>
        <w:rPr>
          <w:color w:val="000000"/>
        </w:rPr>
        <w:t> </w:t>
      </w:r>
      <w:r w:rsidRPr="00CD6A1A">
        <w:rPr>
          <w:color w:val="000000"/>
        </w:rPr>
        <w:t>квитанциями почтового отделения, копиями сопроводительных ведомостей на сдачу</w:t>
      </w:r>
      <w:r>
        <w:rPr>
          <w:color w:val="000000"/>
        </w:rPr>
        <w:t> </w:t>
      </w:r>
      <w:r w:rsidRPr="00CD6A1A">
        <w:rPr>
          <w:color w:val="000000"/>
        </w:rPr>
        <w:t>выручки инкассаторам, слипами (чеками платежных терминалов) и т. п.</w:t>
      </w:r>
    </w:p>
    <w:p w:rsidR="00E223DF" w:rsidRPr="00CD6A1A" w:rsidRDefault="00E223DF" w:rsidP="00E223DF">
      <w:pPr>
        <w:jc w:val="both"/>
        <w:rPr>
          <w:color w:val="000000"/>
        </w:rPr>
      </w:pPr>
      <w:r w:rsidRPr="00CD6A1A">
        <w:rPr>
          <w:color w:val="000000"/>
        </w:rPr>
        <w:t>Результаты инвентаризации комиссия отражает в инвентаризационной описи (ф. 0504082).</w:t>
      </w:r>
    </w:p>
    <w:p w:rsidR="00E223DF" w:rsidRPr="00CD6A1A" w:rsidRDefault="00E223DF" w:rsidP="00E223DF">
      <w:pPr>
        <w:jc w:val="both"/>
        <w:rPr>
          <w:color w:val="000000"/>
        </w:rPr>
      </w:pPr>
      <w:r w:rsidRPr="00CD6A1A">
        <w:rPr>
          <w:color w:val="000000"/>
        </w:rPr>
        <w:t>3.7. Проверку наличных денег в кассе комиссия начинает с операционных касс, в которых</w:t>
      </w:r>
      <w:r>
        <w:rPr>
          <w:color w:val="000000"/>
        </w:rPr>
        <w:t> </w:t>
      </w:r>
      <w:r w:rsidRPr="00CD6A1A">
        <w:rPr>
          <w:color w:val="000000"/>
        </w:rPr>
        <w:t>ведутся расчеты через контрольно-кассовую технику. Суммы наличных денег должны</w:t>
      </w:r>
      <w:r>
        <w:rPr>
          <w:color w:val="000000"/>
        </w:rPr>
        <w:t> </w:t>
      </w:r>
      <w:r w:rsidRPr="00CD6A1A">
        <w:rPr>
          <w:color w:val="000000"/>
        </w:rPr>
        <w:t xml:space="preserve">соответствовать данным книги </w:t>
      </w:r>
      <w:proofErr w:type="spellStart"/>
      <w:r w:rsidRPr="00CD6A1A">
        <w:rPr>
          <w:color w:val="000000"/>
        </w:rPr>
        <w:t>кассира-операциониста</w:t>
      </w:r>
      <w:proofErr w:type="spellEnd"/>
      <w:r w:rsidRPr="00CD6A1A">
        <w:rPr>
          <w:color w:val="000000"/>
        </w:rPr>
        <w:t>, показателям на кассовой ленте и</w:t>
      </w:r>
      <w:r>
        <w:rPr>
          <w:color w:val="000000"/>
        </w:rPr>
        <w:t> </w:t>
      </w:r>
      <w:r w:rsidRPr="00CD6A1A">
        <w:rPr>
          <w:color w:val="000000"/>
        </w:rPr>
        <w:t>счетчиках кассового аппарата.</w:t>
      </w:r>
    </w:p>
    <w:p w:rsidR="00E223DF" w:rsidRPr="00CD6A1A" w:rsidRDefault="00E223DF" w:rsidP="00E223DF">
      <w:pPr>
        <w:rPr>
          <w:color w:val="000000"/>
        </w:rPr>
      </w:pPr>
      <w:r w:rsidRPr="00CD6A1A">
        <w:rPr>
          <w:color w:val="000000"/>
        </w:rPr>
        <w:t>Инвентаризации подлежат:</w:t>
      </w:r>
      <w:r w:rsidRPr="00CD6A1A">
        <w:br/>
      </w:r>
      <w:r w:rsidRPr="00CD6A1A">
        <w:rPr>
          <w:color w:val="000000"/>
        </w:rPr>
        <w:t>– наличные деньги;</w:t>
      </w:r>
      <w:r w:rsidRPr="00CD6A1A">
        <w:br/>
      </w:r>
      <w:r w:rsidRPr="00CD6A1A">
        <w:rPr>
          <w:color w:val="000000"/>
        </w:rPr>
        <w:t>– бланки строгой отчетности;</w:t>
      </w:r>
      <w:r w:rsidRPr="00CD6A1A">
        <w:br/>
      </w:r>
      <w:r w:rsidRPr="00CD6A1A">
        <w:rPr>
          <w:color w:val="000000"/>
        </w:rPr>
        <w:t>– денежные документы;</w:t>
      </w:r>
      <w:r w:rsidRPr="00CD6A1A">
        <w:br/>
      </w:r>
      <w:r w:rsidRPr="00CD6A1A">
        <w:rPr>
          <w:color w:val="000000"/>
        </w:rPr>
        <w:t>– ценные бумаги.</w:t>
      </w:r>
    </w:p>
    <w:p w:rsidR="00E223DF" w:rsidRPr="00CD6A1A" w:rsidRDefault="00E223DF" w:rsidP="00E223DF">
      <w:pPr>
        <w:jc w:val="both"/>
        <w:rPr>
          <w:color w:val="000000"/>
        </w:rPr>
      </w:pPr>
      <w:r w:rsidRPr="00CD6A1A">
        <w:rPr>
          <w:color w:val="000000"/>
        </w:rPr>
        <w:t>Инвентаризация наличных денежных средств, денежных документов и бланков строгой</w:t>
      </w:r>
      <w:r>
        <w:rPr>
          <w:color w:val="000000"/>
        </w:rPr>
        <w:t> </w:t>
      </w:r>
      <w:r w:rsidRPr="00CD6A1A">
        <w:rPr>
          <w:color w:val="000000"/>
        </w:rPr>
        <w:t>отчетности производится путем полного (полистного) пересчета. При проверке бланков</w:t>
      </w:r>
      <w:r>
        <w:rPr>
          <w:color w:val="000000"/>
        </w:rPr>
        <w:t> </w:t>
      </w:r>
      <w:r w:rsidRPr="00CD6A1A">
        <w:rPr>
          <w:color w:val="000000"/>
        </w:rPr>
        <w:t>строгой отчетности комиссия фиксирует начальные и конечные номера бланков.</w:t>
      </w:r>
    </w:p>
    <w:p w:rsidR="00E223DF" w:rsidRPr="00CD6A1A" w:rsidRDefault="00E223DF" w:rsidP="00E223DF">
      <w:pPr>
        <w:jc w:val="both"/>
        <w:rPr>
          <w:color w:val="000000"/>
        </w:rPr>
      </w:pPr>
      <w:r w:rsidRPr="00CD6A1A">
        <w:rPr>
          <w:color w:val="00000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E223DF" w:rsidRPr="00CD6A1A" w:rsidRDefault="00E223DF" w:rsidP="00E223DF">
      <w:pPr>
        <w:jc w:val="both"/>
        <w:rPr>
          <w:color w:val="000000"/>
        </w:rPr>
      </w:pPr>
      <w:r w:rsidRPr="00CD6A1A">
        <w:rPr>
          <w:color w:val="00000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E223DF" w:rsidRPr="00CD6A1A" w:rsidRDefault="00E223DF" w:rsidP="00E223DF">
      <w:pPr>
        <w:rPr>
          <w:color w:val="000000"/>
        </w:rPr>
      </w:pPr>
      <w:r w:rsidRPr="00CD6A1A">
        <w:rPr>
          <w:color w:val="000000"/>
        </w:rPr>
        <w:t xml:space="preserve">3.9. </w:t>
      </w:r>
      <w:proofErr w:type="gramStart"/>
      <w:r w:rsidRPr="00CD6A1A">
        <w:rPr>
          <w:color w:val="000000"/>
        </w:rPr>
        <w:t>Инвентаризацию расчетов с дебиторами и кредиторами комиссия проводит с учетом</w:t>
      </w:r>
      <w:r>
        <w:rPr>
          <w:color w:val="000000"/>
        </w:rPr>
        <w:t> </w:t>
      </w:r>
      <w:r w:rsidRPr="00CD6A1A">
        <w:rPr>
          <w:color w:val="000000"/>
        </w:rPr>
        <w:t>следующих особенностей:</w:t>
      </w:r>
      <w:r w:rsidRPr="00CD6A1A">
        <w:br/>
      </w:r>
      <w:r w:rsidRPr="00CD6A1A">
        <w:rPr>
          <w:color w:val="000000"/>
        </w:rPr>
        <w:lastRenderedPageBreak/>
        <w:t>– определяет сроки возникновения задолженности;</w:t>
      </w:r>
      <w:r w:rsidRPr="00CD6A1A">
        <w:br/>
      </w:r>
      <w:r w:rsidRPr="00CD6A1A">
        <w:rPr>
          <w:color w:val="000000"/>
        </w:rPr>
        <w:t>– выявляет суммы невыплаченной зарплаты (депонированные суммы), а также переплаты</w:t>
      </w:r>
      <w:r>
        <w:rPr>
          <w:color w:val="000000"/>
        </w:rPr>
        <w:t> </w:t>
      </w:r>
      <w:r w:rsidRPr="00CD6A1A">
        <w:rPr>
          <w:color w:val="000000"/>
        </w:rPr>
        <w:t>сотрудникам;</w:t>
      </w:r>
      <w:r w:rsidRPr="00CD6A1A">
        <w:br/>
      </w:r>
      <w:r w:rsidRPr="00CD6A1A">
        <w:rPr>
          <w:color w:val="000000"/>
        </w:rPr>
        <w:t>– сверяет данные бухучета с суммами в актах сверки с покупателями (заказчиками) и</w:t>
      </w:r>
      <w:r>
        <w:rPr>
          <w:color w:val="000000"/>
        </w:rPr>
        <w:t> </w:t>
      </w:r>
      <w:r w:rsidRPr="00CD6A1A">
        <w:rPr>
          <w:color w:val="000000"/>
        </w:rPr>
        <w:t>поставщиками (исполнителями, подрядчиками), а также с бюджетом и внебюджетными</w:t>
      </w:r>
      <w:r>
        <w:rPr>
          <w:color w:val="000000"/>
        </w:rPr>
        <w:t> </w:t>
      </w:r>
      <w:r w:rsidRPr="00CD6A1A">
        <w:rPr>
          <w:color w:val="000000"/>
        </w:rPr>
        <w:t>фондами – по налогам и взносам;</w:t>
      </w:r>
      <w:proofErr w:type="gramEnd"/>
      <w:r w:rsidRPr="00CD6A1A">
        <w:br/>
      </w:r>
      <w:r w:rsidRPr="00CD6A1A">
        <w:rPr>
          <w:color w:val="000000"/>
        </w:rPr>
        <w:t>– проверяет обоснованность задолженности по недостачам, хищениям и ущербам;</w:t>
      </w:r>
      <w:r w:rsidRPr="00CD6A1A">
        <w:br/>
      </w:r>
      <w:r w:rsidRPr="00CD6A1A">
        <w:rPr>
          <w:color w:val="000000"/>
        </w:rPr>
        <w:t>– выявляет кредиторскую задолженность, не востребованную кредиторами, а также</w:t>
      </w:r>
      <w:r>
        <w:rPr>
          <w:color w:val="000000"/>
        </w:rPr>
        <w:t> </w:t>
      </w:r>
      <w:r w:rsidRPr="00CD6A1A">
        <w:rPr>
          <w:color w:val="000000"/>
        </w:rPr>
        <w:t>дебиторскую задолженность, безнадежную к взысканию и сомнительную в соответствии с</w:t>
      </w:r>
      <w:r>
        <w:rPr>
          <w:color w:val="000000"/>
        </w:rPr>
        <w:t> </w:t>
      </w:r>
      <w:r w:rsidRPr="00CD6A1A">
        <w:rPr>
          <w:color w:val="000000"/>
        </w:rPr>
        <w:t>положением о задолженности.</w:t>
      </w:r>
    </w:p>
    <w:p w:rsidR="00E223DF" w:rsidRPr="00CD6A1A" w:rsidRDefault="00E223DF" w:rsidP="00E223DF">
      <w:pPr>
        <w:jc w:val="both"/>
        <w:rPr>
          <w:color w:val="000000"/>
        </w:rPr>
      </w:pPr>
      <w:r w:rsidRPr="00CD6A1A">
        <w:rPr>
          <w:color w:val="000000"/>
        </w:rPr>
        <w:t>Результаты инвентаризации комиссия отражает в инвентаризационной описи (ф. 0504089).</w:t>
      </w:r>
    </w:p>
    <w:p w:rsidR="00E223DF" w:rsidRDefault="00E223DF" w:rsidP="00E223DF">
      <w:pPr>
        <w:jc w:val="both"/>
      </w:pPr>
      <w:r w:rsidRPr="00CD6A1A">
        <w:rPr>
          <w:color w:val="000000"/>
        </w:rPr>
        <w:t>3.10. При инвентаризации расходов будущих периодов комиссия проверяет:</w:t>
      </w:r>
      <w:r w:rsidRPr="00CD6A1A">
        <w:br/>
      </w:r>
      <w:r w:rsidRPr="00CD6A1A">
        <w:rPr>
          <w:color w:val="000000"/>
        </w:rPr>
        <w:t>– суммы расходов из документов, подтверждающих расходы будущих периодов, – счетов,</w:t>
      </w:r>
      <w:r w:rsidRPr="00CD6A1A">
        <w:br/>
      </w:r>
      <w:r w:rsidRPr="00CD6A1A">
        <w:rPr>
          <w:color w:val="000000"/>
        </w:rPr>
        <w:t>актов, договоров, накладных;</w:t>
      </w:r>
    </w:p>
    <w:p w:rsidR="00E223DF" w:rsidRPr="00CD6A1A" w:rsidRDefault="00E223DF" w:rsidP="00E223DF">
      <w:pPr>
        <w:rPr>
          <w:color w:val="000000"/>
        </w:rPr>
      </w:pPr>
      <w:r w:rsidRPr="00CD6A1A">
        <w:rPr>
          <w:color w:val="000000"/>
        </w:rPr>
        <w:t>– соответствие периода учета расходов периоду, который установлен в учетной политике;</w:t>
      </w:r>
      <w:r w:rsidRPr="00CD6A1A">
        <w:br/>
      </w:r>
      <w:r w:rsidRPr="00CD6A1A">
        <w:rPr>
          <w:color w:val="000000"/>
        </w:rPr>
        <w:t>– правильность сумм, списываемых на расходы текущего года.</w:t>
      </w:r>
    </w:p>
    <w:p w:rsidR="00E223DF" w:rsidRPr="00CD6A1A" w:rsidRDefault="00E223DF" w:rsidP="00E223DF">
      <w:pPr>
        <w:jc w:val="both"/>
        <w:rPr>
          <w:color w:val="000000"/>
        </w:rPr>
      </w:pPr>
      <w:r w:rsidRPr="00CD6A1A">
        <w:rPr>
          <w:color w:val="000000"/>
        </w:rPr>
        <w:t>Результаты инвентаризации комиссия отражает в акте инвентаризации расходов будущих периодов (ф. 0317012).</w:t>
      </w:r>
    </w:p>
    <w:p w:rsidR="00E223DF" w:rsidRPr="00CD6A1A" w:rsidRDefault="00E223DF" w:rsidP="00E223DF">
      <w:pPr>
        <w:jc w:val="both"/>
        <w:rPr>
          <w:color w:val="000000"/>
        </w:rPr>
      </w:pPr>
      <w:r w:rsidRPr="00CD6A1A">
        <w:rPr>
          <w:color w:val="000000"/>
        </w:rPr>
        <w:t>3.11. При инвентаризации резервов предстоящих расходов комиссия проверяет</w:t>
      </w:r>
      <w:r w:rsidRPr="00CD6A1A">
        <w:br/>
      </w:r>
      <w:r w:rsidRPr="00CD6A1A">
        <w:rPr>
          <w:color w:val="000000"/>
        </w:rPr>
        <w:t>правильность их расчета и обоснованность создания.</w:t>
      </w:r>
    </w:p>
    <w:p w:rsidR="00E223DF" w:rsidRDefault="00E223DF" w:rsidP="00E223DF">
      <w:pPr>
        <w:jc w:val="both"/>
      </w:pPr>
      <w:r w:rsidRPr="00CD6A1A">
        <w:rPr>
          <w:color w:val="000000"/>
        </w:rPr>
        <w:t>В части резерва на оплату отпусков проверяются:</w:t>
      </w:r>
    </w:p>
    <w:p w:rsidR="00E223DF" w:rsidRPr="00CD6A1A" w:rsidRDefault="00E223DF" w:rsidP="00E223DF">
      <w:pPr>
        <w:rPr>
          <w:color w:val="000000"/>
        </w:rPr>
      </w:pPr>
      <w:r w:rsidRPr="00CD6A1A">
        <w:rPr>
          <w:color w:val="000000"/>
        </w:rPr>
        <w:t>– количество дней неиспользованного отпуска;</w:t>
      </w:r>
      <w:r w:rsidRPr="00CD6A1A">
        <w:br/>
      </w:r>
      <w:r w:rsidRPr="00CD6A1A">
        <w:rPr>
          <w:color w:val="000000"/>
        </w:rPr>
        <w:t>– среднедневная сумма расходов на оплату труда;</w:t>
      </w:r>
      <w:r w:rsidRPr="00CD6A1A">
        <w:br/>
      </w:r>
      <w:r w:rsidRPr="00CD6A1A">
        <w:rPr>
          <w:color w:val="000000"/>
        </w:rPr>
        <w:t>– сумма отчислений на обязательное пенсионное, социальное, медицинское страхование и</w:t>
      </w:r>
      <w:r>
        <w:rPr>
          <w:color w:val="000000"/>
        </w:rPr>
        <w:t> </w:t>
      </w:r>
      <w:r w:rsidRPr="00CD6A1A">
        <w:rPr>
          <w:color w:val="000000"/>
        </w:rPr>
        <w:t>на страхование от несчастных случаев и профзаболеваний.</w:t>
      </w:r>
    </w:p>
    <w:p w:rsidR="00E223DF" w:rsidRPr="00CD6A1A" w:rsidRDefault="00E223DF" w:rsidP="00E223DF">
      <w:pPr>
        <w:jc w:val="both"/>
        <w:rPr>
          <w:color w:val="000000"/>
        </w:rPr>
      </w:pPr>
      <w:r w:rsidRPr="00CD6A1A">
        <w:rPr>
          <w:color w:val="000000"/>
        </w:rPr>
        <w:t>Результаты инвентаризации комиссия отражает в акте инвентаризации резервов, которого утверждена в учетной политике учреждения</w:t>
      </w:r>
    </w:p>
    <w:p w:rsidR="00E223DF" w:rsidRDefault="00E223DF" w:rsidP="00E223DF">
      <w:pPr>
        <w:jc w:val="both"/>
      </w:pPr>
      <w:r w:rsidRPr="00CD6A1A">
        <w:rPr>
          <w:color w:val="000000"/>
        </w:rPr>
        <w:t>3.12. При инвентаризации доходов будущих периодов комиссия проверяет правомерность</w:t>
      </w:r>
      <w:r>
        <w:rPr>
          <w:color w:val="000000"/>
        </w:rPr>
        <w:t> </w:t>
      </w:r>
      <w:r w:rsidRPr="00CD6A1A">
        <w:rPr>
          <w:color w:val="000000"/>
        </w:rPr>
        <w:t>отнесения полученных доходов к доходам будущих периодов. К доходам будущих периодов</w:t>
      </w:r>
      <w:r>
        <w:rPr>
          <w:color w:val="000000"/>
        </w:rPr>
        <w:t> </w:t>
      </w:r>
      <w:r w:rsidRPr="00CD6A1A">
        <w:rPr>
          <w:color w:val="000000"/>
        </w:rPr>
        <w:t>относятся в том числе:</w:t>
      </w:r>
    </w:p>
    <w:p w:rsidR="00E223DF" w:rsidRPr="00CD6A1A" w:rsidRDefault="00E223DF" w:rsidP="00E223DF">
      <w:pPr>
        <w:rPr>
          <w:color w:val="000000"/>
        </w:rPr>
      </w:pPr>
      <w:r w:rsidRPr="00CD6A1A">
        <w:rPr>
          <w:color w:val="000000"/>
        </w:rPr>
        <w:t>– доходы от аренды;</w:t>
      </w:r>
      <w:r w:rsidRPr="00CD6A1A">
        <w:br/>
      </w:r>
      <w:r>
        <w:rPr>
          <w:color w:val="000000"/>
        </w:rPr>
        <w:t xml:space="preserve"> </w:t>
      </w:r>
      <w:r w:rsidRPr="00CD6A1A">
        <w:rPr>
          <w:color w:val="000000"/>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Pr>
          <w:color w:val="000000"/>
        </w:rPr>
        <w:t> </w:t>
      </w:r>
      <w:r w:rsidRPr="00CD6A1A">
        <w:rPr>
          <w:color w:val="000000"/>
        </w:rPr>
        <w:t>наличия остатков.</w:t>
      </w:r>
    </w:p>
    <w:p w:rsidR="00E223DF" w:rsidRPr="00CD6A1A" w:rsidRDefault="00E223DF" w:rsidP="00E223DF">
      <w:pPr>
        <w:jc w:val="both"/>
        <w:rPr>
          <w:color w:val="000000"/>
        </w:rPr>
      </w:pPr>
      <w:proofErr w:type="gramStart"/>
      <w:r w:rsidRPr="00CD6A1A">
        <w:rPr>
          <w:color w:val="00000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E223DF" w:rsidRPr="00CD6A1A" w:rsidRDefault="00E223DF" w:rsidP="00E223DF">
      <w:pPr>
        <w:jc w:val="both"/>
        <w:rPr>
          <w:color w:val="000000"/>
        </w:rPr>
      </w:pPr>
    </w:p>
    <w:p w:rsidR="00E223DF" w:rsidRDefault="00E223DF" w:rsidP="00E223DF">
      <w:pPr>
        <w:jc w:val="both"/>
        <w:rPr>
          <w:b/>
          <w:bCs/>
          <w:color w:val="000000"/>
        </w:rPr>
      </w:pPr>
      <w:r w:rsidRPr="00CD6A1A">
        <w:rPr>
          <w:b/>
          <w:bCs/>
          <w:color w:val="000000"/>
        </w:rPr>
        <w:t>4. Оформление результатов инвентаризации</w:t>
      </w:r>
    </w:p>
    <w:p w:rsidR="00E223DF" w:rsidRPr="00CD6A1A" w:rsidRDefault="00E223DF" w:rsidP="00E223DF">
      <w:pPr>
        <w:jc w:val="both"/>
        <w:rPr>
          <w:color w:val="000000"/>
        </w:rPr>
      </w:pPr>
    </w:p>
    <w:p w:rsidR="00E223DF" w:rsidRPr="00CD6A1A" w:rsidRDefault="00E223DF" w:rsidP="00E223DF">
      <w:pPr>
        <w:jc w:val="both"/>
        <w:rPr>
          <w:color w:val="000000"/>
        </w:rPr>
      </w:pPr>
      <w:r w:rsidRPr="00CD6A1A">
        <w:rPr>
          <w:color w:val="000000"/>
        </w:rPr>
        <w:t>4.1. Правильно оформленные инвентаризационной комиссией и подписанные всеми ее</w:t>
      </w:r>
      <w:r>
        <w:rPr>
          <w:color w:val="000000"/>
        </w:rPr>
        <w:t> </w:t>
      </w:r>
      <w:r w:rsidRPr="00CD6A1A">
        <w:rPr>
          <w:color w:val="000000"/>
        </w:rPr>
        <w:t>членами и ответственными лицами инвентаризационные описи (сличительные ведомости),</w:t>
      </w:r>
      <w:r>
        <w:rPr>
          <w:color w:val="000000"/>
        </w:rPr>
        <w:t> </w:t>
      </w:r>
      <w:r w:rsidRPr="00CD6A1A">
        <w:rPr>
          <w:color w:val="000000"/>
        </w:rPr>
        <w:t>акты о результатах инвентаризации передаются в бухгалтерию для выверки данных</w:t>
      </w:r>
      <w:r>
        <w:rPr>
          <w:color w:val="000000"/>
        </w:rPr>
        <w:t> </w:t>
      </w:r>
      <w:r w:rsidRPr="00CD6A1A">
        <w:rPr>
          <w:color w:val="000000"/>
        </w:rPr>
        <w:t xml:space="preserve">фактического наличия </w:t>
      </w:r>
      <w:proofErr w:type="spellStart"/>
      <w:r w:rsidRPr="00CD6A1A">
        <w:rPr>
          <w:color w:val="000000"/>
        </w:rPr>
        <w:t>имущественно-материальных</w:t>
      </w:r>
      <w:proofErr w:type="spellEnd"/>
      <w:r w:rsidRPr="00CD6A1A">
        <w:rPr>
          <w:color w:val="000000"/>
        </w:rPr>
        <w:t xml:space="preserve"> и других ценностей, финансовых</w:t>
      </w:r>
      <w:r>
        <w:rPr>
          <w:color w:val="000000"/>
        </w:rPr>
        <w:t> </w:t>
      </w:r>
      <w:r w:rsidRPr="00CD6A1A">
        <w:rPr>
          <w:color w:val="000000"/>
        </w:rPr>
        <w:t>активов и обязательств с данными бухгалтерского учета.</w:t>
      </w:r>
    </w:p>
    <w:p w:rsidR="00E223DF" w:rsidRPr="00CD6A1A" w:rsidRDefault="00E223DF" w:rsidP="00E223DF">
      <w:pPr>
        <w:jc w:val="both"/>
        <w:rPr>
          <w:color w:val="000000"/>
        </w:rPr>
      </w:pPr>
      <w:r w:rsidRPr="00CD6A1A">
        <w:rPr>
          <w:color w:val="000000"/>
        </w:rPr>
        <w:t>4.2. Выявленные расхождения в инвентаризационных описях (сличительных ведомостях)</w:t>
      </w:r>
      <w:r>
        <w:rPr>
          <w:color w:val="000000"/>
        </w:rPr>
        <w:t> </w:t>
      </w:r>
      <w:r w:rsidRPr="00CD6A1A">
        <w:rPr>
          <w:color w:val="000000"/>
        </w:rPr>
        <w:t>обобщаются в ведомости расхождений по результатам инвентаризации (ф. 0504092). В этом</w:t>
      </w:r>
      <w:r>
        <w:rPr>
          <w:color w:val="000000"/>
        </w:rPr>
        <w:t> </w:t>
      </w:r>
      <w:r w:rsidRPr="00CD6A1A">
        <w:rPr>
          <w:color w:val="000000"/>
        </w:rPr>
        <w:t>случае она будет приложением к акту о результатах инвентаризации (ф. 0504835). Акт</w:t>
      </w:r>
      <w:r>
        <w:rPr>
          <w:color w:val="000000"/>
        </w:rPr>
        <w:t> </w:t>
      </w:r>
      <w:r w:rsidRPr="00CD6A1A">
        <w:rPr>
          <w:color w:val="000000"/>
        </w:rPr>
        <w:t>подписывается всеми членами инвентаризационной комиссии и утверждается</w:t>
      </w:r>
      <w:r>
        <w:rPr>
          <w:color w:val="000000"/>
        </w:rPr>
        <w:t> </w:t>
      </w:r>
      <w:r w:rsidRPr="00CD6A1A">
        <w:rPr>
          <w:color w:val="000000"/>
        </w:rPr>
        <w:t>руководителем учреждения.</w:t>
      </w:r>
    </w:p>
    <w:p w:rsidR="00E223DF" w:rsidRPr="00CD6A1A" w:rsidRDefault="00E223DF" w:rsidP="00E223DF">
      <w:pPr>
        <w:jc w:val="both"/>
        <w:rPr>
          <w:color w:val="000000"/>
        </w:rPr>
      </w:pPr>
      <w:r w:rsidRPr="00CD6A1A">
        <w:rPr>
          <w:color w:val="000000"/>
        </w:rPr>
        <w:t xml:space="preserve">4.3. После завершения </w:t>
      </w:r>
      <w:proofErr w:type="gramStart"/>
      <w:r w:rsidRPr="00CD6A1A">
        <w:rPr>
          <w:color w:val="000000"/>
        </w:rPr>
        <w:t>инвентаризации</w:t>
      </w:r>
      <w:proofErr w:type="gramEnd"/>
      <w:r w:rsidRPr="00CD6A1A">
        <w:rPr>
          <w:color w:val="000000"/>
        </w:rPr>
        <w:t xml:space="preserve"> выявленные расхождения (неучтенные объекты,</w:t>
      </w:r>
      <w:r>
        <w:rPr>
          <w:color w:val="000000"/>
        </w:rPr>
        <w:t> </w:t>
      </w:r>
      <w:r w:rsidRPr="00CD6A1A">
        <w:rPr>
          <w:color w:val="000000"/>
        </w:rPr>
        <w:t>недостачи) должны быть отражены в бухгалтерском учете, а при необходимости материалы</w:t>
      </w:r>
      <w:r>
        <w:rPr>
          <w:color w:val="000000"/>
        </w:rPr>
        <w:t> </w:t>
      </w:r>
      <w:r w:rsidRPr="00CD6A1A">
        <w:rPr>
          <w:color w:val="000000"/>
        </w:rPr>
        <w:t>направлены в судебные органы для предъявления гражданского иска.</w:t>
      </w:r>
    </w:p>
    <w:p w:rsidR="00E223DF" w:rsidRPr="00CD6A1A" w:rsidRDefault="00E223DF" w:rsidP="00E223DF">
      <w:pPr>
        <w:jc w:val="both"/>
        <w:rPr>
          <w:color w:val="000000"/>
        </w:rPr>
      </w:pPr>
      <w:r w:rsidRPr="00CD6A1A">
        <w:rPr>
          <w:color w:val="000000"/>
        </w:rPr>
        <w:lastRenderedPageBreak/>
        <w:t>4.4. Результаты инвентаризации отражаются в бухгалтерском учете и отчетности того</w:t>
      </w:r>
      <w:r>
        <w:rPr>
          <w:color w:val="000000"/>
        </w:rPr>
        <w:t> </w:t>
      </w:r>
      <w:r w:rsidRPr="00CD6A1A">
        <w:rPr>
          <w:color w:val="000000"/>
        </w:rPr>
        <w:t>месяца, в котором была закончена инвентаризация, а по годовой инвентаризации – в</w:t>
      </w:r>
      <w:r>
        <w:rPr>
          <w:color w:val="000000"/>
        </w:rPr>
        <w:t> </w:t>
      </w:r>
      <w:r w:rsidRPr="00CD6A1A">
        <w:rPr>
          <w:color w:val="000000"/>
        </w:rPr>
        <w:t>годовом бухгалтерском отчете.</w:t>
      </w:r>
    </w:p>
    <w:p w:rsidR="00E223DF" w:rsidRDefault="00E223DF" w:rsidP="00E223DF">
      <w:pPr>
        <w:jc w:val="both"/>
        <w:rPr>
          <w:color w:val="000000"/>
        </w:rPr>
      </w:pPr>
      <w:r w:rsidRPr="00CD6A1A">
        <w:rPr>
          <w:color w:val="000000"/>
        </w:rPr>
        <w:t>4.5. На суммы выявленных излишков, недостач основных средств, нематериальных активов,</w:t>
      </w:r>
      <w:r>
        <w:rPr>
          <w:color w:val="000000"/>
        </w:rPr>
        <w:t> </w:t>
      </w:r>
      <w:r w:rsidRPr="00CD6A1A">
        <w:rPr>
          <w:color w:val="000000"/>
        </w:rPr>
        <w:t>материальных запасов инвентаризационная комиссия требует объяснение с ответственного</w:t>
      </w:r>
      <w:r>
        <w:rPr>
          <w:color w:val="000000"/>
        </w:rPr>
        <w:t> </w:t>
      </w:r>
      <w:r w:rsidRPr="00CD6A1A">
        <w:rPr>
          <w:color w:val="000000"/>
        </w:rPr>
        <w:t>лица по причинам расхождений с данными бухгалтерского учета. Приказом руководителя</w:t>
      </w:r>
      <w:r>
        <w:rPr>
          <w:color w:val="000000"/>
        </w:rPr>
        <w:t> </w:t>
      </w:r>
      <w:r w:rsidRPr="00CD6A1A">
        <w:rPr>
          <w:color w:val="000000"/>
        </w:rPr>
        <w:t>создается комиссия для проведения внутреннего служебного расследования для выявления</w:t>
      </w:r>
      <w:r>
        <w:rPr>
          <w:color w:val="000000"/>
        </w:rPr>
        <w:t> </w:t>
      </w:r>
      <w:r w:rsidRPr="00CD6A1A">
        <w:rPr>
          <w:color w:val="000000"/>
        </w:rPr>
        <w:t xml:space="preserve">виновного лица, допустившего возникновение </w:t>
      </w:r>
      <w:proofErr w:type="spellStart"/>
      <w:r w:rsidRPr="00CD6A1A">
        <w:rPr>
          <w:color w:val="000000"/>
        </w:rPr>
        <w:t>несохранности</w:t>
      </w:r>
      <w:proofErr w:type="spellEnd"/>
      <w:r w:rsidRPr="00CD6A1A">
        <w:rPr>
          <w:color w:val="000000"/>
        </w:rPr>
        <w:t xml:space="preserve"> доверенных ему</w:t>
      </w:r>
      <w:r>
        <w:rPr>
          <w:color w:val="000000"/>
        </w:rPr>
        <w:t> </w:t>
      </w:r>
      <w:r w:rsidRPr="00CD6A1A">
        <w:rPr>
          <w:color w:val="000000"/>
        </w:rPr>
        <w:t>материальных ценностей.</w:t>
      </w:r>
    </w:p>
    <w:p w:rsidR="00E223DF" w:rsidRPr="00CD6A1A" w:rsidRDefault="00E223DF" w:rsidP="00E223DF">
      <w:pPr>
        <w:jc w:val="both"/>
        <w:rPr>
          <w:color w:val="000000"/>
        </w:rPr>
      </w:pPr>
    </w:p>
    <w:p w:rsidR="00E223DF" w:rsidRDefault="00E223DF" w:rsidP="00E223DF">
      <w:pPr>
        <w:jc w:val="both"/>
        <w:rPr>
          <w:b/>
          <w:bCs/>
          <w:color w:val="000000"/>
        </w:rPr>
      </w:pPr>
      <w:r w:rsidRPr="00CD6A1A">
        <w:rPr>
          <w:b/>
          <w:bCs/>
          <w:color w:val="000000"/>
        </w:rPr>
        <w:t>5. Особенности инвентаризации имущества с помощью виде</w:t>
      </w:r>
      <w:proofErr w:type="gramStart"/>
      <w:r w:rsidRPr="00CD6A1A">
        <w:rPr>
          <w:b/>
          <w:bCs/>
          <w:color w:val="000000"/>
        </w:rPr>
        <w:t>о-</w:t>
      </w:r>
      <w:proofErr w:type="gramEnd"/>
      <w:r w:rsidRPr="00CD6A1A">
        <w:rPr>
          <w:b/>
          <w:bCs/>
          <w:color w:val="000000"/>
        </w:rPr>
        <w:t xml:space="preserve"> и </w:t>
      </w:r>
      <w:proofErr w:type="spellStart"/>
      <w:r w:rsidRPr="00CD6A1A">
        <w:rPr>
          <w:b/>
          <w:bCs/>
          <w:color w:val="000000"/>
        </w:rPr>
        <w:t>фотофиксации</w:t>
      </w:r>
      <w:proofErr w:type="spellEnd"/>
    </w:p>
    <w:p w:rsidR="00E223DF" w:rsidRPr="00CD6A1A" w:rsidRDefault="00E223DF" w:rsidP="00E223DF">
      <w:pPr>
        <w:jc w:val="both"/>
        <w:rPr>
          <w:color w:val="000000"/>
        </w:rPr>
      </w:pPr>
    </w:p>
    <w:p w:rsidR="00E223DF" w:rsidRPr="00CD6A1A" w:rsidRDefault="00E223DF" w:rsidP="00E223DF">
      <w:pPr>
        <w:jc w:val="both"/>
        <w:rPr>
          <w:color w:val="000000"/>
        </w:rPr>
      </w:pPr>
      <w:r w:rsidRPr="00CD6A1A">
        <w:rPr>
          <w:color w:val="000000"/>
        </w:rPr>
        <w:t>5.1.</w:t>
      </w:r>
      <w:r>
        <w:rPr>
          <w:color w:val="000000"/>
        </w:rPr>
        <w:t> </w:t>
      </w:r>
      <w:r w:rsidRPr="00CD6A1A">
        <w:rPr>
          <w:color w:val="000000"/>
        </w:rPr>
        <w:t>Инвентаризация имущества производится по его местонахождению и в разрезе</w:t>
      </w:r>
      <w:r w:rsidRPr="00CD6A1A">
        <w:br/>
      </w:r>
      <w:r w:rsidRPr="00CD6A1A">
        <w:rPr>
          <w:color w:val="000000"/>
        </w:rPr>
        <w:t>ответственных</w:t>
      </w:r>
      <w:r>
        <w:rPr>
          <w:color w:val="000000"/>
        </w:rPr>
        <w:t> </w:t>
      </w:r>
      <w:r w:rsidRPr="00CD6A1A">
        <w:rPr>
          <w:color w:val="000000"/>
        </w:rPr>
        <w:t>лиц. Инвентаризируется имущество в структурных подразделениях учреждения, филиале, складе</w:t>
      </w:r>
      <w:r>
        <w:rPr>
          <w:color w:val="000000"/>
        </w:rPr>
        <w:t> </w:t>
      </w:r>
      <w:r w:rsidRPr="00CD6A1A">
        <w:rPr>
          <w:color w:val="000000"/>
        </w:rPr>
        <w:t>с помощью виде</w:t>
      </w:r>
      <w:proofErr w:type="gramStart"/>
      <w:r w:rsidRPr="00CD6A1A">
        <w:rPr>
          <w:color w:val="000000"/>
        </w:rPr>
        <w:t>о-</w:t>
      </w:r>
      <w:proofErr w:type="gramEnd"/>
      <w:r w:rsidRPr="00CD6A1A">
        <w:rPr>
          <w:color w:val="000000"/>
        </w:rPr>
        <w:t xml:space="preserve"> и </w:t>
      </w:r>
      <w:proofErr w:type="spellStart"/>
      <w:r w:rsidRPr="00CD6A1A">
        <w:rPr>
          <w:color w:val="000000"/>
        </w:rPr>
        <w:t>фотофиксации</w:t>
      </w:r>
      <w:proofErr w:type="spellEnd"/>
      <w:r w:rsidRPr="00CD6A1A">
        <w:rPr>
          <w:color w:val="000000"/>
        </w:rPr>
        <w:t>.</w:t>
      </w:r>
    </w:p>
    <w:p w:rsidR="00E223DF" w:rsidRPr="00CD6A1A" w:rsidRDefault="00E223DF" w:rsidP="00E223DF">
      <w:pPr>
        <w:jc w:val="both"/>
        <w:rPr>
          <w:color w:val="000000"/>
        </w:rPr>
      </w:pPr>
      <w:r w:rsidRPr="00CD6A1A">
        <w:rPr>
          <w:color w:val="000000"/>
        </w:rPr>
        <w:t>5.2. 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w:t>
      </w:r>
    </w:p>
    <w:p w:rsidR="00E223DF" w:rsidRPr="00CD6A1A" w:rsidRDefault="00E223DF" w:rsidP="00E223DF">
      <w:pPr>
        <w:jc w:val="both"/>
        <w:rPr>
          <w:color w:val="000000"/>
        </w:rPr>
      </w:pPr>
      <w:r w:rsidRPr="00CD6A1A">
        <w:rPr>
          <w:color w:val="000000"/>
        </w:rPr>
        <w:t>5.3.</w:t>
      </w:r>
      <w:r>
        <w:rPr>
          <w:color w:val="000000"/>
        </w:rPr>
        <w:t> </w:t>
      </w:r>
      <w:r w:rsidRPr="00CD6A1A">
        <w:rPr>
          <w:color w:val="000000"/>
        </w:rPr>
        <w:t xml:space="preserve">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proofErr w:type="spellStart"/>
      <w:r>
        <w:rPr>
          <w:color w:val="000000"/>
        </w:rPr>
        <w:t>WhatsApp</w:t>
      </w:r>
      <w:proofErr w:type="spellEnd"/>
      <w:r w:rsidRPr="00CD6A1A">
        <w:rPr>
          <w:color w:val="000000"/>
        </w:rPr>
        <w:t>.</w:t>
      </w:r>
    </w:p>
    <w:p w:rsidR="00E223DF" w:rsidRDefault="00E223DF" w:rsidP="00E223DF">
      <w:pPr>
        <w:jc w:val="both"/>
        <w:rPr>
          <w:color w:val="000000"/>
        </w:rPr>
      </w:pPr>
      <w:r w:rsidRPr="00CD6A1A">
        <w:rPr>
          <w:color w:val="000000"/>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color w:val="000000"/>
        </w:rPr>
        <w:t> </w:t>
      </w:r>
      <w:r w:rsidRPr="00CD6A1A">
        <w:rPr>
          <w:color w:val="000000"/>
        </w:rPr>
        <w:t>по окончании инвентаризации передаются в электронный архив.</w:t>
      </w:r>
    </w:p>
    <w:p w:rsidR="00E223DF" w:rsidRPr="00CD6A1A" w:rsidRDefault="00E223DF" w:rsidP="00E223DF">
      <w:pPr>
        <w:jc w:val="both"/>
        <w:rPr>
          <w:color w:val="000000"/>
        </w:rPr>
      </w:pPr>
    </w:p>
    <w:p w:rsidR="00E223DF" w:rsidRDefault="00E223DF" w:rsidP="00E223DF">
      <w:pPr>
        <w:jc w:val="both"/>
        <w:rPr>
          <w:b/>
          <w:bCs/>
          <w:color w:val="000000"/>
        </w:rPr>
      </w:pPr>
      <w:r w:rsidRPr="00CD6A1A">
        <w:rPr>
          <w:b/>
          <w:bCs/>
          <w:color w:val="000000"/>
        </w:rPr>
        <w:t>График проведения инвентаризации</w:t>
      </w:r>
    </w:p>
    <w:p w:rsidR="00E223DF" w:rsidRPr="00CD6A1A" w:rsidRDefault="00E223DF" w:rsidP="00E223DF">
      <w:pPr>
        <w:jc w:val="both"/>
        <w:rPr>
          <w:color w:val="000000"/>
        </w:rPr>
      </w:pPr>
    </w:p>
    <w:p w:rsidR="00E223DF" w:rsidRPr="00CD6A1A" w:rsidRDefault="00E223DF" w:rsidP="00E223DF">
      <w:pPr>
        <w:jc w:val="both"/>
        <w:rPr>
          <w:color w:val="000000"/>
        </w:rPr>
      </w:pPr>
      <w:r w:rsidRPr="00CD6A1A">
        <w:rPr>
          <w:color w:val="000000"/>
        </w:rPr>
        <w:t>Инвентаризация проводится со следующей периодичностью и в сроки.</w:t>
      </w:r>
    </w:p>
    <w:tbl>
      <w:tblPr>
        <w:tblW w:w="0" w:type="auto"/>
        <w:tblCellMar>
          <w:top w:w="15" w:type="dxa"/>
          <w:left w:w="15" w:type="dxa"/>
          <w:bottom w:w="15" w:type="dxa"/>
          <w:right w:w="15" w:type="dxa"/>
        </w:tblCellMar>
        <w:tblLook w:val="0600"/>
      </w:tblPr>
      <w:tblGrid>
        <w:gridCol w:w="494"/>
        <w:gridCol w:w="4837"/>
        <w:gridCol w:w="2355"/>
        <w:gridCol w:w="2506"/>
      </w:tblGrid>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b/>
                <w:bCs/>
                <w:color w:val="000000"/>
              </w:rPr>
              <w:t>№</w:t>
            </w:r>
            <w:r>
              <w:br/>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b/>
                <w:bCs/>
                <w:color w:val="000000"/>
              </w:rPr>
              <w:t>Наименование объектов</w:t>
            </w:r>
            <w:r>
              <w:br/>
            </w:r>
            <w:r>
              <w:rPr>
                <w:b/>
                <w:bCs/>
                <w:color w:val="000000"/>
              </w:rPr>
              <w:t>инвентаризации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b/>
                <w:bCs/>
                <w:color w:val="000000"/>
              </w:rPr>
              <w:t>Сроки проведения</w:t>
            </w:r>
            <w:r>
              <w:br/>
            </w:r>
            <w:r>
              <w:rPr>
                <w:b/>
                <w:bCs/>
                <w:color w:val="000000"/>
              </w:rPr>
              <w:t>инвентаризации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b/>
                <w:bCs/>
                <w:color w:val="000000"/>
              </w:rPr>
              <w:t>Период проведения</w:t>
            </w:r>
            <w:r>
              <w:br/>
            </w:r>
            <w:r>
              <w:rPr>
                <w:b/>
                <w:bCs/>
                <w:color w:val="000000"/>
              </w:rPr>
              <w:t>инвентаризации</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Нефинансовые активы</w:t>
            </w:r>
            <w:r w:rsidRPr="00CD6A1A">
              <w:br/>
            </w:r>
            <w:r w:rsidRPr="00CD6A1A">
              <w:rPr>
                <w:color w:val="000000"/>
              </w:rPr>
              <w:t>(основные средства,</w:t>
            </w:r>
            <w:r w:rsidRPr="00CD6A1A">
              <w:br/>
            </w:r>
            <w:r w:rsidRPr="00CD6A1A">
              <w:rPr>
                <w:color w:val="000000"/>
              </w:rPr>
              <w:t>материальные запасы,</w:t>
            </w:r>
            <w:r w:rsidRPr="00CD6A1A">
              <w:br/>
            </w:r>
            <w:r w:rsidRPr="00CD6A1A">
              <w:rPr>
                <w:color w:val="000000"/>
              </w:rPr>
              <w:t>нематериальные активы)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Ежегодно</w:t>
            </w:r>
            <w:r>
              <w:br/>
            </w:r>
            <w:r>
              <w:rPr>
                <w:color w:val="000000"/>
              </w:rPr>
              <w:t>на 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Год</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Финансовые активы</w:t>
            </w:r>
            <w:r w:rsidRPr="00CD6A1A">
              <w:br/>
            </w:r>
            <w:r w:rsidRPr="00CD6A1A">
              <w:rPr>
                <w:color w:val="000000"/>
              </w:rPr>
              <w:t>(финансовые вложения,</w:t>
            </w:r>
            <w:r w:rsidRPr="00CD6A1A">
              <w:br/>
            </w:r>
            <w:r w:rsidRPr="00CD6A1A">
              <w:rPr>
                <w:color w:val="000000"/>
              </w:rPr>
              <w:t>денежные средства на</w:t>
            </w:r>
            <w:r w:rsidRPr="00CD6A1A">
              <w:br/>
            </w:r>
            <w:r w:rsidRPr="00CD6A1A">
              <w:rPr>
                <w:color w:val="000000"/>
              </w:rPr>
              <w:t>счетах, дебиторская</w:t>
            </w:r>
            <w:r w:rsidRPr="00CD6A1A">
              <w:br/>
            </w:r>
            <w:r w:rsidRPr="00CD6A1A">
              <w:rPr>
                <w:color w:val="000000"/>
              </w:rPr>
              <w:t>задолженность)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Ежегодно</w:t>
            </w:r>
            <w:r>
              <w:br/>
            </w:r>
            <w:r>
              <w:rPr>
                <w:color w:val="000000"/>
              </w:rPr>
              <w:t>на 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Год</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rPr>
                <w:color w:val="000000"/>
              </w:rPr>
            </w:pPr>
            <w:r w:rsidRPr="00CD6A1A">
              <w:rPr>
                <w:color w:val="000000"/>
              </w:rPr>
              <w:t>Ревизия кассы, соблюдение порядка ведения кассовых</w:t>
            </w:r>
            <w:r w:rsidRPr="00CD6A1A">
              <w:br/>
            </w:r>
            <w:r w:rsidRPr="00CD6A1A">
              <w:rPr>
                <w:color w:val="000000"/>
              </w:rPr>
              <w:t>операций.</w:t>
            </w:r>
          </w:p>
          <w:p w:rsidR="00E223DF" w:rsidRPr="00CD6A1A" w:rsidRDefault="00E223DF" w:rsidP="00E223DF">
            <w:pPr>
              <w:jc w:val="both"/>
              <w:rPr>
                <w:color w:val="000000"/>
              </w:rPr>
            </w:pPr>
            <w:r w:rsidRPr="00CD6A1A">
              <w:rPr>
                <w:color w:val="000000"/>
              </w:rPr>
              <w:t>Проверка наличия, выдачи и списания бланков строгой</w:t>
            </w:r>
            <w:r w:rsidRPr="00CD6A1A">
              <w:br/>
            </w:r>
            <w:r w:rsidRPr="00CD6A1A">
              <w:rPr>
                <w:color w:val="000000"/>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Ежеквартально</w:t>
            </w:r>
            <w:r w:rsidRPr="00CD6A1A">
              <w:br/>
            </w:r>
            <w:r w:rsidRPr="00CD6A1A">
              <w:rPr>
                <w:color w:val="000000"/>
              </w:rPr>
              <w:t>на последний день</w:t>
            </w:r>
            <w:r w:rsidRPr="00CD6A1A">
              <w:br/>
            </w:r>
            <w:r w:rsidRPr="00CD6A1A">
              <w:rPr>
                <w:color w:val="000000"/>
              </w:rPr>
              <w:t>отчетного</w:t>
            </w:r>
            <w:r w:rsidRPr="00CD6A1A">
              <w:br/>
            </w:r>
            <w:r w:rsidRPr="00CD6A1A">
              <w:rPr>
                <w:color w:val="000000"/>
              </w:rPr>
              <w:t>квартала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Квартал</w:t>
            </w:r>
          </w:p>
        </w:tc>
      </w:tr>
      <w:tr w:rsidR="00E223DF" w:rsidTr="00E223D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lastRenderedPageBreak/>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Обязательства</w:t>
            </w:r>
            <w:r>
              <w:br/>
            </w:r>
            <w:r>
              <w:rPr>
                <w:color w:val="000000"/>
              </w:rPr>
              <w:t>(кредиторская</w:t>
            </w:r>
            <w:r>
              <w:br/>
            </w:r>
            <w:r>
              <w:rPr>
                <w:color w:val="000000"/>
              </w:rPr>
              <w:t>задолженность):</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jc w:val="both"/>
              <w:rPr>
                <w:color w:val="000000"/>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jc w:val="both"/>
              <w:rPr>
                <w:color w:val="000000"/>
              </w:rPr>
            </w:pP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jc w:val="both"/>
              <w:rPr>
                <w:color w:val="000000"/>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 с подотчетными лицами</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Один раз в три месяца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Последние три месяца</w:t>
            </w:r>
          </w:p>
        </w:tc>
      </w:tr>
      <w:tr w:rsidR="00E223DF" w:rsidTr="00E223D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ind w:left="75" w:right="75"/>
              <w:jc w:val="both"/>
              <w:rPr>
                <w:color w:val="00000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 с организациями и учреждениями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Ежегодно на 1 декабря</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Год</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Внезапные инвентаризации</w:t>
            </w:r>
            <w:r w:rsidRPr="00CD6A1A">
              <w:br/>
            </w:r>
            <w:r w:rsidRPr="00CD6A1A">
              <w:rPr>
                <w:color w:val="000000"/>
              </w:rPr>
              <w:t>всех видов имущества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Default="00E223DF" w:rsidP="00E223DF">
            <w:pPr>
              <w:jc w:val="both"/>
            </w:pPr>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3DF" w:rsidRPr="00CD6A1A" w:rsidRDefault="00E223DF" w:rsidP="00E223DF">
            <w:pPr>
              <w:jc w:val="both"/>
            </w:pPr>
            <w:r w:rsidRPr="00CD6A1A">
              <w:rPr>
                <w:color w:val="000000"/>
              </w:rPr>
              <w:t>При необходимости в</w:t>
            </w:r>
            <w:r w:rsidRPr="00CD6A1A">
              <w:br/>
            </w:r>
            <w:r w:rsidRPr="00CD6A1A">
              <w:rPr>
                <w:color w:val="000000"/>
              </w:rPr>
              <w:t>соответствии с приказом</w:t>
            </w:r>
            <w:r w:rsidRPr="00CD6A1A">
              <w:br/>
            </w:r>
            <w:r w:rsidRPr="00CD6A1A">
              <w:rPr>
                <w:color w:val="000000"/>
              </w:rPr>
              <w:t xml:space="preserve">руководителя </w:t>
            </w:r>
            <w:r>
              <w:rPr>
                <w:color w:val="000000"/>
              </w:rPr>
              <w:t xml:space="preserve"> </w:t>
            </w:r>
          </w:p>
        </w:tc>
      </w:tr>
      <w:tr w:rsidR="00E223DF"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jc w:val="both"/>
            </w:pPr>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Default="00E223DF" w:rsidP="00E223DF">
            <w:pPr>
              <w:ind w:left="75" w:right="75"/>
              <w:jc w:val="both"/>
              <w:rPr>
                <w:color w:val="000000"/>
              </w:rPr>
            </w:pPr>
          </w:p>
        </w:tc>
      </w:tr>
    </w:tbl>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jc w:val="right"/>
        <w:rPr>
          <w:color w:val="000000"/>
        </w:rPr>
      </w:pPr>
    </w:p>
    <w:p w:rsidR="00E223DF" w:rsidRDefault="00E223DF" w:rsidP="00E223DF">
      <w:pPr>
        <w:jc w:val="right"/>
        <w:rPr>
          <w:color w:val="000000"/>
        </w:rPr>
      </w:pPr>
      <w:r>
        <w:rPr>
          <w:color w:val="000000"/>
        </w:rPr>
        <w:t>Приложение 18</w:t>
      </w:r>
    </w:p>
    <w:p w:rsidR="00412894" w:rsidRPr="00170EF2" w:rsidRDefault="00E223DF" w:rsidP="00412894">
      <w:pPr>
        <w:jc w:val="right"/>
      </w:pPr>
      <w:r>
        <w:rPr>
          <w:color w:val="000000"/>
        </w:rPr>
        <w:t xml:space="preserve">к постановлению от </w:t>
      </w:r>
      <w:r w:rsidR="00412894" w:rsidRPr="00170EF2">
        <w:t>28.03.2023г. № 10</w:t>
      </w:r>
    </w:p>
    <w:p w:rsidR="00E223DF" w:rsidRPr="005C53FC" w:rsidRDefault="00E223DF" w:rsidP="00E223DF">
      <w:pPr>
        <w:jc w:val="right"/>
        <w:rPr>
          <w:color w:val="000000"/>
        </w:rPr>
      </w:pPr>
      <w:r w:rsidRPr="005C53FC">
        <w:rPr>
          <w:color w:val="000000"/>
        </w:rPr>
        <w:br w:type="textWrapping" w:clear="all"/>
      </w:r>
    </w:p>
    <w:p w:rsidR="00E223DF" w:rsidRPr="005C53FC" w:rsidRDefault="00E223DF" w:rsidP="00E223DF">
      <w:pPr>
        <w:jc w:val="center"/>
        <w:rPr>
          <w:color w:val="000000"/>
        </w:rPr>
      </w:pPr>
      <w:r w:rsidRPr="005C53FC">
        <w:rPr>
          <w:b/>
          <w:bCs/>
          <w:color w:val="000000"/>
        </w:rPr>
        <w:t>ПОЛОЖЕНИЕ</w:t>
      </w:r>
    </w:p>
    <w:p w:rsidR="00E223DF" w:rsidRDefault="00E223DF" w:rsidP="00E223DF">
      <w:pPr>
        <w:jc w:val="center"/>
        <w:rPr>
          <w:b/>
          <w:bCs/>
          <w:color w:val="000000"/>
        </w:rPr>
      </w:pPr>
      <w:r w:rsidRPr="0073089D">
        <w:rPr>
          <w:b/>
          <w:bCs/>
          <w:color w:val="000000"/>
        </w:rPr>
        <w:t>о признании дебиторской задолженности сомнительной или безнадежной к взысканию</w:t>
      </w:r>
    </w:p>
    <w:p w:rsidR="00E223DF" w:rsidRPr="0073089D" w:rsidRDefault="00E223DF" w:rsidP="00E223DF">
      <w:pPr>
        <w:jc w:val="center"/>
        <w:rPr>
          <w:color w:val="000000"/>
        </w:rPr>
      </w:pPr>
      <w:r w:rsidRPr="0073089D">
        <w:br/>
      </w:r>
      <w:r w:rsidRPr="0073089D">
        <w:rPr>
          <w:b/>
          <w:bCs/>
          <w:color w:val="000000"/>
        </w:rPr>
        <w:t>1. Общие положения</w:t>
      </w:r>
    </w:p>
    <w:p w:rsidR="00E223DF" w:rsidRPr="0073089D" w:rsidRDefault="00E223DF" w:rsidP="00134105">
      <w:pPr>
        <w:jc w:val="both"/>
        <w:rPr>
          <w:color w:val="000000"/>
        </w:rPr>
      </w:pPr>
      <w:r w:rsidRPr="0073089D">
        <w:rPr>
          <w:color w:val="000000"/>
        </w:rPr>
        <w:t>1.1. Настоящее Положение разработано в соответствии с Гражданским кодексом, Законом от 02.10.2007 № 229-ФЗ и приказом Минфина от 27.02.2018 № 32н.</w:t>
      </w:r>
    </w:p>
    <w:p w:rsidR="00E223DF" w:rsidRPr="0073089D" w:rsidRDefault="00E223DF" w:rsidP="00134105">
      <w:pPr>
        <w:jc w:val="both"/>
        <w:rPr>
          <w:color w:val="000000"/>
        </w:rPr>
      </w:pPr>
      <w:r w:rsidRPr="0073089D">
        <w:rPr>
          <w:color w:val="000000"/>
        </w:rPr>
        <w:t xml:space="preserve">1.2. Положение устанавливает правила и условия признания сомнительной или безнадежной к взысканию дебиторской задолженности </w:t>
      </w:r>
      <w:r>
        <w:rPr>
          <w:color w:val="000000"/>
        </w:rPr>
        <w:t xml:space="preserve">Администрации </w:t>
      </w:r>
      <w:proofErr w:type="spellStart"/>
      <w:r>
        <w:rPr>
          <w:color w:val="000000"/>
        </w:rPr>
        <w:t>Агибаловского</w:t>
      </w:r>
      <w:proofErr w:type="spellEnd"/>
      <w:r>
        <w:rPr>
          <w:color w:val="000000"/>
        </w:rPr>
        <w:t xml:space="preserve"> сельского поселения Холм-Жирковского района Смоленской области</w:t>
      </w:r>
      <w:r w:rsidRPr="0073089D">
        <w:rPr>
          <w:color w:val="000000"/>
        </w:rPr>
        <w:t>».</w:t>
      </w:r>
    </w:p>
    <w:p w:rsidR="00E223DF" w:rsidRPr="0073089D" w:rsidRDefault="00E223DF" w:rsidP="00E223DF">
      <w:pPr>
        <w:jc w:val="center"/>
        <w:rPr>
          <w:color w:val="000000"/>
        </w:rPr>
      </w:pPr>
      <w:r w:rsidRPr="0073089D">
        <w:rPr>
          <w:b/>
          <w:bCs/>
          <w:color w:val="000000"/>
        </w:rPr>
        <w:t>2. Критерии признания дебиторской задолженности сомнительной или безнадежной к</w:t>
      </w:r>
      <w:r>
        <w:t xml:space="preserve"> </w:t>
      </w:r>
      <w:r w:rsidRPr="0073089D">
        <w:rPr>
          <w:b/>
          <w:bCs/>
          <w:color w:val="000000"/>
        </w:rPr>
        <w:t>взысканию</w:t>
      </w:r>
    </w:p>
    <w:p w:rsidR="00E223DF" w:rsidRPr="0073089D" w:rsidRDefault="00E223DF" w:rsidP="00134105">
      <w:pPr>
        <w:jc w:val="both"/>
        <w:rPr>
          <w:color w:val="000000"/>
        </w:rPr>
      </w:pPr>
      <w:r w:rsidRPr="0073089D">
        <w:rPr>
          <w:color w:val="000000"/>
        </w:rPr>
        <w:t>2.1. Безнадежной к взысканию признается дебиторская задолженность, по которой меры,</w:t>
      </w:r>
      <w:r w:rsidRPr="0073089D">
        <w:br/>
      </w:r>
      <w:r w:rsidRPr="0073089D">
        <w:rPr>
          <w:color w:val="000000"/>
        </w:rPr>
        <w:t xml:space="preserve"> принятые по ее взысканию, носят полный характер и свидетельствуют о невозможности</w:t>
      </w:r>
      <w:r w:rsidRPr="0073089D">
        <w:br/>
      </w:r>
      <w:r w:rsidRPr="0073089D">
        <w:rPr>
          <w:color w:val="000000"/>
        </w:rPr>
        <w:t xml:space="preserve"> проведения дальнейших действий по возвращению задолженности.</w:t>
      </w:r>
    </w:p>
    <w:p w:rsidR="00E223DF" w:rsidRPr="0073089D" w:rsidRDefault="00E223DF" w:rsidP="00134105">
      <w:pPr>
        <w:jc w:val="both"/>
        <w:rPr>
          <w:color w:val="000000"/>
        </w:rPr>
      </w:pPr>
      <w:r w:rsidRPr="0073089D">
        <w:rPr>
          <w:color w:val="000000"/>
        </w:rPr>
        <w:t>2.2. Основанием для признания дебиторской задолженности безнадежной к взысканию является:</w:t>
      </w:r>
    </w:p>
    <w:p w:rsidR="00E223DF" w:rsidRDefault="00E223DF" w:rsidP="00134105">
      <w:pPr>
        <w:jc w:val="both"/>
      </w:pPr>
      <w:proofErr w:type="gramStart"/>
      <w:r w:rsidRPr="0073089D">
        <w:rPr>
          <w:color w:val="000000"/>
        </w:rPr>
        <w:t>– ликвидации организации-должника после завершения ликвидационного процесса в</w:t>
      </w:r>
      <w:r w:rsidRPr="0073089D">
        <w:br/>
      </w:r>
      <w:r w:rsidRPr="0073089D">
        <w:rPr>
          <w:color w:val="000000"/>
        </w:rPr>
        <w:t xml:space="preserve"> установленном законодательством Российской Федерации порядке и внесении записи о</w:t>
      </w:r>
      <w:r w:rsidRPr="0073089D">
        <w:br/>
      </w:r>
      <w:r w:rsidRPr="0073089D">
        <w:rPr>
          <w:color w:val="000000"/>
        </w:rPr>
        <w:t xml:space="preserve"> ликвидации в Единый государственный реестр юридических лиц (ЕГРЮЛ);</w:t>
      </w:r>
      <w:r w:rsidRPr="0073089D">
        <w:br/>
      </w:r>
      <w:r w:rsidRPr="0073089D">
        <w:rPr>
          <w:color w:val="000000"/>
        </w:rPr>
        <w:t xml:space="preserve"> – вынесение определения о завершении конкурсного производства по делу о банкротстве</w:t>
      </w:r>
      <w:r w:rsidRPr="0073089D">
        <w:br/>
      </w:r>
      <w:r w:rsidRPr="0073089D">
        <w:rPr>
          <w:color w:val="000000"/>
        </w:rPr>
        <w:t xml:space="preserve"> организации-должника и внесение в Единый государственный реестр юридических лиц (ЕГРЮЛ)</w:t>
      </w:r>
      <w:r>
        <w:rPr>
          <w:color w:val="000000"/>
        </w:rPr>
        <w:t> </w:t>
      </w:r>
      <w:r w:rsidRPr="0073089D">
        <w:rPr>
          <w:color w:val="000000"/>
        </w:rPr>
        <w:t>записи о ликвидации организации;</w:t>
      </w:r>
      <w:proofErr w:type="gramEnd"/>
      <w:r w:rsidRPr="0073089D">
        <w:br/>
      </w:r>
      <w:r w:rsidRPr="0073089D">
        <w:rPr>
          <w:color w:val="000000"/>
        </w:rPr>
        <w:t xml:space="preserve"> –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73089D">
        <w:br/>
      </w:r>
      <w:r w:rsidRPr="0073089D">
        <w:rPr>
          <w:color w:val="000000"/>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w:t>
      </w:r>
      <w:r>
        <w:rPr>
          <w:color w:val="000000"/>
        </w:rPr>
        <w:t> </w:t>
      </w:r>
      <w:r w:rsidRPr="0073089D">
        <w:rPr>
          <w:color w:val="000000"/>
        </w:rPr>
        <w:t>02.10.2007 № 229-ФЗ;</w:t>
      </w:r>
    </w:p>
    <w:p w:rsidR="00E223DF" w:rsidRDefault="00E223DF" w:rsidP="00134105">
      <w:pPr>
        <w:jc w:val="both"/>
      </w:pPr>
      <w:r w:rsidRPr="0073089D">
        <w:rPr>
          <w:color w:val="000000"/>
        </w:rPr>
        <w:t xml:space="preserve"> – вступление в силу решения суда об отказе в удовлетворении требований (части требований) заявителя о взыскании задолженности;</w:t>
      </w:r>
    </w:p>
    <w:p w:rsidR="00E223DF" w:rsidRDefault="00E223DF" w:rsidP="00134105">
      <w:pPr>
        <w:jc w:val="both"/>
        <w:rPr>
          <w:color w:val="000000"/>
        </w:rPr>
      </w:pPr>
      <w:r w:rsidRPr="0073089D">
        <w:rPr>
          <w:color w:val="000000"/>
        </w:rPr>
        <w:t xml:space="preserve"> – смерть должника – физического лица (индивидуального предпринимателя), или объявление его</w:t>
      </w:r>
      <w:r>
        <w:rPr>
          <w:color w:val="000000"/>
        </w:rPr>
        <w:t> </w:t>
      </w:r>
      <w:r w:rsidRPr="0073089D">
        <w:rPr>
          <w:color w:val="000000"/>
        </w:rPr>
        <w:t xml:space="preserve">умершим, или признание безвестно отсутствующим в порядке, установленном </w:t>
      </w:r>
      <w:r w:rsidRPr="0073089D">
        <w:rPr>
          <w:color w:val="000000"/>
        </w:rPr>
        <w:lastRenderedPageBreak/>
        <w:t>гражданским</w:t>
      </w:r>
      <w:r>
        <w:rPr>
          <w:color w:val="000000"/>
        </w:rPr>
        <w:t> </w:t>
      </w:r>
      <w:r w:rsidRPr="0073089D">
        <w:rPr>
          <w:color w:val="000000"/>
        </w:rPr>
        <w:t>процессуальным законодательством Российской Федерации, если обязанности не могут перейти к</w:t>
      </w:r>
      <w:r>
        <w:rPr>
          <w:color w:val="000000"/>
        </w:rPr>
        <w:t> </w:t>
      </w:r>
      <w:r w:rsidRPr="0073089D">
        <w:rPr>
          <w:color w:val="000000"/>
        </w:rPr>
        <w:t>правопреемнику;</w:t>
      </w:r>
    </w:p>
    <w:p w:rsidR="00E223DF" w:rsidRPr="0073089D" w:rsidRDefault="00E223DF" w:rsidP="00134105">
      <w:pPr>
        <w:jc w:val="both"/>
        <w:rPr>
          <w:color w:val="000000"/>
        </w:rPr>
      </w:pPr>
      <w:proofErr w:type="gramStart"/>
      <w:r w:rsidRPr="0073089D">
        <w:rPr>
          <w:color w:val="000000"/>
        </w:rPr>
        <w:t>– истечение срока исковой давности, если принимаемые ГБУ «Альфа» меры не принесли</w:t>
      </w:r>
      <w:r w:rsidRPr="0073089D">
        <w:br/>
      </w:r>
      <w:r w:rsidRPr="0073089D">
        <w:rPr>
          <w:color w:val="000000"/>
        </w:rPr>
        <w:t xml:space="preserve">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73089D">
        <w:br/>
      </w:r>
      <w:r w:rsidRPr="0073089D">
        <w:rPr>
          <w:color w:val="000000"/>
        </w:rPr>
        <w:t xml:space="preserve"> – издание акта государственного органа или органа местного самоуправления, вследствие</w:t>
      </w:r>
      <w:r w:rsidRPr="0073089D">
        <w:br/>
      </w:r>
      <w:r w:rsidRPr="0073089D">
        <w:rPr>
          <w:color w:val="000000"/>
        </w:rPr>
        <w:t xml:space="preserve"> которого исполнение обязательства становится невозможным полностью или частично и</w:t>
      </w:r>
      <w:r w:rsidRPr="0073089D">
        <w:br/>
      </w:r>
      <w:r w:rsidRPr="0073089D">
        <w:rPr>
          <w:color w:val="000000"/>
        </w:rPr>
        <w:t xml:space="preserve"> обязательство прекращается полностью или в соответствующей части.</w:t>
      </w:r>
      <w:proofErr w:type="gramEnd"/>
    </w:p>
    <w:p w:rsidR="00E223DF" w:rsidRPr="0073089D" w:rsidRDefault="00E223DF" w:rsidP="00134105">
      <w:pPr>
        <w:jc w:val="both"/>
        <w:rPr>
          <w:color w:val="000000"/>
        </w:rPr>
      </w:pPr>
      <w:r w:rsidRPr="0073089D">
        <w:rPr>
          <w:color w:val="000000"/>
        </w:rPr>
        <w:t>2.3 Сомнительной признается задолженность при условии, что должник нарушил сроки</w:t>
      </w:r>
      <w:r w:rsidRPr="0073089D">
        <w:br/>
      </w:r>
      <w:r w:rsidRPr="0073089D">
        <w:rPr>
          <w:color w:val="000000"/>
        </w:rPr>
        <w:t xml:space="preserve"> исполнения обязательства, и наличии одного из следующих обстоятельств:</w:t>
      </w:r>
    </w:p>
    <w:p w:rsidR="00E223DF" w:rsidRDefault="00E223DF" w:rsidP="00134105">
      <w:pPr>
        <w:jc w:val="both"/>
      </w:pPr>
      <w:r w:rsidRPr="0073089D">
        <w:rPr>
          <w:color w:val="000000"/>
        </w:rPr>
        <w:t>– отсутствие обеспечения долга залогом, задатком, поручительством, банковской гарантией и т. п.;</w:t>
      </w:r>
    </w:p>
    <w:p w:rsidR="00E223DF" w:rsidRDefault="00E223DF" w:rsidP="00134105">
      <w:pPr>
        <w:jc w:val="both"/>
      </w:pPr>
      <w:r w:rsidRPr="0073089D">
        <w:rPr>
          <w:color w:val="000000"/>
        </w:rPr>
        <w:t>– значительные финансовые затруднения должника, в том числе наличие значительной кредиторской задолженности и отсутствие активов для ее</w:t>
      </w:r>
      <w:r>
        <w:rPr>
          <w:color w:val="000000"/>
        </w:rPr>
        <w:t> </w:t>
      </w:r>
      <w:r w:rsidRPr="0073089D">
        <w:rPr>
          <w:color w:val="000000"/>
        </w:rPr>
        <w:t>погашения, информация о которых доступна в сети интернет на сервисах ФНС, Росстата и других органов власти;</w:t>
      </w:r>
    </w:p>
    <w:p w:rsidR="00E223DF" w:rsidRDefault="00E223DF" w:rsidP="00134105">
      <w:pPr>
        <w:jc w:val="both"/>
      </w:pPr>
      <w:r>
        <w:rPr>
          <w:color w:val="000000"/>
        </w:rPr>
        <w:t xml:space="preserve"> </w:t>
      </w:r>
      <w:r w:rsidRPr="0073089D">
        <w:rPr>
          <w:color w:val="000000"/>
        </w:rPr>
        <w:t>– возбуждение процедуры банкротства в отношении должника;</w:t>
      </w:r>
    </w:p>
    <w:p w:rsidR="00E223DF" w:rsidRDefault="00E223DF" w:rsidP="00134105">
      <w:pPr>
        <w:jc w:val="both"/>
      </w:pPr>
      <w:r>
        <w:rPr>
          <w:color w:val="000000"/>
        </w:rPr>
        <w:t xml:space="preserve"> </w:t>
      </w:r>
      <w:r w:rsidRPr="0073089D">
        <w:rPr>
          <w:color w:val="000000"/>
        </w:rPr>
        <w:t xml:space="preserve"> – возбуждение процесса ликвидации должника;</w:t>
      </w:r>
    </w:p>
    <w:p w:rsidR="00E223DF" w:rsidRDefault="00E223DF" w:rsidP="00134105">
      <w:pPr>
        <w:jc w:val="both"/>
      </w:pPr>
      <w:r>
        <w:rPr>
          <w:color w:val="000000"/>
        </w:rPr>
        <w:t xml:space="preserve"> </w:t>
      </w:r>
      <w:r w:rsidRPr="0073089D">
        <w:rPr>
          <w:color w:val="000000"/>
        </w:rPr>
        <w:t xml:space="preserve"> – регистрация должника по адресу массовой регистрации;</w:t>
      </w:r>
    </w:p>
    <w:p w:rsidR="00E223DF" w:rsidRPr="0073089D" w:rsidRDefault="00E223DF" w:rsidP="00134105">
      <w:pPr>
        <w:jc w:val="both"/>
        <w:rPr>
          <w:color w:val="000000"/>
        </w:rPr>
      </w:pPr>
      <w:r>
        <w:rPr>
          <w:color w:val="000000"/>
        </w:rPr>
        <w:t xml:space="preserve"> </w:t>
      </w:r>
      <w:r w:rsidRPr="0073089D">
        <w:rPr>
          <w:color w:val="000000"/>
        </w:rPr>
        <w:t xml:space="preserve">– участие в качестве должника в исполнительных производствах, в судебных спорах по договорам, аналогичным </w:t>
      </w:r>
      <w:proofErr w:type="gramStart"/>
      <w:r w:rsidRPr="0073089D">
        <w:rPr>
          <w:color w:val="000000"/>
        </w:rPr>
        <w:t>тому</w:t>
      </w:r>
      <w:proofErr w:type="gramEnd"/>
      <w:r w:rsidRPr="0073089D">
        <w:rPr>
          <w:color w:val="000000"/>
        </w:rPr>
        <w:t xml:space="preserve"> в рамках которого образовалась задолженность.</w:t>
      </w:r>
    </w:p>
    <w:p w:rsidR="00E223DF" w:rsidRPr="0073089D" w:rsidRDefault="00E223DF" w:rsidP="00134105">
      <w:pPr>
        <w:jc w:val="both"/>
        <w:rPr>
          <w:color w:val="000000"/>
        </w:rPr>
      </w:pPr>
      <w:r w:rsidRPr="0073089D">
        <w:rPr>
          <w:color w:val="000000"/>
        </w:rPr>
        <w:t>2.4. Не признаются сомнительными:</w:t>
      </w:r>
    </w:p>
    <w:p w:rsidR="00E223DF" w:rsidRDefault="00E223DF" w:rsidP="00134105">
      <w:pPr>
        <w:jc w:val="both"/>
        <w:rPr>
          <w:color w:val="000000"/>
        </w:rPr>
      </w:pPr>
      <w:r w:rsidRPr="0073089D">
        <w:rPr>
          <w:color w:val="000000"/>
        </w:rPr>
        <w:t>– обязательство должника, просрочка исполнения которого не превышает 30 дней;</w:t>
      </w:r>
      <w:r w:rsidRPr="0073089D">
        <w:br/>
      </w:r>
      <w:r w:rsidRPr="0073089D">
        <w:rPr>
          <w:color w:val="000000"/>
        </w:rPr>
        <w:t xml:space="preserve"> – задолженность заказчиков по договорам оказания услуг или выполнения работ, по которым срок</w:t>
      </w:r>
      <w:r>
        <w:rPr>
          <w:color w:val="000000"/>
        </w:rPr>
        <w:t> </w:t>
      </w:r>
      <w:r w:rsidRPr="0073089D">
        <w:rPr>
          <w:color w:val="000000"/>
        </w:rPr>
        <w:t>действия договора не истек.</w:t>
      </w:r>
    </w:p>
    <w:p w:rsidR="00134105" w:rsidRPr="0073089D" w:rsidRDefault="00134105" w:rsidP="00134105">
      <w:pPr>
        <w:jc w:val="both"/>
        <w:rPr>
          <w:color w:val="000000"/>
        </w:rPr>
      </w:pPr>
    </w:p>
    <w:p w:rsidR="00E223DF" w:rsidRPr="0073089D" w:rsidRDefault="00E223DF" w:rsidP="00E223DF">
      <w:pPr>
        <w:jc w:val="center"/>
        <w:rPr>
          <w:color w:val="000000"/>
        </w:rPr>
      </w:pPr>
      <w:r w:rsidRPr="0073089D">
        <w:rPr>
          <w:b/>
          <w:bCs/>
          <w:color w:val="000000"/>
        </w:rPr>
        <w:t>3. Порядок признания дебиторской задолженности сомнительной или безнадежной к</w:t>
      </w:r>
      <w:r w:rsidRPr="0073089D">
        <w:br/>
      </w:r>
      <w:r w:rsidRPr="0073089D">
        <w:rPr>
          <w:b/>
          <w:bCs/>
          <w:color w:val="000000"/>
        </w:rPr>
        <w:t xml:space="preserve"> взысканию</w:t>
      </w:r>
    </w:p>
    <w:p w:rsidR="00E223DF" w:rsidRPr="0073089D" w:rsidRDefault="00E223DF" w:rsidP="00E223DF">
      <w:pPr>
        <w:jc w:val="both"/>
        <w:rPr>
          <w:color w:val="000000"/>
        </w:rPr>
      </w:pPr>
      <w:r w:rsidRPr="0073089D">
        <w:rPr>
          <w:color w:val="000000"/>
        </w:rPr>
        <w:t>3.1. Решение о признании дебиторской задолженности сомнительной или безнадежной к</w:t>
      </w:r>
      <w:r w:rsidRPr="0073089D">
        <w:br/>
      </w:r>
      <w:r w:rsidRPr="0073089D">
        <w:rPr>
          <w:color w:val="000000"/>
        </w:rPr>
        <w:t xml:space="preserve"> взысканию принимает комиссия по поступлению и выбытию активов.</w:t>
      </w:r>
    </w:p>
    <w:p w:rsidR="00E223DF" w:rsidRPr="0073089D" w:rsidRDefault="00E223DF" w:rsidP="00E223DF">
      <w:pPr>
        <w:jc w:val="both"/>
        <w:rPr>
          <w:color w:val="000000"/>
        </w:rPr>
      </w:pPr>
      <w:r w:rsidRPr="0073089D">
        <w:rPr>
          <w:color w:val="000000"/>
        </w:rPr>
        <w:t>Комиссия принимает решение на основании служебной записки главного бухгалтера</w:t>
      </w:r>
      <w:r w:rsidRPr="0073089D">
        <w:br/>
      </w:r>
      <w:r w:rsidRPr="0073089D">
        <w:rPr>
          <w:color w:val="000000"/>
        </w:rPr>
        <w:t xml:space="preserve"> рассмотреть вопрос о признании дебиторской задолженности сомнительной или безнадежной к</w:t>
      </w:r>
      <w:r>
        <w:rPr>
          <w:color w:val="000000"/>
        </w:rPr>
        <w:t> </w:t>
      </w:r>
      <w:r w:rsidRPr="0073089D">
        <w:rPr>
          <w:color w:val="000000"/>
        </w:rPr>
        <w:t>взысканию.</w:t>
      </w:r>
    </w:p>
    <w:p w:rsidR="00E223DF" w:rsidRPr="0073089D" w:rsidRDefault="00E223DF" w:rsidP="00E223DF">
      <w:pPr>
        <w:jc w:val="both"/>
        <w:rPr>
          <w:color w:val="000000"/>
        </w:rPr>
      </w:pPr>
      <w:r w:rsidRPr="0073089D">
        <w:rPr>
          <w:color w:val="000000"/>
        </w:rPr>
        <w:t>Служебная записка содержит информацию о причинах признания дебиторской задолженности</w:t>
      </w:r>
      <w:r w:rsidRPr="0073089D">
        <w:br/>
      </w:r>
      <w:r w:rsidRPr="0073089D">
        <w:rPr>
          <w:color w:val="000000"/>
        </w:rPr>
        <w:t xml:space="preserve"> сомнительной или безнадежной к взысканию. К служебной записке прикладываются документы,</w:t>
      </w:r>
      <w:r>
        <w:rPr>
          <w:color w:val="000000"/>
        </w:rPr>
        <w:t> </w:t>
      </w:r>
      <w:r w:rsidRPr="0073089D">
        <w:rPr>
          <w:color w:val="000000"/>
        </w:rPr>
        <w:t>указанные в пункте 3.5 настоящего Положения.</w:t>
      </w:r>
    </w:p>
    <w:p w:rsidR="00E223DF" w:rsidRPr="0073089D" w:rsidRDefault="00E223DF" w:rsidP="00E223DF">
      <w:pPr>
        <w:jc w:val="both"/>
        <w:rPr>
          <w:color w:val="000000"/>
        </w:rPr>
      </w:pPr>
      <w:r w:rsidRPr="0073089D">
        <w:rPr>
          <w:color w:val="000000"/>
        </w:rPr>
        <w:t>Заседание комиссии проводится на следующий рабочий день после поступления служебной</w:t>
      </w:r>
      <w:r w:rsidRPr="0073089D">
        <w:br/>
      </w:r>
      <w:r w:rsidRPr="0073089D">
        <w:rPr>
          <w:color w:val="000000"/>
        </w:rPr>
        <w:t xml:space="preserve"> записки от главного бухгалтера.</w:t>
      </w:r>
    </w:p>
    <w:p w:rsidR="00E223DF" w:rsidRPr="0073089D" w:rsidRDefault="00E223DF" w:rsidP="00E223DF">
      <w:pPr>
        <w:jc w:val="both"/>
        <w:rPr>
          <w:color w:val="000000"/>
        </w:rPr>
      </w:pPr>
      <w:r w:rsidRPr="0073089D">
        <w:rPr>
          <w:color w:val="000000"/>
        </w:rPr>
        <w:t>3.2. Комиссия может признать дебиторскую задолженность сомнительной или безнадежной к</w:t>
      </w:r>
      <w:r w:rsidRPr="0073089D">
        <w:br/>
      </w:r>
      <w:r w:rsidRPr="0073089D">
        <w:rPr>
          <w:color w:val="000000"/>
        </w:rPr>
        <w:t xml:space="preserve"> взысканию или откажет в признании. Для этого комиссия проводит анализ документов, указанных в</w:t>
      </w:r>
      <w:r>
        <w:rPr>
          <w:color w:val="000000"/>
        </w:rPr>
        <w:t> </w:t>
      </w:r>
      <w:r w:rsidRPr="0073089D">
        <w:rPr>
          <w:color w:val="000000"/>
        </w:rPr>
        <w:t>пункте 3.5. настоящего Положения, и устанавливает факт возникновения обстоятель</w:t>
      </w:r>
      <w:proofErr w:type="gramStart"/>
      <w:r w:rsidRPr="0073089D">
        <w:rPr>
          <w:color w:val="000000"/>
        </w:rPr>
        <w:t>ств дл</w:t>
      </w:r>
      <w:proofErr w:type="gramEnd"/>
      <w:r w:rsidRPr="0073089D">
        <w:rPr>
          <w:color w:val="000000"/>
        </w:rPr>
        <w:t>я</w:t>
      </w:r>
      <w:r>
        <w:rPr>
          <w:color w:val="000000"/>
        </w:rPr>
        <w:t> </w:t>
      </w:r>
      <w:r w:rsidRPr="0073089D">
        <w:rPr>
          <w:color w:val="000000"/>
        </w:rPr>
        <w:t>признания дебиторской задолженности сомнительной или безнадежной к взысканию.</w:t>
      </w:r>
    </w:p>
    <w:p w:rsidR="00E223DF" w:rsidRPr="0073089D" w:rsidRDefault="00E223DF" w:rsidP="00E223DF">
      <w:pPr>
        <w:jc w:val="both"/>
        <w:rPr>
          <w:color w:val="000000"/>
        </w:rPr>
      </w:pPr>
      <w:r w:rsidRPr="0073089D">
        <w:rPr>
          <w:color w:val="000000"/>
        </w:rPr>
        <w:t>При необходимости запрашивает у главного бухгалтера другие документы и разъяснения;</w:t>
      </w:r>
    </w:p>
    <w:p w:rsidR="00E223DF" w:rsidRPr="0073089D" w:rsidRDefault="00E223DF" w:rsidP="00E223DF">
      <w:pPr>
        <w:jc w:val="both"/>
        <w:rPr>
          <w:color w:val="000000"/>
        </w:rPr>
      </w:pPr>
      <w:r w:rsidRPr="0073089D">
        <w:rPr>
          <w:color w:val="000000"/>
        </w:rPr>
        <w:t>3.3. Комиссия признает дебиторскую задолженность сомнительной или безнадежной к взысканию,</w:t>
      </w:r>
      <w:r>
        <w:rPr>
          <w:color w:val="000000"/>
        </w:rPr>
        <w:t> </w:t>
      </w:r>
      <w:r w:rsidRPr="0073089D">
        <w:rPr>
          <w:color w:val="000000"/>
        </w:rPr>
        <w:t>если имеются основания для возобновления процедуры взыскания задолженности или</w:t>
      </w:r>
      <w:r>
        <w:rPr>
          <w:color w:val="000000"/>
        </w:rPr>
        <w:t> </w:t>
      </w:r>
      <w:r w:rsidRPr="0073089D">
        <w:rPr>
          <w:color w:val="000000"/>
        </w:rPr>
        <w:t>отсутствуют основания для во</w:t>
      </w:r>
      <w:r w:rsidR="00134105">
        <w:rPr>
          <w:color w:val="000000"/>
        </w:rPr>
        <w:t xml:space="preserve">зобновления процедуры взыскания </w:t>
      </w:r>
      <w:r w:rsidRPr="0073089D">
        <w:rPr>
          <w:color w:val="000000"/>
        </w:rPr>
        <w:t>задолженности,</w:t>
      </w:r>
      <w:r>
        <w:rPr>
          <w:color w:val="000000"/>
        </w:rPr>
        <w:t> </w:t>
      </w:r>
      <w:r w:rsidRPr="0073089D">
        <w:rPr>
          <w:color w:val="000000"/>
        </w:rPr>
        <w:t>предусмотренные законодательством Российской Федерации.</w:t>
      </w:r>
    </w:p>
    <w:p w:rsidR="00E223DF" w:rsidRPr="0073089D" w:rsidRDefault="00E223DF" w:rsidP="00E223DF">
      <w:pPr>
        <w:jc w:val="both"/>
        <w:rPr>
          <w:color w:val="000000"/>
        </w:rPr>
      </w:pPr>
      <w:r w:rsidRPr="0073089D">
        <w:rPr>
          <w:color w:val="000000"/>
        </w:rPr>
        <w:t>При наличии оснований для возобновления процедуры взыскания дебиторской задолженности</w:t>
      </w:r>
      <w:r w:rsidRPr="0073089D">
        <w:br/>
      </w:r>
      <w:r w:rsidRPr="0073089D">
        <w:rPr>
          <w:color w:val="000000"/>
        </w:rPr>
        <w:t xml:space="preserve"> указывается дата </w:t>
      </w:r>
      <w:proofErr w:type="gramStart"/>
      <w:r w:rsidRPr="0073089D">
        <w:rPr>
          <w:color w:val="000000"/>
        </w:rPr>
        <w:t>окончания срока возможного возобновления процедуры взыскания</w:t>
      </w:r>
      <w:proofErr w:type="gramEnd"/>
      <w:r w:rsidRPr="0073089D">
        <w:rPr>
          <w:color w:val="000000"/>
        </w:rPr>
        <w:t>.</w:t>
      </w:r>
    </w:p>
    <w:p w:rsidR="00E223DF" w:rsidRPr="0073089D" w:rsidRDefault="00E223DF" w:rsidP="00E223DF">
      <w:pPr>
        <w:jc w:val="both"/>
        <w:rPr>
          <w:color w:val="000000"/>
        </w:rPr>
      </w:pPr>
      <w:r w:rsidRPr="0073089D">
        <w:rPr>
          <w:color w:val="000000"/>
        </w:rPr>
        <w:t>3.4. В случае разногласия мнений членов комиссии принимается решение об отказе в признании</w:t>
      </w:r>
      <w:r>
        <w:rPr>
          <w:color w:val="000000"/>
        </w:rPr>
        <w:t> </w:t>
      </w:r>
      <w:r w:rsidRPr="0073089D">
        <w:rPr>
          <w:color w:val="000000"/>
        </w:rPr>
        <w:t>дебиторской задолженности сомнительной или безнадежной к взысканию.</w:t>
      </w:r>
    </w:p>
    <w:p w:rsidR="00E223DF" w:rsidRPr="0073089D" w:rsidRDefault="00E223DF" w:rsidP="00E223DF">
      <w:pPr>
        <w:jc w:val="both"/>
        <w:rPr>
          <w:color w:val="000000"/>
        </w:rPr>
      </w:pPr>
      <w:r w:rsidRPr="0073089D">
        <w:rPr>
          <w:color w:val="000000"/>
        </w:rPr>
        <w:t>3.5. Для признания дебиторской задолженности сомнительной или безнадежной к взысканию</w:t>
      </w:r>
      <w:r w:rsidRPr="0073089D">
        <w:br/>
      </w:r>
      <w:r w:rsidRPr="0073089D">
        <w:rPr>
          <w:color w:val="000000"/>
        </w:rPr>
        <w:t xml:space="preserve"> необходимы следующие документы:</w:t>
      </w:r>
    </w:p>
    <w:p w:rsidR="00E223DF" w:rsidRPr="0073089D" w:rsidRDefault="00E223DF" w:rsidP="00134105">
      <w:pPr>
        <w:jc w:val="both"/>
        <w:rPr>
          <w:color w:val="000000"/>
        </w:rPr>
      </w:pPr>
      <w:r w:rsidRPr="0073089D">
        <w:rPr>
          <w:color w:val="000000"/>
        </w:rPr>
        <w:lastRenderedPageBreak/>
        <w:t>а) выписка из бухгалтерской отчетности учреждения (приложения 1, 2);</w:t>
      </w:r>
    </w:p>
    <w:p w:rsidR="00E223DF" w:rsidRPr="0073089D" w:rsidRDefault="00E223DF" w:rsidP="00134105">
      <w:pPr>
        <w:jc w:val="both"/>
        <w:rPr>
          <w:color w:val="000000"/>
        </w:rPr>
      </w:pPr>
      <w:r w:rsidRPr="0073089D">
        <w:rPr>
          <w:color w:val="000000"/>
        </w:rPr>
        <w:t>б) справка о принятых мерах по взысканию задолженности;</w:t>
      </w:r>
    </w:p>
    <w:p w:rsidR="00E223DF" w:rsidRPr="0073089D" w:rsidRDefault="00E223DF" w:rsidP="00134105">
      <w:pPr>
        <w:jc w:val="both"/>
        <w:rPr>
          <w:color w:val="000000"/>
        </w:rPr>
      </w:pPr>
      <w:r w:rsidRPr="0073089D">
        <w:rPr>
          <w:color w:val="000000"/>
        </w:rPr>
        <w:t>в) документы, подтверждающие случаи признания задолженности безнадежной к взысканию:</w:t>
      </w:r>
    </w:p>
    <w:p w:rsidR="00134105" w:rsidRDefault="00E223DF" w:rsidP="00134105">
      <w:pPr>
        <w:jc w:val="both"/>
        <w:rPr>
          <w:color w:val="000000"/>
        </w:rPr>
      </w:pPr>
      <w:r w:rsidRPr="0073089D">
        <w:rPr>
          <w:color w:val="000000"/>
        </w:rPr>
        <w:t>– документ, содержащий сведения из ЕГРЮЛ о ликвидации юридического лица или об отсутствии</w:t>
      </w:r>
      <w:r>
        <w:rPr>
          <w:color w:val="000000"/>
        </w:rPr>
        <w:t> </w:t>
      </w:r>
      <w:r w:rsidRPr="0073089D">
        <w:rPr>
          <w:color w:val="000000"/>
        </w:rPr>
        <w:t>сведений о юридическом лице в ЕГРЮЛ;</w:t>
      </w:r>
    </w:p>
    <w:p w:rsidR="00134105" w:rsidRDefault="00E223DF" w:rsidP="00134105">
      <w:pPr>
        <w:jc w:val="both"/>
        <w:rPr>
          <w:color w:val="000000"/>
        </w:rPr>
      </w:pPr>
      <w:r w:rsidRPr="0073089D">
        <w:rPr>
          <w:color w:val="000000"/>
        </w:rPr>
        <w:t xml:space="preserve"> – документ, содержащий сведения из ЕГРИП о прекращении деятельности</w:t>
      </w:r>
      <w:r>
        <w:rPr>
          <w:color w:val="000000"/>
        </w:rPr>
        <w:t xml:space="preserve"> </w:t>
      </w:r>
      <w:r w:rsidRPr="0073089D">
        <w:rPr>
          <w:color w:val="000000"/>
        </w:rPr>
        <w:t>индивидуального предпринимателя или об отсутствии сведений об индивидуальном предпринимателе в ЕГРИП;</w:t>
      </w:r>
      <w:r w:rsidRPr="0073089D">
        <w:br/>
      </w:r>
      <w:r w:rsidRPr="0073089D">
        <w:rPr>
          <w:color w:val="000000"/>
        </w:rPr>
        <w:t xml:space="preserve"> – копия решения арбитражного суда о признании индивидуального предпринимателя или</w:t>
      </w:r>
      <w:r w:rsidRPr="0073089D">
        <w:br/>
      </w:r>
      <w:r w:rsidRPr="0073089D">
        <w:rPr>
          <w:color w:val="000000"/>
        </w:rPr>
        <w:t xml:space="preserve"> крестьянского (фермерского) хозяйства банкротом и копия определения арбитражного суда о</w:t>
      </w:r>
      <w:r w:rsidRPr="0073089D">
        <w:br/>
      </w:r>
      <w:r w:rsidRPr="0073089D">
        <w:rPr>
          <w:color w:val="000000"/>
        </w:rPr>
        <w:t xml:space="preserve"> завершении конкурсного производства по делу о банкротстве;</w:t>
      </w:r>
    </w:p>
    <w:p w:rsidR="00134105" w:rsidRDefault="00E223DF" w:rsidP="00134105">
      <w:pPr>
        <w:jc w:val="both"/>
        <w:rPr>
          <w:color w:val="000000"/>
        </w:rPr>
      </w:pPr>
      <w:r w:rsidRPr="0073089D">
        <w:rPr>
          <w:color w:val="000000"/>
        </w:rPr>
        <w:t xml:space="preserve"> – копия постановления о прекращении исполнительного производства;</w:t>
      </w:r>
    </w:p>
    <w:p w:rsidR="00134105" w:rsidRDefault="00E223DF" w:rsidP="00134105">
      <w:pPr>
        <w:jc w:val="both"/>
        <w:rPr>
          <w:color w:val="000000"/>
        </w:rPr>
      </w:pPr>
      <w:r w:rsidRPr="0073089D">
        <w:rPr>
          <w:color w:val="000000"/>
        </w:rPr>
        <w:t xml:space="preserve"> – копия решения суда об отказе в удовлетворении требований (части требований) о взыскании задолженности с должника;</w:t>
      </w:r>
    </w:p>
    <w:p w:rsidR="00134105" w:rsidRDefault="00E223DF" w:rsidP="00134105">
      <w:pPr>
        <w:jc w:val="both"/>
        <w:rPr>
          <w:color w:val="000000"/>
        </w:rPr>
      </w:pPr>
      <w:r w:rsidRPr="0073089D">
        <w:rPr>
          <w:color w:val="000000"/>
        </w:rPr>
        <w:t xml:space="preserve"> – копия решения арбитражного суда о признании организации банкротом и копия определения</w:t>
      </w:r>
      <w:r>
        <w:t xml:space="preserve"> </w:t>
      </w:r>
      <w:r w:rsidRPr="0073089D">
        <w:rPr>
          <w:color w:val="000000"/>
        </w:rPr>
        <w:t>арбитражного суда о завершении конкурсного производства;</w:t>
      </w:r>
    </w:p>
    <w:p w:rsidR="00134105" w:rsidRDefault="00E223DF" w:rsidP="00134105">
      <w:pPr>
        <w:jc w:val="both"/>
        <w:rPr>
          <w:color w:val="000000"/>
        </w:rPr>
      </w:pPr>
      <w:r w:rsidRPr="0073089D">
        <w:rPr>
          <w:color w:val="000000"/>
        </w:rPr>
        <w:t xml:space="preserve"> </w:t>
      </w:r>
      <w:proofErr w:type="gramStart"/>
      <w:r w:rsidRPr="0073089D">
        <w:rPr>
          <w:color w:val="000000"/>
        </w:rPr>
        <w:t>– документы, подтверждающие истечение срока исковой давности (договоры, платежные</w:t>
      </w:r>
      <w:r w:rsidRPr="0073089D">
        <w:br/>
      </w:r>
      <w:r w:rsidRPr="0073089D">
        <w:rPr>
          <w:color w:val="000000"/>
        </w:rPr>
        <w:t xml:space="preserve"> документы, товарные накладные, акты выполненных работ (оказанных услуг), акты</w:t>
      </w:r>
      <w:r w:rsidRPr="0073089D">
        <w:br/>
      </w:r>
      <w:r w:rsidRPr="0073089D">
        <w:rPr>
          <w:color w:val="000000"/>
        </w:rPr>
        <w:t xml:space="preserve">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134105" w:rsidRDefault="00E223DF" w:rsidP="00134105">
      <w:pPr>
        <w:jc w:val="both"/>
        <w:rPr>
          <w:color w:val="000000"/>
        </w:rPr>
      </w:pPr>
      <w:r w:rsidRPr="0073089D">
        <w:rPr>
          <w:color w:val="000000"/>
        </w:rPr>
        <w:t xml:space="preserve"> – копия акта государственного органа или органа местного самоуправления, вследствие которого</w:t>
      </w:r>
      <w:r>
        <w:rPr>
          <w:color w:val="000000"/>
        </w:rPr>
        <w:t> </w:t>
      </w:r>
      <w:r w:rsidRPr="0073089D">
        <w:rPr>
          <w:color w:val="000000"/>
        </w:rPr>
        <w:t>исполнение обязательства становится невозможным полностью или частично;</w:t>
      </w:r>
    </w:p>
    <w:p w:rsidR="00134105" w:rsidRDefault="00E223DF" w:rsidP="00134105">
      <w:pPr>
        <w:jc w:val="both"/>
        <w:rPr>
          <w:color w:val="000000"/>
        </w:rPr>
      </w:pPr>
      <w:r w:rsidRPr="0073089D">
        <w:rPr>
          <w:color w:val="000000"/>
        </w:rPr>
        <w:t xml:space="preserve"> – документ, содержащий сведения уполномоченного органа о наступлении чрезвычайных или других непредвиденных обстоятельств;</w:t>
      </w:r>
    </w:p>
    <w:p w:rsidR="00E223DF" w:rsidRPr="0073089D" w:rsidRDefault="00E223DF" w:rsidP="00134105">
      <w:pPr>
        <w:jc w:val="both"/>
        <w:rPr>
          <w:color w:val="000000"/>
        </w:rPr>
      </w:pPr>
      <w:r w:rsidRPr="0073089D">
        <w:rPr>
          <w:color w:val="000000"/>
        </w:rPr>
        <w:t xml:space="preserve"> – копия свидетельства о смерти гражданина (справка из отдела ЗАГС) или копия судебного</w:t>
      </w:r>
      <w:r>
        <w:t xml:space="preserve"> </w:t>
      </w:r>
      <w:r w:rsidRPr="0073089D">
        <w:rPr>
          <w:color w:val="000000"/>
        </w:rPr>
        <w:t>решения об объявлении физического лица (индивидуального предпринимателя) умершим или о</w:t>
      </w:r>
      <w:r>
        <w:t xml:space="preserve"> </w:t>
      </w:r>
      <w:r w:rsidRPr="0073089D">
        <w:rPr>
          <w:color w:val="000000"/>
        </w:rPr>
        <w:t>признании его безвестно отсутствующим;</w:t>
      </w:r>
    </w:p>
    <w:p w:rsidR="00E223DF" w:rsidRPr="0073089D" w:rsidRDefault="00E223DF" w:rsidP="00134105">
      <w:pPr>
        <w:jc w:val="both"/>
        <w:rPr>
          <w:color w:val="000000"/>
        </w:rPr>
      </w:pPr>
      <w:r w:rsidRPr="0073089D">
        <w:rPr>
          <w:color w:val="000000"/>
        </w:rPr>
        <w:t>г) документы, подтверждающие случаи признания задолженности сомнительной:</w:t>
      </w:r>
    </w:p>
    <w:p w:rsidR="00134105" w:rsidRDefault="00E223DF" w:rsidP="00134105">
      <w:pPr>
        <w:jc w:val="both"/>
        <w:rPr>
          <w:color w:val="000000"/>
        </w:rPr>
      </w:pPr>
      <w:r w:rsidRPr="0073089D">
        <w:rPr>
          <w:color w:val="000000"/>
        </w:rPr>
        <w:t>– договор с контрагентом, выписка из него или копия договора;</w:t>
      </w:r>
    </w:p>
    <w:p w:rsidR="00134105" w:rsidRDefault="00E223DF" w:rsidP="00134105">
      <w:pPr>
        <w:jc w:val="both"/>
        <w:rPr>
          <w:color w:val="000000"/>
        </w:rPr>
      </w:pPr>
      <w:r w:rsidRPr="0073089D">
        <w:rPr>
          <w:color w:val="000000"/>
        </w:rPr>
        <w:t xml:space="preserve"> – копии документов, выписки из базы данных, ссылки на сайт в сети Интернет,</w:t>
      </w:r>
      <w:r>
        <w:rPr>
          <w:color w:val="000000"/>
        </w:rPr>
        <w:t> </w:t>
      </w:r>
      <w:r w:rsidRPr="0073089D">
        <w:rPr>
          <w:color w:val="000000"/>
        </w:rPr>
        <w:t>а также</w:t>
      </w:r>
      <w:r>
        <w:rPr>
          <w:color w:val="000000"/>
        </w:rPr>
        <w:t> </w:t>
      </w:r>
      <w:proofErr w:type="spellStart"/>
      <w:r w:rsidRPr="0073089D">
        <w:rPr>
          <w:color w:val="000000"/>
        </w:rPr>
        <w:t>скриншоты</w:t>
      </w:r>
      <w:proofErr w:type="spellEnd"/>
      <w:r w:rsidRPr="0073089D">
        <w:rPr>
          <w:color w:val="000000"/>
        </w:rPr>
        <w:t xml:space="preserve">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Pr>
          <w:color w:val="000000"/>
        </w:rPr>
        <w:t> </w:t>
      </w:r>
      <w:r w:rsidRPr="0073089D">
        <w:rPr>
          <w:color w:val="000000"/>
        </w:rPr>
        <w:t xml:space="preserve"> и другие основания для признания долга </w:t>
      </w:r>
      <w:proofErr w:type="gramStart"/>
      <w:r w:rsidRPr="0073089D">
        <w:rPr>
          <w:color w:val="000000"/>
        </w:rPr>
        <w:t>сомнительным</w:t>
      </w:r>
      <w:proofErr w:type="gramEnd"/>
      <w:r w:rsidRPr="0073089D">
        <w:rPr>
          <w:color w:val="000000"/>
        </w:rPr>
        <w:t>;</w:t>
      </w:r>
    </w:p>
    <w:p w:rsidR="00E223DF" w:rsidRPr="0073089D" w:rsidRDefault="00E223DF" w:rsidP="00134105">
      <w:pPr>
        <w:jc w:val="both"/>
        <w:rPr>
          <w:color w:val="000000"/>
        </w:rPr>
      </w:pPr>
      <w:r w:rsidRPr="0073089D">
        <w:rPr>
          <w:color w:val="000000"/>
        </w:rPr>
        <w:t xml:space="preserve"> – документы, подтверждающие возбуждение процедуры банкротства, ликвидации, или ссылки на сайт в сети</w:t>
      </w:r>
      <w:r>
        <w:rPr>
          <w:color w:val="000000"/>
        </w:rPr>
        <w:t> </w:t>
      </w:r>
      <w:r w:rsidRPr="0073089D">
        <w:rPr>
          <w:color w:val="000000"/>
        </w:rPr>
        <w:t>Интернет с информацией о начале процедуры банкротства, ликвидации, а также</w:t>
      </w:r>
      <w:r>
        <w:rPr>
          <w:color w:val="000000"/>
        </w:rPr>
        <w:t> </w:t>
      </w:r>
      <w:proofErr w:type="spellStart"/>
      <w:r w:rsidRPr="0073089D">
        <w:rPr>
          <w:color w:val="000000"/>
        </w:rPr>
        <w:t>скриншоты</w:t>
      </w:r>
      <w:proofErr w:type="spellEnd"/>
      <w:r w:rsidRPr="0073089D">
        <w:rPr>
          <w:color w:val="000000"/>
        </w:rPr>
        <w:t xml:space="preserve"> страниц в сети Интернет.</w:t>
      </w:r>
    </w:p>
    <w:p w:rsidR="00E223DF" w:rsidRPr="0073089D" w:rsidRDefault="00E223DF" w:rsidP="00134105">
      <w:pPr>
        <w:jc w:val="both"/>
        <w:rPr>
          <w:color w:val="000000"/>
        </w:rPr>
      </w:pPr>
      <w:r w:rsidRPr="0073089D">
        <w:rPr>
          <w:color w:val="000000"/>
        </w:rPr>
        <w:t>3.6. Решение комиссии по поступлению и выбытию активов о признании задолженности</w:t>
      </w:r>
      <w:r w:rsidRPr="0073089D">
        <w:br/>
      </w:r>
      <w:r w:rsidRPr="0073089D">
        <w:rPr>
          <w:color w:val="000000"/>
        </w:rPr>
        <w:t xml:space="preserve"> сомнительной или безнадежной к взысканию оформляется актом (приложение 3), содержащим</w:t>
      </w:r>
      <w:r w:rsidRPr="0073089D">
        <w:br/>
      </w:r>
      <w:r w:rsidRPr="0073089D">
        <w:rPr>
          <w:color w:val="000000"/>
        </w:rPr>
        <w:t xml:space="preserve"> следующую информацию:</w:t>
      </w:r>
    </w:p>
    <w:p w:rsidR="00134105" w:rsidRDefault="00E223DF" w:rsidP="00134105">
      <w:pPr>
        <w:jc w:val="both"/>
        <w:rPr>
          <w:color w:val="000000"/>
        </w:rPr>
      </w:pPr>
      <w:r w:rsidRPr="0073089D">
        <w:rPr>
          <w:color w:val="000000"/>
        </w:rPr>
        <w:t>– полное наименование учреждения;</w:t>
      </w:r>
    </w:p>
    <w:p w:rsidR="00134105" w:rsidRDefault="00E223DF" w:rsidP="00134105">
      <w:pPr>
        <w:jc w:val="both"/>
        <w:rPr>
          <w:color w:val="000000"/>
        </w:rPr>
      </w:pPr>
      <w:r w:rsidRPr="0073089D">
        <w:rPr>
          <w:color w:val="000000"/>
        </w:rPr>
        <w:t xml:space="preserve"> – идентификационный номер налогоплательщика, основной государственный регистрационный</w:t>
      </w:r>
      <w:r w:rsidRPr="0073089D">
        <w:br/>
      </w:r>
      <w:r w:rsidRPr="0073089D">
        <w:rPr>
          <w:color w:val="000000"/>
        </w:rPr>
        <w:t xml:space="preserve"> номер, код причины постановки на учет налогоплательщика;</w:t>
      </w:r>
    </w:p>
    <w:p w:rsidR="00134105" w:rsidRDefault="00E223DF" w:rsidP="00134105">
      <w:pPr>
        <w:jc w:val="both"/>
        <w:rPr>
          <w:color w:val="000000"/>
        </w:rPr>
      </w:pPr>
      <w:r w:rsidRPr="0073089D">
        <w:rPr>
          <w:color w:val="000000"/>
        </w:rPr>
        <w:t xml:space="preserve"> – реквизиты документов, по которым возникла дебиторская задолженность, – платежных документов, накладных, актов выполненных работ и т. д.;</w:t>
      </w:r>
    </w:p>
    <w:p w:rsidR="00134105" w:rsidRDefault="00E223DF" w:rsidP="00134105">
      <w:pPr>
        <w:jc w:val="both"/>
        <w:rPr>
          <w:color w:val="000000"/>
        </w:rPr>
      </w:pPr>
      <w:r w:rsidRPr="0073089D">
        <w:rPr>
          <w:color w:val="000000"/>
        </w:rPr>
        <w:t xml:space="preserve"> – сумма дебиторской задолженности, признанной сомнительной или безнадежной к взысканию;</w:t>
      </w:r>
    </w:p>
    <w:p w:rsidR="00134105" w:rsidRDefault="00E223DF" w:rsidP="00134105">
      <w:pPr>
        <w:jc w:val="both"/>
        <w:rPr>
          <w:color w:val="000000"/>
        </w:rPr>
      </w:pPr>
      <w:r w:rsidRPr="0073089D">
        <w:rPr>
          <w:color w:val="000000"/>
        </w:rPr>
        <w:t xml:space="preserve"> – дата принятия решения о признании дебиторской задолженности сомнительной или</w:t>
      </w:r>
      <w:r w:rsidRPr="0073089D">
        <w:br/>
      </w:r>
      <w:r w:rsidRPr="0073089D">
        <w:rPr>
          <w:color w:val="000000"/>
        </w:rPr>
        <w:t xml:space="preserve"> безнадежной к взысканию;</w:t>
      </w:r>
    </w:p>
    <w:p w:rsidR="00E223DF" w:rsidRPr="0073089D" w:rsidRDefault="00E223DF" w:rsidP="00134105">
      <w:pPr>
        <w:jc w:val="both"/>
        <w:rPr>
          <w:color w:val="000000"/>
        </w:rPr>
      </w:pPr>
      <w:r w:rsidRPr="0073089D">
        <w:rPr>
          <w:color w:val="000000"/>
        </w:rPr>
        <w:t xml:space="preserve"> – подписи членов комиссии.</w:t>
      </w:r>
    </w:p>
    <w:p w:rsidR="00E223DF" w:rsidRDefault="00E223DF" w:rsidP="00134105">
      <w:pPr>
        <w:jc w:val="both"/>
        <w:rPr>
          <w:color w:val="000000"/>
        </w:rPr>
      </w:pPr>
      <w:r w:rsidRPr="0073089D">
        <w:rPr>
          <w:color w:val="000000"/>
        </w:rPr>
        <w:t>Решение комиссии о признании дебиторской задолженности сомнительной или безнадежной к</w:t>
      </w:r>
      <w:r>
        <w:t xml:space="preserve"> </w:t>
      </w:r>
      <w:r w:rsidRPr="0073089D">
        <w:rPr>
          <w:color w:val="000000"/>
        </w:rPr>
        <w:t xml:space="preserve">взысканию утверждается </w:t>
      </w:r>
      <w:r>
        <w:rPr>
          <w:color w:val="000000"/>
        </w:rPr>
        <w:t xml:space="preserve">Главой муниципального образования </w:t>
      </w:r>
      <w:proofErr w:type="spellStart"/>
      <w:r w:rsidR="00134105">
        <w:rPr>
          <w:color w:val="000000"/>
        </w:rPr>
        <w:t>Лехминского</w:t>
      </w:r>
      <w:proofErr w:type="spellEnd"/>
      <w:r>
        <w:rPr>
          <w:color w:val="000000"/>
        </w:rPr>
        <w:t xml:space="preserve"> сельского поселения Холм-Жирковского района Смоленской области.</w:t>
      </w:r>
    </w:p>
    <w:p w:rsidR="00E223DF" w:rsidRDefault="00E223DF" w:rsidP="00E223DF">
      <w:pPr>
        <w:jc w:val="both"/>
        <w:rPr>
          <w:color w:val="000000"/>
        </w:rPr>
        <w:sectPr w:rsidR="00E223DF" w:rsidSect="00D22F69">
          <w:pgSz w:w="12240" w:h="15840"/>
          <w:pgMar w:top="851" w:right="758" w:bottom="142" w:left="1440" w:header="720" w:footer="720" w:gutter="0"/>
          <w:cols w:space="720"/>
          <w:docGrid w:linePitch="299"/>
        </w:sectPr>
      </w:pPr>
    </w:p>
    <w:p w:rsidR="00E223DF" w:rsidRDefault="00E223DF" w:rsidP="00E223DF">
      <w:pPr>
        <w:jc w:val="both"/>
        <w:rPr>
          <w:color w:val="000000"/>
        </w:rPr>
      </w:pPr>
      <w:r>
        <w:rPr>
          <w:color w:val="000000"/>
        </w:rPr>
        <w:lastRenderedPageBreak/>
        <w:t xml:space="preserve"> </w:t>
      </w:r>
    </w:p>
    <w:p w:rsidR="00E223DF" w:rsidRPr="0073089D" w:rsidRDefault="00E223DF" w:rsidP="00E223DF">
      <w:pPr>
        <w:jc w:val="right"/>
        <w:rPr>
          <w:color w:val="000000"/>
        </w:rPr>
      </w:pPr>
      <w:r w:rsidRPr="0073089D">
        <w:rPr>
          <w:color w:val="000000"/>
        </w:rPr>
        <w:t>Приложение 1</w:t>
      </w:r>
      <w:r w:rsidRPr="0073089D">
        <w:br/>
      </w:r>
      <w:r w:rsidRPr="0073089D">
        <w:rPr>
          <w:color w:val="000000"/>
        </w:rPr>
        <w:t xml:space="preserve"> к настоящему Положению</w:t>
      </w:r>
    </w:p>
    <w:p w:rsidR="00E223DF" w:rsidRPr="0073089D" w:rsidRDefault="00E223DF" w:rsidP="00E223DF">
      <w:pPr>
        <w:jc w:val="center"/>
        <w:rPr>
          <w:color w:val="000000"/>
        </w:rPr>
      </w:pPr>
      <w:r w:rsidRPr="0073089D">
        <w:rPr>
          <w:b/>
          <w:bCs/>
          <w:color w:val="000000"/>
        </w:rPr>
        <w:t>Выписка из Сведений о дебиторской и кредиторской задолженности учреждения (ф.</w:t>
      </w:r>
      <w:r>
        <w:rPr>
          <w:b/>
          <w:bCs/>
          <w:color w:val="000000"/>
        </w:rPr>
        <w:t> </w:t>
      </w:r>
      <w:r w:rsidRPr="0073089D">
        <w:rPr>
          <w:b/>
          <w:bCs/>
          <w:color w:val="000000"/>
        </w:rPr>
        <w:t>0503769) к Пояснительной записке (ф.</w:t>
      </w:r>
      <w:r>
        <w:rPr>
          <w:b/>
          <w:bCs/>
          <w:color w:val="000000"/>
        </w:rPr>
        <w:t> </w:t>
      </w:r>
      <w:r w:rsidRPr="0073089D">
        <w:rPr>
          <w:b/>
          <w:bCs/>
          <w:color w:val="000000"/>
        </w:rPr>
        <w:t>0503760)</w:t>
      </w:r>
    </w:p>
    <w:p w:rsidR="00E223DF" w:rsidRPr="00A91005" w:rsidRDefault="00E223DF" w:rsidP="00E223DF">
      <w:pPr>
        <w:rPr>
          <w:color w:val="000000"/>
        </w:rPr>
      </w:pPr>
      <w:r w:rsidRPr="00A91005">
        <w:rPr>
          <w:color w:val="000000"/>
        </w:rPr>
        <w:t>1. Сведения о дебиторской (кредиторской) задолженности</w:t>
      </w:r>
    </w:p>
    <w:p w:rsidR="00E223DF" w:rsidRPr="00A91005" w:rsidRDefault="00E223DF" w:rsidP="00E223DF">
      <w:pPr>
        <w:rPr>
          <w:color w:val="000000"/>
        </w:rPr>
      </w:pPr>
      <w:r w:rsidRPr="00A91005">
        <w:rPr>
          <w:color w:val="000000"/>
        </w:rPr>
        <w:t>2. Сведения о просроченной задолженности</w:t>
      </w:r>
    </w:p>
    <w:p w:rsidR="00E223DF" w:rsidRPr="0073089D" w:rsidRDefault="00E223DF" w:rsidP="00E223DF">
      <w:pPr>
        <w:jc w:val="right"/>
        <w:rPr>
          <w:color w:val="000000"/>
        </w:rPr>
      </w:pPr>
      <w:r w:rsidRPr="0073089D">
        <w:rPr>
          <w:color w:val="000000"/>
        </w:rPr>
        <w:t>Приложение 2</w:t>
      </w:r>
      <w:r w:rsidRPr="0073089D">
        <w:br/>
      </w:r>
      <w:r w:rsidRPr="0073089D">
        <w:rPr>
          <w:color w:val="000000"/>
        </w:rPr>
        <w:t xml:space="preserve"> к настоящему Положению</w:t>
      </w:r>
    </w:p>
    <w:p w:rsidR="00E223DF" w:rsidRPr="0073089D" w:rsidRDefault="00E223DF" w:rsidP="00E223DF">
      <w:pPr>
        <w:rPr>
          <w:color w:val="000000"/>
        </w:rPr>
      </w:pPr>
      <w:r w:rsidRPr="0073089D">
        <w:rPr>
          <w:b/>
          <w:bCs/>
          <w:color w:val="000000"/>
        </w:rPr>
        <w:t xml:space="preserve">1. Извлечение из Справки о наличии имущества и обязательств на </w:t>
      </w:r>
      <w:proofErr w:type="spellStart"/>
      <w:r w:rsidRPr="0073089D">
        <w:rPr>
          <w:b/>
          <w:bCs/>
          <w:color w:val="000000"/>
        </w:rPr>
        <w:t>забалансовых</w:t>
      </w:r>
      <w:proofErr w:type="spellEnd"/>
      <w:r w:rsidRPr="0073089D">
        <w:rPr>
          <w:b/>
          <w:bCs/>
          <w:color w:val="000000"/>
        </w:rPr>
        <w:t xml:space="preserve"> счетах к Балансу государственного (муниципального) учреждения (ф.</w:t>
      </w:r>
      <w:r>
        <w:rPr>
          <w:b/>
          <w:bCs/>
          <w:color w:val="000000"/>
        </w:rPr>
        <w:t> </w:t>
      </w:r>
      <w:r w:rsidRPr="0073089D">
        <w:rPr>
          <w:b/>
          <w:bCs/>
          <w:color w:val="000000"/>
        </w:rPr>
        <w:t>0503730)</w:t>
      </w:r>
    </w:p>
    <w:p w:rsidR="00E223DF" w:rsidRPr="0073089D" w:rsidRDefault="00E223DF" w:rsidP="00E223DF">
      <w:pPr>
        <w:rPr>
          <w:color w:val="000000"/>
        </w:rPr>
      </w:pPr>
      <w:r w:rsidRPr="0073089D">
        <w:rPr>
          <w:color w:val="000000"/>
        </w:rPr>
        <w:t>2. Тестовая часть Пояснительной записки (ф. 0503760) с разъяснениями по возникновению и признанию безнадежной к взысканию дебиторской</w:t>
      </w:r>
      <w:r w:rsidRPr="0073089D">
        <w:br/>
      </w:r>
      <w:r w:rsidRPr="0073089D">
        <w:rPr>
          <w:color w:val="000000"/>
        </w:rPr>
        <w:t xml:space="preserve"> задолженности.</w:t>
      </w:r>
    </w:p>
    <w:tbl>
      <w:tblPr>
        <w:tblW w:w="12240" w:type="dxa"/>
        <w:tblCellMar>
          <w:top w:w="15" w:type="dxa"/>
          <w:left w:w="15" w:type="dxa"/>
          <w:bottom w:w="15" w:type="dxa"/>
          <w:right w:w="15" w:type="dxa"/>
        </w:tblCellMar>
        <w:tblLook w:val="0600"/>
      </w:tblPr>
      <w:tblGrid>
        <w:gridCol w:w="5489"/>
        <w:gridCol w:w="2457"/>
        <w:gridCol w:w="579"/>
        <w:gridCol w:w="3715"/>
      </w:tblGrid>
      <w:tr w:rsidR="00E223DF" w:rsidTr="00E223DF">
        <w:tc>
          <w:tcPr>
            <w:tcW w:w="0" w:type="auto"/>
            <w:tcMar>
              <w:top w:w="75" w:type="dxa"/>
              <w:left w:w="75" w:type="dxa"/>
              <w:bottom w:w="75" w:type="dxa"/>
              <w:right w:w="75" w:type="dxa"/>
            </w:tcMar>
          </w:tcPr>
          <w:p w:rsidR="00E223DF" w:rsidRDefault="00E223DF" w:rsidP="00E223DF">
            <w:pPr>
              <w:ind w:left="75" w:right="75"/>
              <w:rPr>
                <w:color w:val="000000"/>
              </w:rPr>
            </w:pPr>
            <w:r>
              <w:rPr>
                <w:color w:val="000000"/>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rPr>
                <w:b/>
                <w:bCs/>
                <w:color w:val="000000"/>
              </w:rPr>
            </w:pPr>
            <w:r>
              <w:rPr>
                <w:b/>
                <w:bCs/>
                <w:color w:val="000000"/>
              </w:rPr>
              <w:t> </w:t>
            </w:r>
          </w:p>
        </w:tc>
        <w:tc>
          <w:tcPr>
            <w:tcW w:w="0" w:type="auto"/>
            <w:tcMar>
              <w:top w:w="75" w:type="dxa"/>
              <w:left w:w="75" w:type="dxa"/>
              <w:bottom w:w="75" w:type="dxa"/>
              <w:right w:w="75" w:type="dxa"/>
            </w:tcMar>
          </w:tcPr>
          <w:p w:rsidR="00E223DF" w:rsidRDefault="00E223DF" w:rsidP="00E223DF">
            <w:pPr>
              <w:rPr>
                <w:b/>
                <w:bCs/>
                <w:color w:val="000000"/>
              </w:rPr>
            </w:pPr>
            <w:r>
              <w:rPr>
                <w:b/>
                <w:bCs/>
                <w:color w:val="000000"/>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rPr>
                <w:b/>
                <w:bCs/>
                <w:color w:val="000000"/>
              </w:rPr>
            </w:pPr>
            <w:r>
              <w:rPr>
                <w:b/>
                <w:bCs/>
                <w:color w:val="000000"/>
              </w:rPr>
              <w:t> </w:t>
            </w: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r>
              <w:rPr>
                <w:color w:val="000000"/>
              </w:rPr>
              <w:t>(подпись)</w:t>
            </w:r>
          </w:p>
        </w:tc>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(расшифровка подписи)</w:t>
            </w: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r>
              <w:rPr>
                <w:color w:val="000000"/>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223DF" w:rsidRDefault="00E223DF" w:rsidP="00E223DF">
            <w:pPr>
              <w:ind w:left="75" w:right="75"/>
              <w:rPr>
                <w:color w:val="000000"/>
              </w:rPr>
            </w:pPr>
          </w:p>
        </w:tc>
        <w:tc>
          <w:tcPr>
            <w:tcW w:w="0" w:type="auto"/>
            <w:tcMar>
              <w:top w:w="75" w:type="dxa"/>
              <w:left w:w="75" w:type="dxa"/>
              <w:bottom w:w="75" w:type="dxa"/>
              <w:right w:w="75" w:type="dxa"/>
            </w:tcMar>
            <w:vAlign w:val="center"/>
          </w:tcPr>
          <w:p w:rsidR="00E223DF" w:rsidRDefault="00E223DF" w:rsidP="00E223DF">
            <w:pPr>
              <w:rPr>
                <w:b/>
                <w:bCs/>
                <w:i/>
                <w:iCs/>
                <w:color w:val="000000"/>
              </w:rPr>
            </w:pPr>
            <w:r>
              <w:rPr>
                <w:b/>
                <w:bCs/>
                <w:i/>
                <w:iCs/>
                <w:color w:val="000000"/>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rPr>
                <w:b/>
                <w:bCs/>
                <w:i/>
                <w:iCs/>
                <w:color w:val="000000"/>
              </w:rPr>
            </w:pPr>
            <w:r>
              <w:rPr>
                <w:b/>
                <w:bCs/>
                <w:i/>
                <w:iCs/>
                <w:color w:val="000000"/>
              </w:rPr>
              <w:t> </w:t>
            </w:r>
          </w:p>
        </w:tc>
      </w:tr>
      <w:tr w:rsidR="00E223DF" w:rsidTr="00E223DF">
        <w:tc>
          <w:tcPr>
            <w:tcW w:w="0" w:type="auto"/>
            <w:tcMar>
              <w:top w:w="75" w:type="dxa"/>
              <w:left w:w="75" w:type="dxa"/>
              <w:bottom w:w="75" w:type="dxa"/>
              <w:right w:w="75" w:type="dxa"/>
            </w:tcMar>
            <w:vAlign w:val="cente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(подпись)</w:t>
            </w:r>
          </w:p>
        </w:tc>
        <w:tc>
          <w:tcPr>
            <w:tcW w:w="0" w:type="auto"/>
            <w:tcMar>
              <w:top w:w="75" w:type="dxa"/>
              <w:left w:w="75" w:type="dxa"/>
              <w:bottom w:w="75" w:type="dxa"/>
              <w:right w:w="75" w:type="dxa"/>
            </w:tcMar>
            <w:vAlign w:val="center"/>
          </w:tcPr>
          <w:p w:rsidR="00E223DF" w:rsidRDefault="00E223DF" w:rsidP="00E223DF">
            <w:pPr>
              <w:rPr>
                <w:b/>
                <w:bCs/>
                <w:i/>
                <w:iCs/>
                <w:color w:val="000000"/>
              </w:rPr>
            </w:pPr>
            <w:r>
              <w:rPr>
                <w:b/>
                <w:bCs/>
                <w:i/>
                <w:iCs/>
                <w:color w:val="000000"/>
              </w:rPr>
              <w:t>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(расшифровка подписи)</w:t>
            </w:r>
          </w:p>
        </w:tc>
      </w:tr>
      <w:tr w:rsidR="00E223DF" w:rsidTr="00E223DF">
        <w:tc>
          <w:tcPr>
            <w:tcW w:w="5500" w:type="dxa"/>
            <w:tcMar>
              <w:top w:w="75" w:type="dxa"/>
              <w:left w:w="75" w:type="dxa"/>
              <w:bottom w:w="75" w:type="dxa"/>
              <w:right w:w="75" w:type="dxa"/>
            </w:tcMar>
            <w:vAlign w:val="center"/>
          </w:tcPr>
          <w:p w:rsidR="00E223DF" w:rsidRDefault="00E223DF" w:rsidP="00E223DF">
            <w:pPr>
              <w:ind w:left="75" w:right="75"/>
              <w:rPr>
                <w:color w:val="000000"/>
              </w:rPr>
            </w:pPr>
          </w:p>
        </w:tc>
        <w:tc>
          <w:tcPr>
            <w:tcW w:w="2460" w:type="dxa"/>
            <w:tcMar>
              <w:top w:w="75" w:type="dxa"/>
              <w:left w:w="75" w:type="dxa"/>
              <w:bottom w:w="75" w:type="dxa"/>
              <w:right w:w="75" w:type="dxa"/>
            </w:tcMar>
            <w:vAlign w:val="center"/>
          </w:tcPr>
          <w:p w:rsidR="00E223DF" w:rsidRDefault="00E223DF" w:rsidP="00E223DF">
            <w:pPr>
              <w:ind w:left="75" w:right="75"/>
              <w:rPr>
                <w:color w:val="000000"/>
              </w:rPr>
            </w:pPr>
          </w:p>
        </w:tc>
        <w:tc>
          <w:tcPr>
            <w:tcW w:w="580" w:type="dxa"/>
            <w:tcMar>
              <w:top w:w="75" w:type="dxa"/>
              <w:left w:w="75" w:type="dxa"/>
              <w:bottom w:w="75" w:type="dxa"/>
              <w:right w:w="75" w:type="dxa"/>
            </w:tcMar>
            <w:vAlign w:val="center"/>
          </w:tcPr>
          <w:p w:rsidR="00E223DF" w:rsidRDefault="00E223DF" w:rsidP="00E223DF">
            <w:pPr>
              <w:ind w:left="75" w:right="75"/>
              <w:rPr>
                <w:color w:val="000000"/>
              </w:rPr>
            </w:pPr>
          </w:p>
        </w:tc>
        <w:tc>
          <w:tcPr>
            <w:tcW w:w="3720" w:type="dxa"/>
            <w:tcMar>
              <w:top w:w="75" w:type="dxa"/>
              <w:left w:w="75" w:type="dxa"/>
              <w:bottom w:w="75" w:type="dxa"/>
              <w:right w:w="75" w:type="dxa"/>
            </w:tcMar>
            <w:vAlign w:val="center"/>
          </w:tcPr>
          <w:p w:rsidR="00E223DF" w:rsidRDefault="00E223DF" w:rsidP="00E223DF">
            <w:pPr>
              <w:ind w:left="75" w:right="75"/>
              <w:rPr>
                <w:color w:val="000000"/>
              </w:rPr>
            </w:pPr>
          </w:p>
        </w:tc>
      </w:tr>
    </w:tbl>
    <w:p w:rsidR="00E223DF" w:rsidRDefault="00E223DF" w:rsidP="00E223DF">
      <w:pPr>
        <w:rPr>
          <w:color w:val="000000"/>
        </w:rPr>
        <w:sectPr w:rsidR="00E223DF" w:rsidSect="00E223DF">
          <w:pgSz w:w="15840" w:h="12240" w:orient="landscape"/>
          <w:pgMar w:top="1440" w:right="1440" w:bottom="1440" w:left="1440" w:header="720" w:footer="720" w:gutter="0"/>
          <w:cols w:space="720"/>
          <w:docGrid w:linePitch="299"/>
        </w:sectPr>
      </w:pPr>
      <w:r>
        <w:rPr>
          <w:color w:val="000000"/>
        </w:rPr>
        <w:t>«__» ____________ 20__ г.</w:t>
      </w:r>
    </w:p>
    <w:p w:rsidR="00E223DF" w:rsidRPr="00701E24" w:rsidRDefault="00E223DF" w:rsidP="00E223DF">
      <w:pPr>
        <w:jc w:val="right"/>
        <w:rPr>
          <w:color w:val="000000"/>
        </w:rPr>
      </w:pPr>
      <w:r w:rsidRPr="00701E24">
        <w:rPr>
          <w:color w:val="000000"/>
        </w:rPr>
        <w:lastRenderedPageBreak/>
        <w:t>Приложение 3</w:t>
      </w:r>
      <w:r w:rsidRPr="00701E24">
        <w:br/>
      </w:r>
      <w:r w:rsidRPr="00701E24">
        <w:rPr>
          <w:color w:val="000000"/>
        </w:rPr>
        <w:t xml:space="preserve"> к настоящему Положению</w:t>
      </w:r>
    </w:p>
    <w:p w:rsidR="00E223DF" w:rsidRPr="00701E24" w:rsidRDefault="00E223DF" w:rsidP="00E223DF">
      <w:pPr>
        <w:jc w:val="center"/>
        <w:rPr>
          <w:color w:val="000000"/>
        </w:rPr>
      </w:pPr>
      <w:r w:rsidRPr="00701E24">
        <w:rPr>
          <w:color w:val="000000"/>
        </w:rPr>
        <w:t>Акт №</w:t>
      </w:r>
    </w:p>
    <w:p w:rsidR="00E223DF" w:rsidRPr="0073089D" w:rsidRDefault="00E223DF" w:rsidP="00E223DF">
      <w:pPr>
        <w:jc w:val="center"/>
        <w:rPr>
          <w:color w:val="000000"/>
        </w:rPr>
      </w:pPr>
      <w:r w:rsidRPr="0073089D">
        <w:rPr>
          <w:color w:val="000000"/>
        </w:rPr>
        <w:t>о признании дебиторской задолженности сомнительной или безнадежной к взысканию</w:t>
      </w:r>
    </w:p>
    <w:p w:rsidR="00E223DF" w:rsidRPr="0073089D" w:rsidRDefault="00E223DF" w:rsidP="00E223DF">
      <w:pPr>
        <w:jc w:val="center"/>
        <w:rPr>
          <w:color w:val="000000"/>
        </w:rPr>
      </w:pPr>
      <w:r w:rsidRPr="0073089D">
        <w:rPr>
          <w:color w:val="000000"/>
        </w:rPr>
        <w:t>от «__» ____________ 20__ г.</w:t>
      </w:r>
    </w:p>
    <w:p w:rsidR="00E223DF" w:rsidRPr="0073089D" w:rsidRDefault="00E223DF" w:rsidP="00E223DF">
      <w:pPr>
        <w:rPr>
          <w:color w:val="000000"/>
        </w:rPr>
      </w:pPr>
      <w:r w:rsidRPr="0073089D">
        <w:rPr>
          <w:color w:val="000000"/>
        </w:rPr>
        <w:t xml:space="preserve">В соответствии с Положением №__ от __________ </w:t>
      </w:r>
      <w:proofErr w:type="gramStart"/>
      <w:r w:rsidRPr="0073089D">
        <w:rPr>
          <w:color w:val="000000"/>
        </w:rPr>
        <w:t>г</w:t>
      </w:r>
      <w:proofErr w:type="gramEnd"/>
      <w:r w:rsidRPr="0073089D">
        <w:rPr>
          <w:color w:val="000000"/>
        </w:rPr>
        <w:t>.:</w:t>
      </w:r>
    </w:p>
    <w:p w:rsidR="00E223DF" w:rsidRPr="0073089D" w:rsidRDefault="00E223DF" w:rsidP="00E223DF">
      <w:pPr>
        <w:rPr>
          <w:color w:val="000000"/>
        </w:rPr>
      </w:pPr>
      <w:r w:rsidRPr="0073089D">
        <w:rPr>
          <w:color w:val="000000"/>
        </w:rPr>
        <w:t>признать следующую дебиторскую задолженность безнадежной к взысканию:</w:t>
      </w:r>
    </w:p>
    <w:p w:rsidR="00E223DF" w:rsidRPr="00701E24" w:rsidRDefault="00E223DF" w:rsidP="00134105">
      <w:pPr>
        <w:pStyle w:val="a3"/>
        <w:numPr>
          <w:ilvl w:val="0"/>
          <w:numId w:val="75"/>
        </w:numPr>
        <w:spacing w:after="100" w:afterAutospacing="1"/>
        <w:rPr>
          <w:color w:val="000000"/>
        </w:rPr>
      </w:pPr>
      <w:r>
        <w:rPr>
          <w:color w:val="000000"/>
        </w:rPr>
        <w:t>и</w:t>
      </w:r>
      <w:r w:rsidRPr="00701E24">
        <w:rPr>
          <w:color w:val="000000"/>
        </w:rPr>
        <w:t>меются основания для возобновления процедуры взыскания задолженности, предусмотренные</w:t>
      </w:r>
      <w:r w:rsidRPr="00701E24">
        <w:br/>
      </w:r>
      <w:r w:rsidRPr="00701E24">
        <w:rPr>
          <w:color w:val="000000"/>
        </w:rPr>
        <w:t xml:space="preserve"> законодательством Российской Федерации:</w:t>
      </w:r>
    </w:p>
    <w:p w:rsidR="00E223DF" w:rsidRDefault="00E223DF" w:rsidP="00134105">
      <w:pPr>
        <w:pStyle w:val="a3"/>
        <w:numPr>
          <w:ilvl w:val="0"/>
          <w:numId w:val="76"/>
        </w:numPr>
        <w:spacing w:before="100" w:beforeAutospacing="1" w:after="100" w:afterAutospacing="1"/>
        <w:rPr>
          <w:color w:val="000000"/>
        </w:rPr>
      </w:pPr>
      <w:r>
        <w:rPr>
          <w:color w:val="000000"/>
        </w:rPr>
        <w:t>Наименование организации (Ф.И.О.) должника ИНН/ОГРН/КПП_________________;</w:t>
      </w:r>
    </w:p>
    <w:p w:rsidR="00E223DF" w:rsidRDefault="00E223DF" w:rsidP="00134105">
      <w:pPr>
        <w:pStyle w:val="a3"/>
        <w:numPr>
          <w:ilvl w:val="0"/>
          <w:numId w:val="76"/>
        </w:numPr>
        <w:spacing w:before="100" w:beforeAutospacing="1" w:after="100" w:afterAutospacing="1"/>
        <w:rPr>
          <w:color w:val="000000"/>
        </w:rPr>
      </w:pPr>
      <w:r>
        <w:rPr>
          <w:color w:val="000000"/>
        </w:rPr>
        <w:t xml:space="preserve">Сумма дебиторской </w:t>
      </w:r>
      <w:proofErr w:type="spellStart"/>
      <w:r>
        <w:rPr>
          <w:color w:val="000000"/>
        </w:rPr>
        <w:t>задолженности_____________________</w:t>
      </w:r>
      <w:proofErr w:type="spellEnd"/>
      <w:r>
        <w:rPr>
          <w:color w:val="000000"/>
        </w:rPr>
        <w:t>;</w:t>
      </w:r>
    </w:p>
    <w:p w:rsidR="00E223DF" w:rsidRDefault="00E223DF" w:rsidP="00134105">
      <w:pPr>
        <w:pStyle w:val="a3"/>
        <w:numPr>
          <w:ilvl w:val="0"/>
          <w:numId w:val="76"/>
        </w:numPr>
        <w:spacing w:before="100" w:beforeAutospacing="1" w:after="100" w:afterAutospacing="1"/>
        <w:rPr>
          <w:color w:val="000000"/>
        </w:rPr>
      </w:pPr>
      <w:r>
        <w:rPr>
          <w:color w:val="000000"/>
        </w:rPr>
        <w:t xml:space="preserve">Основание для признания дебиторской задолженности безнадежной к </w:t>
      </w:r>
      <w:proofErr w:type="spellStart"/>
      <w:r>
        <w:rPr>
          <w:color w:val="000000"/>
        </w:rPr>
        <w:t>взысканию______________________</w:t>
      </w:r>
      <w:proofErr w:type="spellEnd"/>
      <w:r>
        <w:rPr>
          <w:color w:val="000000"/>
        </w:rPr>
        <w:t>;</w:t>
      </w:r>
    </w:p>
    <w:p w:rsidR="00E223DF" w:rsidRDefault="00E223DF" w:rsidP="00134105">
      <w:pPr>
        <w:pStyle w:val="a3"/>
        <w:numPr>
          <w:ilvl w:val="0"/>
          <w:numId w:val="76"/>
        </w:numPr>
        <w:spacing w:before="100" w:beforeAutospacing="1" w:after="100" w:afterAutospacing="1"/>
        <w:rPr>
          <w:color w:val="000000"/>
        </w:rPr>
      </w:pPr>
      <w:r>
        <w:rPr>
          <w:color w:val="000000"/>
        </w:rPr>
        <w:t>Документ, подтверждающий обстоятельство для признания безнадежной к взысканию дебиторской задолженности___________________________________________________________;</w:t>
      </w:r>
    </w:p>
    <w:p w:rsidR="00E223DF" w:rsidRPr="00701E24" w:rsidRDefault="00E223DF" w:rsidP="00134105">
      <w:pPr>
        <w:pStyle w:val="a3"/>
        <w:numPr>
          <w:ilvl w:val="0"/>
          <w:numId w:val="76"/>
        </w:numPr>
        <w:spacing w:before="100" w:beforeAutospacing="1" w:after="100" w:afterAutospacing="1"/>
        <w:rPr>
          <w:color w:val="000000"/>
        </w:rPr>
      </w:pPr>
      <w:r>
        <w:rPr>
          <w:color w:val="000000"/>
        </w:rPr>
        <w:t xml:space="preserve">Основание для возобновления процедуры взыскания </w:t>
      </w:r>
      <w:proofErr w:type="spellStart"/>
      <w:r>
        <w:rPr>
          <w:color w:val="000000"/>
        </w:rPr>
        <w:t>задолженности__________________________________</w:t>
      </w:r>
      <w:proofErr w:type="spellEnd"/>
      <w:r>
        <w:rPr>
          <w:color w:val="000000"/>
        </w:rPr>
        <w:t>.</w:t>
      </w:r>
    </w:p>
    <w:p w:rsidR="00E223DF" w:rsidRPr="0073089D" w:rsidRDefault="00E223DF" w:rsidP="00E223DF">
      <w:pPr>
        <w:rPr>
          <w:color w:val="000000"/>
        </w:rPr>
      </w:pPr>
      <w:r w:rsidRPr="0073089D">
        <w:rPr>
          <w:color w:val="000000"/>
        </w:rPr>
        <w:t>* При наличии оснований для возобновления процедуры взыскания дебиторской задолженности</w:t>
      </w:r>
      <w:r w:rsidRPr="0073089D">
        <w:br/>
      </w:r>
      <w:r w:rsidRPr="0073089D">
        <w:rPr>
          <w:color w:val="000000"/>
        </w:rPr>
        <w:t xml:space="preserve"> указывается дата </w:t>
      </w:r>
      <w:proofErr w:type="gramStart"/>
      <w:r w:rsidRPr="0073089D">
        <w:rPr>
          <w:color w:val="000000"/>
        </w:rPr>
        <w:t>окончания срока возможного возобновления процедуры взыскания</w:t>
      </w:r>
      <w:proofErr w:type="gramEnd"/>
      <w:r w:rsidRPr="0073089D">
        <w:rPr>
          <w:color w:val="000000"/>
        </w:rPr>
        <w:t>.</w:t>
      </w:r>
    </w:p>
    <w:p w:rsidR="00E223DF" w:rsidRDefault="00E223DF" w:rsidP="00E223DF">
      <w:pPr>
        <w:rPr>
          <w:color w:val="000000"/>
        </w:rPr>
      </w:pPr>
      <w:r w:rsidRPr="0073089D">
        <w:rPr>
          <w:color w:val="000000"/>
        </w:rPr>
        <w:t>2) отсутствуют основания для возобновления процедуры взыскания задолженности:</w:t>
      </w:r>
    </w:p>
    <w:p w:rsidR="00E223DF" w:rsidRDefault="00E223DF" w:rsidP="00134105">
      <w:pPr>
        <w:pStyle w:val="a3"/>
        <w:numPr>
          <w:ilvl w:val="0"/>
          <w:numId w:val="77"/>
        </w:numPr>
        <w:rPr>
          <w:color w:val="000000"/>
        </w:rPr>
      </w:pPr>
      <w:r>
        <w:rPr>
          <w:color w:val="000000"/>
        </w:rPr>
        <w:t>Наименование организации (Ф.И.О.) должника ИНН/ОГРН/КПП_________________;</w:t>
      </w:r>
    </w:p>
    <w:p w:rsidR="00E223DF" w:rsidRDefault="00E223DF" w:rsidP="00134105">
      <w:pPr>
        <w:pStyle w:val="a3"/>
        <w:numPr>
          <w:ilvl w:val="0"/>
          <w:numId w:val="77"/>
        </w:numPr>
        <w:spacing w:after="100" w:afterAutospacing="1"/>
        <w:rPr>
          <w:color w:val="000000"/>
        </w:rPr>
      </w:pPr>
      <w:r>
        <w:rPr>
          <w:color w:val="000000"/>
        </w:rPr>
        <w:t xml:space="preserve">Сумма дебиторской </w:t>
      </w:r>
      <w:proofErr w:type="spellStart"/>
      <w:r>
        <w:rPr>
          <w:color w:val="000000"/>
        </w:rPr>
        <w:t>задолженности_____________________</w:t>
      </w:r>
      <w:proofErr w:type="spellEnd"/>
      <w:r>
        <w:rPr>
          <w:color w:val="000000"/>
        </w:rPr>
        <w:t>;</w:t>
      </w:r>
    </w:p>
    <w:p w:rsidR="00E223DF" w:rsidRDefault="00E223DF" w:rsidP="00134105">
      <w:pPr>
        <w:pStyle w:val="a3"/>
        <w:numPr>
          <w:ilvl w:val="0"/>
          <w:numId w:val="77"/>
        </w:numPr>
        <w:spacing w:before="100" w:beforeAutospacing="1" w:after="100" w:afterAutospacing="1"/>
        <w:rPr>
          <w:color w:val="000000"/>
        </w:rPr>
      </w:pPr>
      <w:r>
        <w:rPr>
          <w:color w:val="000000"/>
        </w:rPr>
        <w:t xml:space="preserve">Основание для признания дебиторской задолженности безнадежной к </w:t>
      </w:r>
      <w:proofErr w:type="spellStart"/>
      <w:r>
        <w:rPr>
          <w:color w:val="000000"/>
        </w:rPr>
        <w:t>взысканию______________________</w:t>
      </w:r>
      <w:proofErr w:type="spellEnd"/>
      <w:r>
        <w:rPr>
          <w:color w:val="000000"/>
        </w:rPr>
        <w:t>;</w:t>
      </w:r>
    </w:p>
    <w:p w:rsidR="00E223DF" w:rsidRDefault="00E223DF" w:rsidP="00134105">
      <w:pPr>
        <w:pStyle w:val="a3"/>
        <w:numPr>
          <w:ilvl w:val="0"/>
          <w:numId w:val="77"/>
        </w:numPr>
        <w:spacing w:before="100" w:beforeAutospacing="1" w:after="100" w:afterAutospacing="1"/>
        <w:rPr>
          <w:color w:val="000000"/>
        </w:rPr>
      </w:pPr>
      <w:r>
        <w:rPr>
          <w:color w:val="000000"/>
        </w:rPr>
        <w:t>Документ, подтверждающий обстоятельство для признания безнадежной к взысканию дебиторской задолженности___________________________________________________________;</w:t>
      </w:r>
    </w:p>
    <w:p w:rsidR="00E223DF" w:rsidRPr="00701E24" w:rsidRDefault="00E223DF" w:rsidP="00134105">
      <w:pPr>
        <w:pStyle w:val="a3"/>
        <w:numPr>
          <w:ilvl w:val="0"/>
          <w:numId w:val="77"/>
        </w:numPr>
        <w:spacing w:before="100" w:beforeAutospacing="1"/>
        <w:rPr>
          <w:color w:val="000000"/>
        </w:rPr>
      </w:pPr>
      <w:r>
        <w:rPr>
          <w:color w:val="000000"/>
        </w:rPr>
        <w:t xml:space="preserve">Основание для возобновления процедуры взыскания </w:t>
      </w:r>
      <w:proofErr w:type="spellStart"/>
      <w:r>
        <w:rPr>
          <w:color w:val="000000"/>
        </w:rPr>
        <w:t>задолженности__________________________________</w:t>
      </w:r>
      <w:proofErr w:type="spellEnd"/>
      <w:r>
        <w:rPr>
          <w:color w:val="000000"/>
        </w:rPr>
        <w:t>.</w:t>
      </w:r>
    </w:p>
    <w:p w:rsidR="00E223DF" w:rsidRDefault="00E223DF" w:rsidP="00E223DF">
      <w:pPr>
        <w:rPr>
          <w:color w:val="000000"/>
        </w:rPr>
      </w:pPr>
      <w:r w:rsidRPr="0073089D">
        <w:rPr>
          <w:color w:val="000000"/>
        </w:rPr>
        <w:t>признать следующую дебиторскую задолженность сомнительной:</w:t>
      </w:r>
    </w:p>
    <w:p w:rsidR="00E223DF" w:rsidRDefault="00E223DF" w:rsidP="00134105">
      <w:pPr>
        <w:pStyle w:val="a3"/>
        <w:numPr>
          <w:ilvl w:val="0"/>
          <w:numId w:val="78"/>
        </w:numPr>
        <w:rPr>
          <w:color w:val="000000"/>
        </w:rPr>
      </w:pPr>
      <w:r>
        <w:rPr>
          <w:color w:val="000000"/>
        </w:rPr>
        <w:t>Наименование организации (Ф.И.О.) должника ИНН/ОГРН/КПП_________________;</w:t>
      </w:r>
    </w:p>
    <w:p w:rsidR="00E223DF" w:rsidRDefault="00E223DF" w:rsidP="00134105">
      <w:pPr>
        <w:pStyle w:val="a3"/>
        <w:numPr>
          <w:ilvl w:val="0"/>
          <w:numId w:val="78"/>
        </w:numPr>
        <w:spacing w:after="100" w:afterAutospacing="1"/>
        <w:rPr>
          <w:color w:val="000000"/>
        </w:rPr>
      </w:pPr>
      <w:r>
        <w:rPr>
          <w:color w:val="000000"/>
        </w:rPr>
        <w:t xml:space="preserve">Сумма дебиторской </w:t>
      </w:r>
      <w:proofErr w:type="spellStart"/>
      <w:r>
        <w:rPr>
          <w:color w:val="000000"/>
        </w:rPr>
        <w:t>задолженности_____________________</w:t>
      </w:r>
      <w:proofErr w:type="spellEnd"/>
      <w:r>
        <w:rPr>
          <w:color w:val="000000"/>
        </w:rPr>
        <w:t>;</w:t>
      </w:r>
    </w:p>
    <w:p w:rsidR="00E223DF" w:rsidRDefault="00E223DF" w:rsidP="00134105">
      <w:pPr>
        <w:pStyle w:val="a3"/>
        <w:numPr>
          <w:ilvl w:val="0"/>
          <w:numId w:val="78"/>
        </w:numPr>
        <w:spacing w:before="100" w:beforeAutospacing="1" w:after="100" w:afterAutospacing="1"/>
        <w:rPr>
          <w:color w:val="000000"/>
        </w:rPr>
      </w:pPr>
      <w:r>
        <w:rPr>
          <w:color w:val="000000"/>
        </w:rPr>
        <w:t xml:space="preserve">Основание для признания дебиторской задолженности </w:t>
      </w:r>
      <w:proofErr w:type="spellStart"/>
      <w:r>
        <w:rPr>
          <w:color w:val="000000"/>
        </w:rPr>
        <w:t>сомнительной______________________</w:t>
      </w:r>
      <w:proofErr w:type="spellEnd"/>
      <w:r>
        <w:rPr>
          <w:color w:val="000000"/>
        </w:rPr>
        <w:t>;</w:t>
      </w:r>
    </w:p>
    <w:p w:rsidR="00E223DF" w:rsidRDefault="00E223DF" w:rsidP="00134105">
      <w:pPr>
        <w:pStyle w:val="a3"/>
        <w:numPr>
          <w:ilvl w:val="0"/>
          <w:numId w:val="78"/>
        </w:numPr>
        <w:spacing w:before="100" w:beforeAutospacing="1" w:after="100" w:afterAutospacing="1"/>
        <w:rPr>
          <w:color w:val="000000"/>
        </w:rPr>
      </w:pPr>
      <w:r>
        <w:rPr>
          <w:color w:val="000000"/>
        </w:rPr>
        <w:t>Документ, подтверждающий обстоятельство для признания   дебиторской задолженности сомнительной___________________________________________________________;</w:t>
      </w:r>
    </w:p>
    <w:tbl>
      <w:tblPr>
        <w:tblW w:w="9820" w:type="dxa"/>
        <w:tblCellMar>
          <w:top w:w="15" w:type="dxa"/>
          <w:left w:w="15" w:type="dxa"/>
          <w:bottom w:w="15" w:type="dxa"/>
          <w:right w:w="15" w:type="dxa"/>
        </w:tblCellMar>
        <w:tblLook w:val="0600"/>
      </w:tblPr>
      <w:tblGrid>
        <w:gridCol w:w="3014"/>
        <w:gridCol w:w="226"/>
        <w:gridCol w:w="1886"/>
        <w:gridCol w:w="156"/>
        <w:gridCol w:w="4538"/>
      </w:tblGrid>
      <w:tr w:rsidR="00E223DF" w:rsidRPr="00BF3060" w:rsidTr="00E223DF">
        <w:tc>
          <w:tcPr>
            <w:tcW w:w="0" w:type="auto"/>
            <w:gridSpan w:val="3"/>
            <w:tcMar>
              <w:top w:w="75" w:type="dxa"/>
              <w:left w:w="75" w:type="dxa"/>
              <w:bottom w:w="75" w:type="dxa"/>
              <w:right w:w="75" w:type="dxa"/>
            </w:tcMar>
          </w:tcPr>
          <w:p w:rsidR="00E223DF" w:rsidRPr="0073089D" w:rsidRDefault="00E223DF" w:rsidP="00E223DF">
            <w:pPr>
              <w:ind w:left="75" w:right="75"/>
              <w:rPr>
                <w:color w:val="000000"/>
              </w:rPr>
            </w:pPr>
            <w:r w:rsidRPr="0073089D">
              <w:rPr>
                <w:color w:val="000000"/>
              </w:rPr>
              <w:t>Комиссия по поступлению и выбытию активов</w:t>
            </w:r>
          </w:p>
        </w:tc>
        <w:tc>
          <w:tcPr>
            <w:tcW w:w="0" w:type="auto"/>
            <w:tcMar>
              <w:top w:w="75" w:type="dxa"/>
              <w:left w:w="75" w:type="dxa"/>
              <w:bottom w:w="75" w:type="dxa"/>
              <w:right w:w="75" w:type="dxa"/>
            </w:tcMar>
          </w:tcPr>
          <w:p w:rsidR="00E223DF" w:rsidRPr="0073089D" w:rsidRDefault="00E223DF" w:rsidP="00E223DF">
            <w:pPr>
              <w:ind w:left="75" w:right="75"/>
              <w:rPr>
                <w:color w:val="000000"/>
              </w:rPr>
            </w:pPr>
          </w:p>
        </w:tc>
        <w:tc>
          <w:tcPr>
            <w:tcW w:w="0" w:type="auto"/>
            <w:tcMar>
              <w:top w:w="75" w:type="dxa"/>
              <w:left w:w="75" w:type="dxa"/>
              <w:bottom w:w="75" w:type="dxa"/>
              <w:right w:w="75" w:type="dxa"/>
            </w:tcMar>
          </w:tcPr>
          <w:p w:rsidR="00E223DF" w:rsidRPr="0073089D" w:rsidRDefault="00E223DF" w:rsidP="00E223DF">
            <w:pPr>
              <w:ind w:left="75" w:right="75"/>
              <w:rPr>
                <w:color w:val="000000"/>
              </w:rPr>
            </w:pPr>
          </w:p>
        </w:tc>
      </w:tr>
      <w:tr w:rsidR="00E223DF" w:rsidTr="00E223DF">
        <w:tc>
          <w:tcPr>
            <w:tcW w:w="0" w:type="auto"/>
            <w:gridSpan w:val="3"/>
            <w:tcMar>
              <w:top w:w="75" w:type="dxa"/>
              <w:left w:w="75" w:type="dxa"/>
              <w:bottom w:w="75" w:type="dxa"/>
              <w:right w:w="75" w:type="dxa"/>
            </w:tcMar>
          </w:tcPr>
          <w:p w:rsidR="00E223DF" w:rsidRDefault="00E223DF" w:rsidP="00E223DF">
            <w:pPr>
              <w:ind w:left="75" w:right="75"/>
              <w:rPr>
                <w:color w:val="000000"/>
              </w:rPr>
            </w:pPr>
            <w:r>
              <w:rPr>
                <w:color w:val="000000"/>
              </w:rPr>
              <w:t>Председатель комиссии:</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rPr>
                <w:b/>
                <w:bCs/>
                <w:i/>
                <w:iCs/>
                <w:color w:val="000000"/>
              </w:rPr>
            </w:pPr>
            <w:r>
              <w:rPr>
                <w:b/>
                <w:bCs/>
                <w:i/>
                <w:iCs/>
                <w:color w:val="000000"/>
              </w:rPr>
              <w:t> </w:t>
            </w: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(должность)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Pr="005A5480" w:rsidRDefault="00E223DF" w:rsidP="00E223DF">
            <w:pPr>
              <w:ind w:left="75" w:right="75"/>
              <w:rPr>
                <w:color w:val="000000"/>
              </w:rPr>
            </w:pPr>
            <w:r>
              <w:rPr>
                <w:color w:val="000000"/>
              </w:rPr>
              <w:t xml:space="preserve">(расшифровка подписи) </w:t>
            </w:r>
          </w:p>
        </w:tc>
      </w:tr>
      <w:tr w:rsidR="00E223DF" w:rsidTr="00E223DF">
        <w:tc>
          <w:tcPr>
            <w:tcW w:w="0" w:type="auto"/>
            <w:tcMar>
              <w:top w:w="75" w:type="dxa"/>
              <w:left w:w="75" w:type="dxa"/>
              <w:bottom w:w="75" w:type="dxa"/>
              <w:right w:w="75" w:type="dxa"/>
            </w:tcMar>
          </w:tcPr>
          <w:p w:rsidR="00E223DF" w:rsidRDefault="00E223DF" w:rsidP="00E223DF">
            <w:pPr>
              <w:ind w:left="75" w:right="75"/>
              <w:rPr>
                <w:color w:val="000000"/>
              </w:rPr>
            </w:pPr>
            <w:r>
              <w:rPr>
                <w:color w:val="000000"/>
              </w:rPr>
              <w:t>Члены комиссии:</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r>
      <w:tr w:rsidR="00E223DF" w:rsidTr="00E223D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(должность)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Pr="005A5480" w:rsidRDefault="00E223DF" w:rsidP="00E223DF">
            <w:pPr>
              <w:ind w:left="75" w:right="75"/>
              <w:rPr>
                <w:color w:val="000000"/>
              </w:rPr>
            </w:pPr>
            <w:r>
              <w:rPr>
                <w:color w:val="000000"/>
              </w:rPr>
              <w:t>(расшифровка подписи)</w:t>
            </w:r>
            <w:r>
              <w:rPr>
                <w:color w:val="000000"/>
              </w:rPr>
              <w:tab/>
            </w:r>
            <w:r>
              <w:rPr>
                <w:color w:val="000000"/>
              </w:rPr>
              <w:tab/>
            </w:r>
            <w:r>
              <w:rPr>
                <w:color w:val="000000"/>
              </w:rPr>
              <w:tab/>
              <w:t xml:space="preserve"> </w:t>
            </w:r>
          </w:p>
        </w:tc>
      </w:tr>
      <w:tr w:rsidR="00E223DF" w:rsidTr="00E223DF">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p>
        </w:tc>
      </w:tr>
      <w:tr w:rsidR="00E223DF" w:rsidTr="00E223DF">
        <w:trPr>
          <w:gridAfter w:val="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(должность)</w:t>
            </w:r>
          </w:p>
        </w:tc>
        <w:tc>
          <w:tcPr>
            <w:tcW w:w="0" w:type="auto"/>
            <w:tcMar>
              <w:top w:w="75" w:type="dxa"/>
              <w:left w:w="75" w:type="dxa"/>
              <w:bottom w:w="75" w:type="dxa"/>
              <w:right w:w="75" w:type="dxa"/>
            </w:tcMar>
          </w:tcPr>
          <w:p w:rsidR="00E223DF" w:rsidRDefault="00E223DF" w:rsidP="00E223DF">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223DF" w:rsidRDefault="00E223DF" w:rsidP="00E223DF">
            <w:pPr>
              <w:ind w:left="75" w:right="75"/>
              <w:rPr>
                <w:color w:val="000000"/>
              </w:rPr>
            </w:pPr>
            <w:r>
              <w:rPr>
                <w:color w:val="000000"/>
              </w:rPr>
              <w:t>(подпись)</w:t>
            </w:r>
          </w:p>
        </w:tc>
        <w:tc>
          <w:tcPr>
            <w:tcW w:w="0" w:type="auto"/>
            <w:tcMar>
              <w:top w:w="75" w:type="dxa"/>
              <w:left w:w="75" w:type="dxa"/>
              <w:bottom w:w="75" w:type="dxa"/>
              <w:right w:w="75" w:type="dxa"/>
            </w:tcMar>
          </w:tcPr>
          <w:p w:rsidR="00E223DF" w:rsidRDefault="00E223DF" w:rsidP="00E223DF">
            <w:pPr>
              <w:ind w:left="75" w:right="75"/>
              <w:rPr>
                <w:color w:val="000000"/>
              </w:rPr>
            </w:pPr>
          </w:p>
        </w:tc>
      </w:tr>
    </w:tbl>
    <w:p w:rsidR="00E223DF" w:rsidRDefault="00E223DF" w:rsidP="00E223DF"/>
    <w:p w:rsidR="00412894" w:rsidRDefault="00412894" w:rsidP="00412894">
      <w:pPr>
        <w:jc w:val="right"/>
        <w:rPr>
          <w:color w:val="000000"/>
        </w:rPr>
      </w:pPr>
    </w:p>
    <w:p w:rsidR="00412894" w:rsidRPr="00170EF2" w:rsidRDefault="00E223DF" w:rsidP="00412894">
      <w:pPr>
        <w:jc w:val="right"/>
      </w:pPr>
      <w:r w:rsidRPr="00FF1D63">
        <w:rPr>
          <w:color w:val="000000"/>
        </w:rPr>
        <w:lastRenderedPageBreak/>
        <w:t xml:space="preserve">Приложение </w:t>
      </w:r>
      <w:r>
        <w:rPr>
          <w:color w:val="000000"/>
        </w:rPr>
        <w:t>19</w:t>
      </w:r>
      <w:r w:rsidRPr="00FF1D63">
        <w:br/>
      </w:r>
      <w:r w:rsidRPr="00FF1D63">
        <w:rPr>
          <w:color w:val="000000"/>
        </w:rPr>
        <w:t xml:space="preserve">к </w:t>
      </w:r>
      <w:r>
        <w:rPr>
          <w:color w:val="000000"/>
        </w:rPr>
        <w:t>постановлению</w:t>
      </w:r>
      <w:r w:rsidRPr="00FF1D63">
        <w:rPr>
          <w:color w:val="000000"/>
        </w:rPr>
        <w:t xml:space="preserve"> от </w:t>
      </w:r>
      <w:r w:rsidR="00412894" w:rsidRPr="00170EF2">
        <w:t>28.03.2023г. № 10</w:t>
      </w:r>
    </w:p>
    <w:p w:rsidR="00E223DF" w:rsidRPr="00FF1D63" w:rsidRDefault="00E223DF" w:rsidP="00E223DF">
      <w:pPr>
        <w:jc w:val="right"/>
        <w:rPr>
          <w:color w:val="000000"/>
        </w:rPr>
      </w:pPr>
    </w:p>
    <w:p w:rsidR="00E223DF" w:rsidRPr="00FF1D63" w:rsidRDefault="00E223DF" w:rsidP="00E223DF">
      <w:pPr>
        <w:jc w:val="right"/>
        <w:rPr>
          <w:color w:val="000000"/>
        </w:rPr>
      </w:pPr>
    </w:p>
    <w:p w:rsidR="00E223DF" w:rsidRPr="00FF1D63" w:rsidRDefault="00E223DF" w:rsidP="00E223DF">
      <w:pPr>
        <w:pBdr>
          <w:top w:val="none" w:sz="0" w:space="0" w:color="222222"/>
          <w:left w:val="none" w:sz="0" w:space="0" w:color="222222"/>
          <w:bottom w:val="single" w:sz="0" w:space="26" w:color="CCCCCC"/>
          <w:right w:val="none" w:sz="0" w:space="0" w:color="222222"/>
        </w:pBdr>
        <w:spacing w:line="0" w:lineRule="atLeast"/>
        <w:jc w:val="center"/>
        <w:rPr>
          <w:color w:val="222222"/>
          <w:sz w:val="28"/>
          <w:szCs w:val="28"/>
        </w:rPr>
      </w:pPr>
      <w:r w:rsidRPr="00FF1D63">
        <w:rPr>
          <w:color w:val="222222"/>
          <w:sz w:val="28"/>
          <w:szCs w:val="28"/>
        </w:rPr>
        <w:t>ПОЛОЖЕНИЕ</w:t>
      </w:r>
    </w:p>
    <w:p w:rsidR="00E223DF" w:rsidRPr="00FF1D63" w:rsidRDefault="00E223DF" w:rsidP="00E223DF">
      <w:pPr>
        <w:pBdr>
          <w:top w:val="none" w:sz="0" w:space="0" w:color="222222"/>
          <w:left w:val="none" w:sz="0" w:space="0" w:color="222222"/>
          <w:bottom w:val="single" w:sz="0" w:space="26" w:color="CCCCCC"/>
          <w:right w:val="none" w:sz="0" w:space="0" w:color="222222"/>
        </w:pBdr>
        <w:spacing w:line="0" w:lineRule="atLeast"/>
        <w:jc w:val="center"/>
        <w:rPr>
          <w:color w:val="222222"/>
          <w:sz w:val="28"/>
          <w:szCs w:val="28"/>
        </w:rPr>
      </w:pPr>
      <w:r w:rsidRPr="00FF1D63">
        <w:rPr>
          <w:color w:val="222222"/>
          <w:sz w:val="28"/>
          <w:szCs w:val="28"/>
        </w:rPr>
        <w:t>о признании кредиторской задолженности невостребованной</w:t>
      </w:r>
    </w:p>
    <w:p w:rsidR="00E223DF" w:rsidRPr="00FF1D63" w:rsidRDefault="00E223DF" w:rsidP="00134105">
      <w:pPr>
        <w:pStyle w:val="a3"/>
        <w:numPr>
          <w:ilvl w:val="0"/>
          <w:numId w:val="84"/>
        </w:numPr>
        <w:jc w:val="both"/>
        <w:rPr>
          <w:b/>
          <w:bCs/>
          <w:color w:val="252525"/>
          <w:spacing w:val="-2"/>
        </w:rPr>
      </w:pPr>
      <w:r w:rsidRPr="00FF1D63">
        <w:rPr>
          <w:b/>
          <w:bCs/>
          <w:color w:val="252525"/>
          <w:spacing w:val="-2"/>
        </w:rPr>
        <w:t>Общие положения</w:t>
      </w:r>
    </w:p>
    <w:p w:rsidR="00E223DF" w:rsidRPr="00FF1D63" w:rsidRDefault="00E223DF" w:rsidP="00E223DF">
      <w:pPr>
        <w:pStyle w:val="a3"/>
        <w:jc w:val="both"/>
        <w:rPr>
          <w:b/>
          <w:bCs/>
          <w:color w:val="252525"/>
          <w:spacing w:val="-2"/>
        </w:rPr>
      </w:pPr>
    </w:p>
    <w:p w:rsidR="00E223DF" w:rsidRPr="00FF1D63" w:rsidRDefault="00E223DF" w:rsidP="00E223DF">
      <w:pPr>
        <w:jc w:val="both"/>
        <w:rPr>
          <w:color w:val="000000"/>
        </w:rPr>
      </w:pPr>
      <w:r w:rsidRPr="00FF1D63">
        <w:rPr>
          <w:color w:val="000000"/>
        </w:rPr>
        <w:t>1.1. Настоящее Положение разработано в соответствии с Гражданским кодексом, Законом от 06.12.2011 № 402-ФЗ «О бухгалтерском учете», приказом Минфина России от 01.12.2010 № 157н.</w:t>
      </w:r>
    </w:p>
    <w:p w:rsidR="00E223DF" w:rsidRPr="00FF1D63" w:rsidRDefault="00E223DF" w:rsidP="00E223DF">
      <w:pPr>
        <w:jc w:val="both"/>
        <w:rPr>
          <w:color w:val="000000"/>
        </w:rPr>
      </w:pPr>
      <w:r w:rsidRPr="00FF1D63">
        <w:rPr>
          <w:color w:val="000000"/>
        </w:rPr>
        <w:t xml:space="preserve">1.2. Положение устанавливает правила и условия признания кредиторской задолженности ГБУ «Альфа» невостребованной кредиторами с целью списания с балансового или </w:t>
      </w:r>
      <w:proofErr w:type="spellStart"/>
      <w:r w:rsidRPr="00FF1D63">
        <w:rPr>
          <w:color w:val="000000"/>
        </w:rPr>
        <w:t>забалансового</w:t>
      </w:r>
      <w:proofErr w:type="spellEnd"/>
      <w:r w:rsidRPr="00FF1D63">
        <w:rPr>
          <w:color w:val="000000"/>
        </w:rPr>
        <w:t xml:space="preserve"> учета.</w:t>
      </w:r>
    </w:p>
    <w:p w:rsidR="00E223DF" w:rsidRDefault="00E223DF" w:rsidP="00E223DF">
      <w:pPr>
        <w:jc w:val="both"/>
        <w:rPr>
          <w:color w:val="000000"/>
        </w:rPr>
      </w:pPr>
      <w:r w:rsidRPr="00FF1D63">
        <w:rPr>
          <w:color w:val="000000"/>
        </w:rPr>
        <w:t>1.3. Решение о признании кредиторской задолженности невостребованной принимает комиссия учреждения по поступлению и выбытию активов.</w:t>
      </w:r>
    </w:p>
    <w:p w:rsidR="00E223DF" w:rsidRPr="00FF1D63" w:rsidRDefault="00E223DF" w:rsidP="00E223DF">
      <w:pPr>
        <w:jc w:val="both"/>
        <w:rPr>
          <w:color w:val="000000"/>
        </w:rPr>
      </w:pPr>
    </w:p>
    <w:p w:rsidR="00E223DF" w:rsidRDefault="00E223DF" w:rsidP="00E223DF">
      <w:pPr>
        <w:jc w:val="both"/>
        <w:rPr>
          <w:b/>
          <w:bCs/>
          <w:color w:val="252525"/>
          <w:spacing w:val="-2"/>
        </w:rPr>
      </w:pPr>
      <w:r w:rsidRPr="00FF1D63">
        <w:rPr>
          <w:b/>
          <w:bCs/>
          <w:color w:val="252525"/>
          <w:spacing w:val="-2"/>
        </w:rPr>
        <w:t>2. Критерии признания кредиторской задолженности невостребованной кредиторами</w:t>
      </w:r>
    </w:p>
    <w:p w:rsidR="00E223DF" w:rsidRPr="00FF1D63" w:rsidRDefault="00E223DF" w:rsidP="00E223DF">
      <w:pPr>
        <w:jc w:val="both"/>
        <w:rPr>
          <w:b/>
          <w:bCs/>
          <w:color w:val="252525"/>
          <w:spacing w:val="-2"/>
        </w:rPr>
      </w:pPr>
    </w:p>
    <w:p w:rsidR="00E223DF" w:rsidRPr="00FF1D63" w:rsidRDefault="00E223DF" w:rsidP="00E223DF">
      <w:pPr>
        <w:jc w:val="both"/>
        <w:rPr>
          <w:color w:val="000000"/>
        </w:rPr>
      </w:pPr>
      <w:r w:rsidRPr="00FF1D63">
        <w:rPr>
          <w:color w:val="000000"/>
        </w:rPr>
        <w:t>2.1. Невостребованной признается просроченная кредиторская задолженность:</w:t>
      </w:r>
    </w:p>
    <w:p w:rsidR="00E223DF" w:rsidRPr="00FF1D63" w:rsidRDefault="00E223DF" w:rsidP="00134105">
      <w:pPr>
        <w:numPr>
          <w:ilvl w:val="0"/>
          <w:numId w:val="79"/>
        </w:numPr>
        <w:ind w:left="780" w:right="180"/>
        <w:contextualSpacing/>
        <w:jc w:val="both"/>
        <w:rPr>
          <w:color w:val="000000"/>
        </w:rPr>
      </w:pPr>
      <w:r w:rsidRPr="00FF1D63">
        <w:rPr>
          <w:color w:val="000000"/>
        </w:rPr>
        <w:t xml:space="preserve">в </w:t>
      </w:r>
      <w:proofErr w:type="gramStart"/>
      <w:r w:rsidRPr="00FF1D63">
        <w:rPr>
          <w:color w:val="000000"/>
        </w:rPr>
        <w:t>отношении</w:t>
      </w:r>
      <w:proofErr w:type="gramEnd"/>
      <w:r w:rsidRPr="00FF1D63">
        <w:rPr>
          <w:color w:val="000000"/>
        </w:rPr>
        <w:t xml:space="preserve"> которой кредитор не предъявил требования;</w:t>
      </w:r>
    </w:p>
    <w:p w:rsidR="00E223DF" w:rsidRPr="00FF1D63" w:rsidRDefault="00E223DF" w:rsidP="00134105">
      <w:pPr>
        <w:numPr>
          <w:ilvl w:val="0"/>
          <w:numId w:val="79"/>
        </w:numPr>
        <w:ind w:left="780" w:right="180"/>
        <w:jc w:val="both"/>
        <w:rPr>
          <w:color w:val="000000"/>
        </w:rPr>
      </w:pPr>
      <w:r w:rsidRPr="00FF1D63">
        <w:rPr>
          <w:color w:val="000000"/>
        </w:rPr>
        <w:t>которая носит заявительный характер, при этом кредитор не подтвердил задолженность по результатам инвентаризации.</w:t>
      </w:r>
    </w:p>
    <w:p w:rsidR="00E223DF" w:rsidRPr="00FF1D63" w:rsidRDefault="00E223DF" w:rsidP="00E223DF">
      <w:pPr>
        <w:jc w:val="both"/>
        <w:rPr>
          <w:color w:val="000000"/>
        </w:rPr>
      </w:pPr>
      <w:r w:rsidRPr="00FF1D63">
        <w:rPr>
          <w:color w:val="000000"/>
        </w:rPr>
        <w:t>2.2. Основанием для признания кредиторской задолженности невостребованной является:</w:t>
      </w:r>
    </w:p>
    <w:p w:rsidR="00E223DF" w:rsidRPr="00FF1D63" w:rsidRDefault="00E223DF" w:rsidP="00134105">
      <w:pPr>
        <w:numPr>
          <w:ilvl w:val="0"/>
          <w:numId w:val="80"/>
        </w:numPr>
        <w:ind w:left="780" w:right="180"/>
        <w:contextualSpacing/>
        <w:jc w:val="both"/>
        <w:rPr>
          <w:color w:val="000000"/>
        </w:rPr>
      </w:pPr>
      <w:r w:rsidRPr="00FF1D63">
        <w:rPr>
          <w:color w:val="000000"/>
        </w:rPr>
        <w:t>истечение срока исковой давности (ст. 196 ГК РФ);</w:t>
      </w:r>
    </w:p>
    <w:p w:rsidR="00E223DF" w:rsidRPr="00FF1D63" w:rsidRDefault="00E223DF" w:rsidP="00134105">
      <w:pPr>
        <w:numPr>
          <w:ilvl w:val="0"/>
          <w:numId w:val="80"/>
        </w:numPr>
        <w:ind w:left="780" w:right="180"/>
        <w:contextualSpacing/>
        <w:jc w:val="both"/>
        <w:rPr>
          <w:color w:val="000000"/>
        </w:rPr>
      </w:pPr>
      <w:r w:rsidRPr="00FF1D63">
        <w:rPr>
          <w:color w:val="000000"/>
        </w:rPr>
        <w:t>прекращение обязательства вследствие невозможности его исполнения в соответствии с гражданским законодательством (ст. 416 ГК РФ);</w:t>
      </w:r>
    </w:p>
    <w:p w:rsidR="00E223DF" w:rsidRPr="00FF1D63" w:rsidRDefault="00E223DF" w:rsidP="00134105">
      <w:pPr>
        <w:numPr>
          <w:ilvl w:val="0"/>
          <w:numId w:val="80"/>
        </w:numPr>
        <w:ind w:left="780" w:right="180"/>
        <w:contextualSpacing/>
        <w:jc w:val="both"/>
        <w:rPr>
          <w:color w:val="000000"/>
        </w:rPr>
      </w:pPr>
      <w:r w:rsidRPr="00FF1D63">
        <w:rPr>
          <w:color w:val="000000"/>
        </w:rPr>
        <w:t>прекращение обязательства на основании акта государственного органа (ст. 417 ГК РФ);</w:t>
      </w:r>
    </w:p>
    <w:p w:rsidR="00E223DF" w:rsidRDefault="00E223DF" w:rsidP="00134105">
      <w:pPr>
        <w:numPr>
          <w:ilvl w:val="0"/>
          <w:numId w:val="80"/>
        </w:numPr>
        <w:ind w:left="780" w:right="180"/>
        <w:jc w:val="both"/>
        <w:rPr>
          <w:color w:val="000000"/>
        </w:rPr>
      </w:pPr>
      <w:r w:rsidRPr="00FF1D63">
        <w:rPr>
          <w:color w:val="000000"/>
        </w:rPr>
        <w:t>ликвидация юридического лица или смерть гражданина (ст. 419 ГК РФ).</w:t>
      </w:r>
    </w:p>
    <w:p w:rsidR="00E223DF" w:rsidRPr="00FF1D63" w:rsidRDefault="00E223DF" w:rsidP="00E223DF">
      <w:pPr>
        <w:ind w:left="780" w:right="-612"/>
        <w:jc w:val="both"/>
        <w:rPr>
          <w:color w:val="000000"/>
        </w:rPr>
      </w:pPr>
    </w:p>
    <w:p w:rsidR="00E223DF" w:rsidRDefault="00E223DF" w:rsidP="00E223DF">
      <w:pPr>
        <w:jc w:val="both"/>
        <w:rPr>
          <w:b/>
          <w:bCs/>
          <w:color w:val="252525"/>
          <w:spacing w:val="-2"/>
        </w:rPr>
      </w:pPr>
      <w:r w:rsidRPr="00FF1D63">
        <w:rPr>
          <w:b/>
          <w:bCs/>
          <w:color w:val="252525"/>
          <w:spacing w:val="-2"/>
        </w:rPr>
        <w:t>3. Порядок признания кредиторской задолженности невостребованной</w:t>
      </w:r>
    </w:p>
    <w:p w:rsidR="00E223DF" w:rsidRPr="00FF1D63" w:rsidRDefault="00E223DF" w:rsidP="00E223DF">
      <w:pPr>
        <w:jc w:val="both"/>
        <w:rPr>
          <w:b/>
          <w:bCs/>
          <w:color w:val="252525"/>
          <w:spacing w:val="-2"/>
        </w:rPr>
      </w:pPr>
    </w:p>
    <w:p w:rsidR="00E223DF" w:rsidRPr="00FF1D63" w:rsidRDefault="00E223DF" w:rsidP="00E223DF">
      <w:pPr>
        <w:jc w:val="both"/>
        <w:rPr>
          <w:color w:val="000000"/>
        </w:rPr>
      </w:pPr>
      <w:r w:rsidRPr="00FF1D63">
        <w:rPr>
          <w:color w:val="000000"/>
        </w:rPr>
        <w:t>3.1.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rsidR="00E223DF" w:rsidRPr="00FF1D63" w:rsidRDefault="00E223DF" w:rsidP="00E223DF">
      <w:pPr>
        <w:jc w:val="both"/>
        <w:rPr>
          <w:color w:val="000000"/>
        </w:rPr>
      </w:pPr>
      <w:r w:rsidRPr="00FF1D63">
        <w:rPr>
          <w:color w:val="000000"/>
        </w:rPr>
        <w:t>Срок для принятия решения – не позднее одного рабочего дня после поступления служебной записки либо Акта о результатах инвентаризации (ф. 0504835).</w:t>
      </w:r>
    </w:p>
    <w:p w:rsidR="00E223DF" w:rsidRPr="00FF1D63" w:rsidRDefault="00E223DF" w:rsidP="00E223DF">
      <w:pPr>
        <w:jc w:val="both"/>
        <w:rPr>
          <w:color w:val="000000"/>
        </w:rPr>
      </w:pPr>
      <w:r w:rsidRPr="00FF1D63">
        <w:rPr>
          <w:color w:val="000000"/>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пункте 3.3 настоящего Положения.</w:t>
      </w:r>
    </w:p>
    <w:p w:rsidR="00E223DF" w:rsidRPr="00FF1D63" w:rsidRDefault="00E223DF" w:rsidP="00E223DF">
      <w:pPr>
        <w:jc w:val="both"/>
        <w:rPr>
          <w:color w:val="000000"/>
        </w:rPr>
      </w:pPr>
      <w:r w:rsidRPr="00FF1D63">
        <w:rPr>
          <w:color w:val="000000"/>
        </w:rPr>
        <w:t>3.3. Для признания кредиторской задолженности невостребованной необходимы следующие документы:</w:t>
      </w:r>
    </w:p>
    <w:p w:rsidR="00E223DF" w:rsidRPr="00FF1D63" w:rsidRDefault="00E223DF" w:rsidP="00134105">
      <w:pPr>
        <w:numPr>
          <w:ilvl w:val="0"/>
          <w:numId w:val="81"/>
        </w:numPr>
        <w:ind w:left="780" w:right="180"/>
        <w:contextualSpacing/>
        <w:jc w:val="both"/>
        <w:rPr>
          <w:color w:val="000000"/>
        </w:rPr>
      </w:pPr>
      <w:r w:rsidRPr="00FF1D63">
        <w:rPr>
          <w:color w:val="000000"/>
        </w:rPr>
        <w:t xml:space="preserve">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w:t>
      </w:r>
      <w:proofErr w:type="spellStart"/>
      <w:r w:rsidRPr="00FF1D63">
        <w:rPr>
          <w:color w:val="000000"/>
        </w:rPr>
        <w:t>egrul.nalog.ru</w:t>
      </w:r>
      <w:proofErr w:type="spellEnd"/>
      <w:r w:rsidRPr="00FF1D63">
        <w:rPr>
          <w:color w:val="000000"/>
        </w:rPr>
        <w:t>;</w:t>
      </w:r>
    </w:p>
    <w:p w:rsidR="00E223DF" w:rsidRPr="00FF1D63" w:rsidRDefault="00E223DF" w:rsidP="00134105">
      <w:pPr>
        <w:numPr>
          <w:ilvl w:val="0"/>
          <w:numId w:val="81"/>
        </w:numPr>
        <w:ind w:left="780" w:right="180"/>
        <w:contextualSpacing/>
        <w:jc w:val="both"/>
        <w:rPr>
          <w:color w:val="000000"/>
        </w:rPr>
      </w:pPr>
      <w:r w:rsidRPr="00FF1D63">
        <w:rPr>
          <w:color w:val="000000"/>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w:t>
      </w:r>
      <w:proofErr w:type="spellStart"/>
      <w:r w:rsidRPr="00FF1D63">
        <w:rPr>
          <w:color w:val="000000"/>
        </w:rPr>
        <w:t>egrul.nalog.ru</w:t>
      </w:r>
      <w:proofErr w:type="spellEnd"/>
      <w:r w:rsidRPr="00FF1D63">
        <w:rPr>
          <w:color w:val="000000"/>
        </w:rPr>
        <w:t>;</w:t>
      </w:r>
    </w:p>
    <w:p w:rsidR="00E223DF" w:rsidRPr="00FF1D63" w:rsidRDefault="00E223DF" w:rsidP="00134105">
      <w:pPr>
        <w:numPr>
          <w:ilvl w:val="0"/>
          <w:numId w:val="81"/>
        </w:numPr>
        <w:ind w:left="780" w:right="180"/>
        <w:contextualSpacing/>
        <w:jc w:val="both"/>
        <w:rPr>
          <w:color w:val="000000"/>
        </w:rPr>
      </w:pPr>
      <w:r w:rsidRPr="00FF1D63">
        <w:rPr>
          <w:color w:val="000000"/>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E223DF" w:rsidRPr="00FF1D63" w:rsidRDefault="00E223DF" w:rsidP="00134105">
      <w:pPr>
        <w:numPr>
          <w:ilvl w:val="0"/>
          <w:numId w:val="81"/>
        </w:numPr>
        <w:ind w:left="780" w:right="180"/>
        <w:contextualSpacing/>
        <w:jc w:val="both"/>
        <w:rPr>
          <w:color w:val="000000"/>
        </w:rPr>
      </w:pPr>
      <w:r w:rsidRPr="00FF1D63">
        <w:rPr>
          <w:color w:val="000000"/>
        </w:rPr>
        <w:t>копия постановления о прекращении исполнительного производства;</w:t>
      </w:r>
    </w:p>
    <w:p w:rsidR="00E223DF" w:rsidRPr="00FF1D63" w:rsidRDefault="00E223DF" w:rsidP="00134105">
      <w:pPr>
        <w:numPr>
          <w:ilvl w:val="0"/>
          <w:numId w:val="81"/>
        </w:numPr>
        <w:ind w:left="780" w:right="180"/>
        <w:contextualSpacing/>
        <w:jc w:val="both"/>
        <w:rPr>
          <w:color w:val="000000"/>
        </w:rPr>
      </w:pPr>
      <w:r w:rsidRPr="00FF1D63">
        <w:rPr>
          <w:color w:val="000000"/>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rsidR="00E223DF" w:rsidRPr="00FF1D63" w:rsidRDefault="00E223DF" w:rsidP="00134105">
      <w:pPr>
        <w:numPr>
          <w:ilvl w:val="0"/>
          <w:numId w:val="81"/>
        </w:numPr>
        <w:ind w:left="780" w:right="180"/>
        <w:contextualSpacing/>
        <w:jc w:val="both"/>
        <w:rPr>
          <w:color w:val="000000"/>
        </w:rPr>
      </w:pPr>
      <w:r w:rsidRPr="00FF1D63">
        <w:rPr>
          <w:color w:val="000000"/>
        </w:rPr>
        <w:lastRenderedPageBreak/>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E223DF" w:rsidRPr="00FF1D63" w:rsidRDefault="00E223DF" w:rsidP="00134105">
      <w:pPr>
        <w:numPr>
          <w:ilvl w:val="0"/>
          <w:numId w:val="81"/>
        </w:numPr>
        <w:ind w:left="780" w:right="180"/>
        <w:jc w:val="both"/>
        <w:rPr>
          <w:color w:val="000000"/>
        </w:rPr>
      </w:pPr>
      <w:r w:rsidRPr="00FF1D63">
        <w:rPr>
          <w:color w:val="000000"/>
        </w:rPr>
        <w:t>документ, содержащий сведения уполномоченного органа о наступлении чрезвычайных или других непредвиденных обстоятельств.</w:t>
      </w:r>
    </w:p>
    <w:p w:rsidR="00E223DF" w:rsidRPr="00FF1D63" w:rsidRDefault="00E223DF" w:rsidP="00E223DF">
      <w:pPr>
        <w:jc w:val="both"/>
        <w:rPr>
          <w:color w:val="000000"/>
        </w:rPr>
      </w:pPr>
      <w:r w:rsidRPr="00FF1D63">
        <w:rPr>
          <w:color w:val="000000"/>
        </w:rPr>
        <w:t>3.4. Решение комиссии оформляется в Решении о списании задолженности, невостребованной кредиторами (ф. 0510437) (утв. приказом Минфина от 15.04.2021 № 61н).</w:t>
      </w:r>
    </w:p>
    <w:p w:rsidR="00E223DF" w:rsidRPr="00FF1D63" w:rsidRDefault="00E223DF" w:rsidP="00E223DF">
      <w:pPr>
        <w:jc w:val="both"/>
        <w:rPr>
          <w:color w:val="000000"/>
        </w:rPr>
      </w:pPr>
      <w:r w:rsidRPr="00FF1D63">
        <w:rPr>
          <w:color w:val="000000"/>
        </w:rPr>
        <w:t>3.5. На основании Решения (ф. 0510437) задолженность списывается с балансовых счетов:</w:t>
      </w:r>
    </w:p>
    <w:p w:rsidR="00E223DF" w:rsidRPr="00FF1D63" w:rsidRDefault="00E223DF" w:rsidP="00134105">
      <w:pPr>
        <w:numPr>
          <w:ilvl w:val="0"/>
          <w:numId w:val="82"/>
        </w:numPr>
        <w:ind w:left="780" w:right="180"/>
        <w:contextualSpacing/>
        <w:jc w:val="both"/>
        <w:rPr>
          <w:color w:val="000000"/>
        </w:rPr>
      </w:pPr>
      <w:r w:rsidRPr="00FF1D63">
        <w:rPr>
          <w:color w:val="000000"/>
        </w:rPr>
        <w:t>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rsidR="00E223DF" w:rsidRPr="00FF1D63" w:rsidRDefault="00E223DF" w:rsidP="00134105">
      <w:pPr>
        <w:numPr>
          <w:ilvl w:val="0"/>
          <w:numId w:val="82"/>
        </w:numPr>
        <w:ind w:left="780" w:right="180"/>
        <w:jc w:val="both"/>
        <w:rPr>
          <w:color w:val="000000"/>
        </w:rPr>
      </w:pPr>
      <w:r w:rsidRPr="00FF1D63">
        <w:rPr>
          <w:color w:val="000000"/>
        </w:rPr>
        <w:t xml:space="preserve">на </w:t>
      </w:r>
      <w:proofErr w:type="spellStart"/>
      <w:r w:rsidRPr="00FF1D63">
        <w:rPr>
          <w:color w:val="000000"/>
        </w:rPr>
        <w:t>забалансовый</w:t>
      </w:r>
      <w:proofErr w:type="spellEnd"/>
      <w:r w:rsidRPr="00FF1D63">
        <w:rPr>
          <w:color w:val="000000"/>
        </w:rPr>
        <w:t xml:space="preserve"> счет 20 «Задолженность, невостребованная кредиторами» – в остальных случаях признания задолженности невостребованной.</w:t>
      </w:r>
    </w:p>
    <w:p w:rsidR="00E223DF" w:rsidRPr="00FF1D63" w:rsidRDefault="00E223DF" w:rsidP="00E223DF">
      <w:pPr>
        <w:jc w:val="both"/>
        <w:rPr>
          <w:color w:val="000000"/>
        </w:rPr>
      </w:pPr>
      <w:r w:rsidRPr="00FF1D63">
        <w:rPr>
          <w:color w:val="000000"/>
        </w:rPr>
        <w:t>3.6. С </w:t>
      </w:r>
      <w:proofErr w:type="spellStart"/>
      <w:r w:rsidRPr="00FF1D63">
        <w:rPr>
          <w:color w:val="000000"/>
        </w:rPr>
        <w:t>забалансового</w:t>
      </w:r>
      <w:proofErr w:type="spellEnd"/>
      <w:r w:rsidRPr="00FF1D63">
        <w:rPr>
          <w:color w:val="000000"/>
        </w:rPr>
        <w:t xml:space="preserve"> счета 20 задолженность списывается в следующих случаях:</w:t>
      </w:r>
    </w:p>
    <w:p w:rsidR="00E223DF" w:rsidRPr="00FF1D63" w:rsidRDefault="00E223DF" w:rsidP="00134105">
      <w:pPr>
        <w:numPr>
          <w:ilvl w:val="0"/>
          <w:numId w:val="83"/>
        </w:numPr>
        <w:ind w:left="780" w:right="180"/>
        <w:contextualSpacing/>
        <w:jc w:val="both"/>
        <w:rPr>
          <w:color w:val="000000"/>
        </w:rPr>
      </w:pPr>
      <w:r w:rsidRPr="00FF1D63">
        <w:rPr>
          <w:color w:val="000000"/>
        </w:rPr>
        <w:t xml:space="preserve">по </w:t>
      </w:r>
      <w:proofErr w:type="gramStart"/>
      <w:r w:rsidRPr="00FF1D63">
        <w:rPr>
          <w:color w:val="000000"/>
        </w:rPr>
        <w:t>завершении</w:t>
      </w:r>
      <w:proofErr w:type="gramEnd"/>
      <w:r w:rsidRPr="00FF1D63">
        <w:rPr>
          <w:color w:val="000000"/>
        </w:rPr>
        <w:t xml:space="preserve"> срока возможного возобновления процедуры взыскания задолженности – согласно действующему законодательству;</w:t>
      </w:r>
    </w:p>
    <w:p w:rsidR="00E223DF" w:rsidRPr="00FF1D63" w:rsidRDefault="00E223DF" w:rsidP="00134105">
      <w:pPr>
        <w:numPr>
          <w:ilvl w:val="0"/>
          <w:numId w:val="83"/>
        </w:numPr>
        <w:ind w:left="780" w:right="180"/>
        <w:jc w:val="both"/>
        <w:rPr>
          <w:color w:val="000000"/>
        </w:rPr>
      </w:pPr>
      <w:r w:rsidRPr="00FF1D63">
        <w:rPr>
          <w:color w:val="000000"/>
        </w:rPr>
        <w:t>при наличии документов, подтверждающих прекращение обязательства в связи со смертью (ликвидацией) контрагента.</w:t>
      </w:r>
    </w:p>
    <w:p w:rsidR="00E223DF" w:rsidRPr="00FF1D63" w:rsidRDefault="00E223DF" w:rsidP="00E223DF">
      <w:pPr>
        <w:jc w:val="both"/>
        <w:rPr>
          <w:color w:val="000000"/>
        </w:rPr>
      </w:pPr>
      <w:r w:rsidRPr="00FF1D63">
        <w:rPr>
          <w:color w:val="000000"/>
        </w:rPr>
        <w:t>Основание – Решение о списании задолженности, невостребованной кредиторами (ф. 0510437).</w:t>
      </w:r>
    </w:p>
    <w:p w:rsidR="00E223DF" w:rsidRPr="00DD7B4A" w:rsidRDefault="00E223DF" w:rsidP="00E223DF">
      <w:pPr>
        <w:jc w:val="both"/>
        <w:rPr>
          <w:color w:val="000000"/>
        </w:rPr>
      </w:pPr>
      <w:r w:rsidRPr="00FF1D63">
        <w:rPr>
          <w:color w:val="000000"/>
        </w:rPr>
        <w:t xml:space="preserve">3.7. С </w:t>
      </w:r>
      <w:proofErr w:type="spellStart"/>
      <w:r w:rsidRPr="00FF1D63">
        <w:rPr>
          <w:color w:val="000000"/>
        </w:rPr>
        <w:t>забалансового</w:t>
      </w:r>
      <w:proofErr w:type="spellEnd"/>
      <w:r w:rsidRPr="00FF1D63">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w:t>
      </w:r>
      <w:r w:rsidRPr="00DD7B4A">
        <w:rPr>
          <w:color w:val="000000"/>
        </w:rPr>
        <w:t>Основание –</w:t>
      </w:r>
      <w:r w:rsidRPr="00FF1D63">
        <w:rPr>
          <w:color w:val="000000"/>
        </w:rPr>
        <w:t> </w:t>
      </w:r>
      <w:r w:rsidRPr="00DD7B4A">
        <w:rPr>
          <w:color w:val="000000"/>
        </w:rPr>
        <w:t>Решение о восстановлении кредиторской задолженности (ф. 0510446).</w:t>
      </w:r>
    </w:p>
    <w:p w:rsidR="00E223DF" w:rsidRPr="005A5480" w:rsidRDefault="00E223DF" w:rsidP="00E223DF"/>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Pr="00DD7B4A" w:rsidRDefault="00E223DF" w:rsidP="00E223DF">
      <w:pPr>
        <w:tabs>
          <w:tab w:val="left" w:pos="4253"/>
        </w:tabs>
        <w:autoSpaceDE w:val="0"/>
        <w:autoSpaceDN w:val="0"/>
        <w:adjustRightInd w:val="0"/>
        <w:jc w:val="center"/>
      </w:pPr>
    </w:p>
    <w:p w:rsidR="00E223DF" w:rsidRPr="00C30215" w:rsidRDefault="00E223DF" w:rsidP="00E223DF">
      <w:pPr>
        <w:autoSpaceDE w:val="0"/>
        <w:autoSpaceDN w:val="0"/>
        <w:adjustRightInd w:val="0"/>
        <w:jc w:val="both"/>
        <w:rPr>
          <w:sz w:val="28"/>
          <w:szCs w:val="28"/>
        </w:rPr>
      </w:pPr>
      <w:r w:rsidRPr="00C30215">
        <w:t xml:space="preserve"> </w:t>
      </w:r>
    </w:p>
    <w:p w:rsidR="00E223DF" w:rsidRPr="00C30215" w:rsidRDefault="00E223DF" w:rsidP="00E223DF">
      <w:pPr>
        <w:autoSpaceDE w:val="0"/>
        <w:autoSpaceDN w:val="0"/>
        <w:adjustRightInd w:val="0"/>
        <w:jc w:val="both"/>
      </w:pPr>
      <w:bookmarkStart w:id="0" w:name="_ref_1-0fc9698131ea4c"/>
      <w:bookmarkEnd w:id="0"/>
      <w:r w:rsidRPr="00C30215">
        <w:rPr>
          <w:sz w:val="28"/>
          <w:szCs w:val="28"/>
        </w:rPr>
        <w:t xml:space="preserve"> </w:t>
      </w:r>
      <w:r w:rsidRPr="00C30215">
        <w:t xml:space="preserve"> </w:t>
      </w:r>
    </w:p>
    <w:p w:rsidR="00E223DF" w:rsidRDefault="00E223DF" w:rsidP="00E223DF">
      <w:pPr>
        <w:jc w:val="right"/>
        <w:rPr>
          <w:color w:val="000000"/>
        </w:rPr>
        <w:sectPr w:rsidR="00E223DF" w:rsidSect="00E223DF">
          <w:type w:val="continuous"/>
          <w:pgSz w:w="11907" w:h="16839"/>
          <w:pgMar w:top="426" w:right="567" w:bottom="568" w:left="1134" w:header="720" w:footer="720" w:gutter="0"/>
          <w:cols w:space="720"/>
        </w:sectPr>
      </w:pPr>
    </w:p>
    <w:p w:rsidR="00412894" w:rsidRPr="00170EF2" w:rsidRDefault="00E223DF" w:rsidP="00412894">
      <w:pPr>
        <w:jc w:val="right"/>
      </w:pPr>
      <w:r w:rsidRPr="00C30215">
        <w:rPr>
          <w:color w:val="000000"/>
        </w:rPr>
        <w:lastRenderedPageBreak/>
        <w:t>Приложение 20</w:t>
      </w:r>
      <w:r w:rsidRPr="00C30215">
        <w:br/>
      </w:r>
      <w:r w:rsidRPr="00C30215">
        <w:rPr>
          <w:color w:val="000000"/>
        </w:rPr>
        <w:t xml:space="preserve">к постановлению от </w:t>
      </w:r>
      <w:r w:rsidR="00412894" w:rsidRPr="00170EF2">
        <w:t>28.03.2023г. № 10</w:t>
      </w:r>
    </w:p>
    <w:p w:rsidR="00E223DF" w:rsidRPr="00C30215" w:rsidRDefault="00E223DF" w:rsidP="00E223DF">
      <w:pPr>
        <w:jc w:val="right"/>
        <w:rPr>
          <w:color w:val="000000"/>
        </w:rPr>
      </w:pPr>
    </w:p>
    <w:p w:rsidR="00E223DF" w:rsidRPr="00C30215" w:rsidRDefault="00E223DF" w:rsidP="00E223DF">
      <w:pPr>
        <w:autoSpaceDE w:val="0"/>
        <w:autoSpaceDN w:val="0"/>
        <w:adjustRightInd w:val="0"/>
        <w:jc w:val="right"/>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Правила 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График документооборота в целях бухгалтерского учета</w:t>
      </w:r>
    </w:p>
    <w:p w:rsidR="00E223DF" w:rsidRDefault="00E223DF" w:rsidP="00E223DF">
      <w:pPr>
        <w:pStyle w:val="ConsPlusNormal"/>
        <w:jc w:val="center"/>
        <w:rPr>
          <w:rFonts w:ascii="Times New Roman" w:hAnsi="Times New Roman" w:cs="Times New Roman"/>
          <w:b/>
          <w:sz w:val="24"/>
          <w:szCs w:val="24"/>
        </w:rPr>
      </w:pPr>
      <w:bookmarkStart w:id="1" w:name="_ref_1-ceb4a9ec843340"/>
      <w:bookmarkStart w:id="2" w:name="_docStart_5"/>
      <w:bookmarkStart w:id="3" w:name="_title_5"/>
      <w:bookmarkEnd w:id="1"/>
      <w:bookmarkEnd w:id="2"/>
      <w:bookmarkEnd w:id="3"/>
    </w:p>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sz w:val="24"/>
          <w:szCs w:val="24"/>
        </w:rPr>
        <w:t>Расчетная ведомость (ф. 0504402)</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случаев ухода работника в отпуск,</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окончательного расчета с увольняемым работником)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5953"/>
        <w:gridCol w:w="4536"/>
        <w:gridCol w:w="3969"/>
      </w:tblGrid>
      <w:tr w:rsidR="00E223DF" w:rsidRPr="004A7372" w:rsidTr="00DD34B1">
        <w:tc>
          <w:tcPr>
            <w:tcW w:w="913" w:type="dxa"/>
            <w:vMerge w:val="restart"/>
          </w:tcPr>
          <w:p w:rsidR="00E223DF" w:rsidRPr="004A7372" w:rsidRDefault="00E223DF" w:rsidP="00DD34B1">
            <w:pPr>
              <w:pStyle w:val="ConsPlusNormal"/>
              <w:jc w:val="both"/>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953"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8505"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DD34B1">
        <w:tc>
          <w:tcPr>
            <w:tcW w:w="913" w:type="dxa"/>
            <w:vMerge/>
          </w:tcPr>
          <w:p w:rsidR="00E223DF" w:rsidRPr="004A7372" w:rsidRDefault="00E223DF" w:rsidP="00E223DF"/>
        </w:tc>
        <w:tc>
          <w:tcPr>
            <w:tcW w:w="5953" w:type="dxa"/>
            <w:vMerge/>
          </w:tcPr>
          <w:p w:rsidR="00E223DF" w:rsidRPr="004A7372" w:rsidRDefault="00E223DF" w:rsidP="00E223DF"/>
        </w:tc>
        <w:tc>
          <w:tcPr>
            <w:tcW w:w="4536"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sz w:val="24"/>
                <w:szCs w:val="24"/>
              </w:rPr>
              <w:t xml:space="preserve"> </w:t>
            </w:r>
            <w:r w:rsidRPr="004A7372">
              <w:rPr>
                <w:rFonts w:ascii="Times New Roman" w:hAnsi="Times New Roman" w:cs="Times New Roman"/>
                <w:b/>
                <w:i/>
                <w:sz w:val="24"/>
                <w:szCs w:val="24"/>
              </w:rPr>
              <w:t>Главный специалист</w:t>
            </w:r>
            <w:r w:rsidRPr="004A7372">
              <w:rPr>
                <w:rFonts w:ascii="Times New Roman" w:hAnsi="Times New Roman" w:cs="Times New Roman"/>
                <w:b/>
                <w:sz w:val="24"/>
                <w:szCs w:val="24"/>
              </w:rPr>
              <w:t xml:space="preserve"> </w:t>
            </w:r>
          </w:p>
        </w:tc>
        <w:tc>
          <w:tcPr>
            <w:tcW w:w="3969"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E223DF" w:rsidRPr="00BF3060" w:rsidTr="00DD34B1">
        <w:tc>
          <w:tcPr>
            <w:tcW w:w="91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953"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453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Ежемесячно до 2-го рабочего дня следующего месяца (за декабрь - до 28-го числа)</w:t>
            </w: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DD34B1">
        <w:tc>
          <w:tcPr>
            <w:tcW w:w="91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953"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4536"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DD34B1">
        <w:tc>
          <w:tcPr>
            <w:tcW w:w="91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953"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453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E223DF" w:rsidRPr="004A7372" w:rsidRDefault="00E223DF" w:rsidP="00E223DF">
            <w:pPr>
              <w:pStyle w:val="ConsPlusNormal"/>
              <w:rPr>
                <w:rFonts w:ascii="Times New Roman" w:hAnsi="Times New Roman" w:cs="Times New Roman"/>
                <w:sz w:val="24"/>
                <w:szCs w:val="24"/>
              </w:rPr>
            </w:pPr>
          </w:p>
        </w:tc>
      </w:tr>
    </w:tbl>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Расчетная ведомость (ф. 0504402)</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уходе работника в отпуск, окончательном расчете с увольняемым работником)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016"/>
        <w:gridCol w:w="4536"/>
        <w:gridCol w:w="3969"/>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6016"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8505"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6016" w:type="dxa"/>
            <w:vMerge/>
          </w:tcPr>
          <w:p w:rsidR="00E223DF" w:rsidRPr="004A7372" w:rsidRDefault="00E223DF" w:rsidP="00E223DF"/>
        </w:tc>
        <w:tc>
          <w:tcPr>
            <w:tcW w:w="4536"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 xml:space="preserve">  Главный специалист</w:t>
            </w:r>
          </w:p>
        </w:tc>
        <w:tc>
          <w:tcPr>
            <w:tcW w:w="3969"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601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453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поступления выписки из приказа руководителя Администрации об увольнении (уходе в отпуск)</w:t>
            </w: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601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4536"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тот же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601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453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0504101) (при приеме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1843"/>
        <w:gridCol w:w="1559"/>
        <w:gridCol w:w="2410"/>
        <w:gridCol w:w="1984"/>
        <w:gridCol w:w="269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03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032" w:type="dxa"/>
            <w:vMerge/>
          </w:tcPr>
          <w:p w:rsidR="00E223DF" w:rsidRPr="004A7372" w:rsidRDefault="00E223DF" w:rsidP="00E223DF"/>
        </w:tc>
        <w:tc>
          <w:tcPr>
            <w:tcW w:w="1843"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559"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1984"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результатам осмотра основного средства, подписание поступившего документа (2 экз.)</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приема здания (сооружения)</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подписания документа комиссией</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оригиналы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1843"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w:t>
            </w:r>
          </w:p>
        </w:tc>
        <w:tc>
          <w:tcPr>
            <w:tcW w:w="1843" w:type="dxa"/>
            <w:vMerge/>
          </w:tcPr>
          <w:p w:rsidR="00E223DF" w:rsidRPr="00C30215" w:rsidRDefault="00E223DF" w:rsidP="00E223DF"/>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принятии к учету</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0504101) (при передаче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607"/>
        <w:gridCol w:w="2693"/>
        <w:gridCol w:w="1984"/>
        <w:gridCol w:w="1701"/>
        <w:gridCol w:w="2268"/>
        <w:gridCol w:w="2268"/>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607"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914"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607" w:type="dxa"/>
            <w:vMerge/>
          </w:tcPr>
          <w:p w:rsidR="00E223DF" w:rsidRPr="004A7372" w:rsidRDefault="00E223DF" w:rsidP="00E223DF"/>
        </w:tc>
        <w:tc>
          <w:tcPr>
            <w:tcW w:w="2693"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984"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1701"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Члены комиссии по поступлению и выбытию активов</w:t>
            </w: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передачей здания или сооружения</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передаче имущества)</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приема-передачи здания или сооружения</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передачи здания или сооружения</w:t>
            </w: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снятии с учета</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Отправление (передача) документа принимающей стороне на оформление (2 экз.)</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поступивший исполненный документ:</w:t>
            </w:r>
          </w:p>
          <w:p w:rsidR="00E223DF" w:rsidRPr="004A7372" w:rsidRDefault="00E223DF" w:rsidP="00E223DF">
            <w:pPr>
              <w:pStyle w:val="ConsPlusNormal"/>
              <w:rPr>
                <w:rFonts w:ascii="Times New Roman" w:hAnsi="Times New Roman" w:cs="Times New Roman"/>
                <w:sz w:val="24"/>
                <w:szCs w:val="24"/>
                <w:lang w:val="en-US"/>
              </w:rPr>
            </w:pPr>
            <w:r w:rsidRPr="004A7372">
              <w:rPr>
                <w:rFonts w:ascii="Times New Roman" w:hAnsi="Times New Roman" w:cs="Times New Roman"/>
                <w:sz w:val="24"/>
                <w:szCs w:val="24"/>
              </w:rPr>
              <w:lastRenderedPageBreak/>
              <w:t>- в бухгалтерию</w:t>
            </w:r>
            <w:r w:rsidRPr="004A7372">
              <w:rPr>
                <w:rFonts w:ascii="Times New Roman" w:hAnsi="Times New Roman" w:cs="Times New Roman"/>
                <w:sz w:val="24"/>
                <w:szCs w:val="24"/>
                <w:lang w:val="en-US"/>
              </w:rPr>
              <w:t xml:space="preserve"> </w:t>
            </w:r>
          </w:p>
        </w:tc>
        <w:tc>
          <w:tcPr>
            <w:tcW w:w="2693"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9</w:t>
            </w:r>
          </w:p>
        </w:tc>
        <w:tc>
          <w:tcPr>
            <w:tcW w:w="360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693" w:type="dxa"/>
            <w:vMerge/>
          </w:tcPr>
          <w:p w:rsidR="00E223DF" w:rsidRPr="00C30215" w:rsidRDefault="00E223DF" w:rsidP="00E223DF"/>
        </w:tc>
        <w:tc>
          <w:tcPr>
            <w:tcW w:w="198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объектов нефинансовых активов (ф. 0504101)</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приеме основного средства, кроме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843"/>
        <w:gridCol w:w="1843"/>
        <w:gridCol w:w="2409"/>
        <w:gridCol w:w="2268"/>
        <w:gridCol w:w="2410"/>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890" w:type="dxa"/>
            <w:vMerge/>
          </w:tcPr>
          <w:p w:rsidR="00E223DF" w:rsidRPr="004A7372" w:rsidRDefault="00E223DF" w:rsidP="00E223DF"/>
        </w:tc>
        <w:tc>
          <w:tcPr>
            <w:tcW w:w="1843" w:type="dxa"/>
          </w:tcPr>
          <w:p w:rsidR="00E223DF" w:rsidRPr="004A7372" w:rsidRDefault="00E223DF" w:rsidP="00E223DF">
            <w:r w:rsidRPr="004A7372">
              <w:rPr>
                <w:b/>
                <w:i/>
              </w:rPr>
              <w:t>Главный специалист</w:t>
            </w:r>
          </w:p>
        </w:tc>
        <w:tc>
          <w:tcPr>
            <w:tcW w:w="1843" w:type="dxa"/>
          </w:tcPr>
          <w:p w:rsidR="00E223DF" w:rsidRPr="004A7372" w:rsidRDefault="00E223DF" w:rsidP="00E223DF">
            <w:r w:rsidRPr="004A7372">
              <w:rPr>
                <w:b/>
                <w:i/>
              </w:rPr>
              <w:t>Главный специалист</w:t>
            </w:r>
          </w:p>
        </w:tc>
        <w:tc>
          <w:tcPr>
            <w:tcW w:w="240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268"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w:t>
            </w:r>
            <w:proofErr w:type="gramStart"/>
            <w:r w:rsidRPr="004A7372">
              <w:rPr>
                <w:rFonts w:ascii="Times New Roman" w:hAnsi="Times New Roman" w:cs="Times New Roman"/>
                <w:sz w:val="24"/>
                <w:szCs w:val="24"/>
              </w:rPr>
              <w:t>я(</w:t>
            </w:r>
            <w:proofErr w:type="gramEnd"/>
            <w:r w:rsidRPr="004A7372">
              <w:rPr>
                <w:rFonts w:ascii="Times New Roman" w:hAnsi="Times New Roman" w:cs="Times New Roman"/>
                <w:sz w:val="24"/>
                <w:szCs w:val="24"/>
              </w:rPr>
              <w:t>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(1 экз.)</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результатам осмотра основного средства (2 экз.)</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приеме имущества)</w:t>
            </w: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оригиналы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1843"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w:t>
            </w:r>
          </w:p>
        </w:tc>
        <w:tc>
          <w:tcPr>
            <w:tcW w:w="1843" w:type="dxa"/>
            <w:vMerge/>
          </w:tcPr>
          <w:p w:rsidR="00E223DF" w:rsidRPr="00C30215" w:rsidRDefault="00E223DF" w:rsidP="00E223DF"/>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7</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принятии к учету</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приеме-передаче объектов нефинансовых активов</w:t>
      </w:r>
    </w:p>
    <w:p w:rsidR="00E223DF" w:rsidRPr="004A7372" w:rsidRDefault="00E223DF" w:rsidP="00E223DF">
      <w:pPr>
        <w:pStyle w:val="ConsPlusNormal"/>
        <w:jc w:val="center"/>
        <w:rPr>
          <w:rFonts w:ascii="Times New Roman" w:hAnsi="Times New Roman" w:cs="Times New Roman"/>
          <w:sz w:val="24"/>
          <w:szCs w:val="24"/>
        </w:rPr>
      </w:pPr>
      <w:proofErr w:type="gramStart"/>
      <w:r w:rsidRPr="004A7372">
        <w:rPr>
          <w:rFonts w:ascii="Times New Roman" w:hAnsi="Times New Roman" w:cs="Times New Roman"/>
          <w:b/>
          <w:sz w:val="24"/>
          <w:szCs w:val="24"/>
        </w:rPr>
        <w:t>(ф. 0504101) (при передаче основного средства,</w:t>
      </w:r>
      <w:proofErr w:type="gramEnd"/>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кроме здания или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2126"/>
        <w:gridCol w:w="1985"/>
        <w:gridCol w:w="1843"/>
        <w:gridCol w:w="2693"/>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890" w:type="dxa"/>
            <w:vMerge/>
          </w:tcPr>
          <w:p w:rsidR="00E223DF" w:rsidRPr="004A7372" w:rsidRDefault="00E223DF" w:rsidP="00E223DF"/>
        </w:tc>
        <w:tc>
          <w:tcPr>
            <w:tcW w:w="2126" w:type="dxa"/>
          </w:tcPr>
          <w:p w:rsidR="00E223DF" w:rsidRPr="004A7372" w:rsidRDefault="00E223DF" w:rsidP="00E223DF">
            <w:r w:rsidRPr="004A7372">
              <w:rPr>
                <w:b/>
                <w:i/>
              </w:rPr>
              <w:t>Главный специалист</w:t>
            </w:r>
          </w:p>
        </w:tc>
        <w:tc>
          <w:tcPr>
            <w:tcW w:w="1985" w:type="dxa"/>
          </w:tcPr>
          <w:p w:rsidR="00E223DF" w:rsidRPr="004A7372" w:rsidRDefault="00E223DF" w:rsidP="00E223DF">
            <w:r w:rsidRPr="004A7372">
              <w:rPr>
                <w:b/>
                <w:i/>
              </w:rPr>
              <w:t>Главный специалист</w:t>
            </w:r>
          </w:p>
        </w:tc>
        <w:tc>
          <w:tcPr>
            <w:tcW w:w="1843" w:type="dxa"/>
          </w:tcPr>
          <w:p w:rsidR="00E223DF" w:rsidRPr="004A7372" w:rsidRDefault="00E223DF" w:rsidP="00E223DF">
            <w:r w:rsidRPr="004A7372">
              <w:rPr>
                <w:b/>
                <w:i/>
              </w:rPr>
              <w:t>Главный специалист</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Члены комиссии по поступлению и выбытию активов</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передачей основного средства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передаче имущества)</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приема-передачи основного средства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передачи основного средства</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Отметка о снятии с учета</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7</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Отправление (передача) документа принимающей стороне на оформление (2 экз.)</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утверждения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поступивший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2126"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9</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126" w:type="dxa"/>
            <w:vMerge/>
          </w:tcPr>
          <w:p w:rsidR="00E223DF" w:rsidRPr="00C30215" w:rsidRDefault="00E223DF" w:rsidP="00E223DF"/>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приема-сдачи отремонтированных, реконструированных 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модернизированных объектов основных средств (ф. 0504103)</w:t>
      </w: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(ремонт и т.п. у сторонней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591"/>
        <w:gridCol w:w="2835"/>
        <w:gridCol w:w="2126"/>
        <w:gridCol w:w="1985"/>
        <w:gridCol w:w="2126"/>
      </w:tblGrid>
      <w:tr w:rsidR="00E223DF" w:rsidRPr="004A7372" w:rsidTr="00E223DF">
        <w:trPr>
          <w:gridAfter w:val="4"/>
          <w:wAfter w:w="9072" w:type="dxa"/>
          <w:trHeight w:val="276"/>
        </w:trPr>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591"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r>
      <w:tr w:rsidR="00E223DF" w:rsidRPr="004A7372" w:rsidTr="00E223DF">
        <w:tc>
          <w:tcPr>
            <w:tcW w:w="850" w:type="dxa"/>
            <w:vMerge/>
          </w:tcPr>
          <w:p w:rsidR="00E223DF" w:rsidRPr="004A7372" w:rsidRDefault="00E223DF" w:rsidP="00E223DF"/>
        </w:tc>
        <w:tc>
          <w:tcPr>
            <w:tcW w:w="5591" w:type="dxa"/>
            <w:vMerge/>
          </w:tcPr>
          <w:p w:rsidR="00E223DF" w:rsidRPr="004A7372" w:rsidRDefault="00E223DF" w:rsidP="00E223DF"/>
        </w:tc>
        <w:tc>
          <w:tcPr>
            <w:tcW w:w="2835"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Заключение комиссии по основному средству, подписание документа (2 экз.)</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приема основных средств</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 (отметка о принятии к учету)</w:t>
            </w:r>
          </w:p>
        </w:tc>
        <w:tc>
          <w:tcPr>
            <w:tcW w:w="283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приема основных средств</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исполненного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в ремонтную организацию;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копия -    (МОЛ)</w:t>
            </w:r>
          </w:p>
        </w:tc>
        <w:tc>
          <w:tcPr>
            <w:tcW w:w="2835"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559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835" w:type="dxa"/>
            <w:vMerge/>
          </w:tcPr>
          <w:p w:rsidR="00E223DF" w:rsidRPr="00C30215" w:rsidRDefault="00E223DF" w:rsidP="00E223DF"/>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объектов нефинансовых активов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транспортных средств) (ф. 0504104)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1701"/>
        <w:gridCol w:w="2126"/>
        <w:gridCol w:w="1984"/>
        <w:gridCol w:w="2552"/>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174" w:type="dxa"/>
            <w:vMerge/>
          </w:tcPr>
          <w:p w:rsidR="00E223DF" w:rsidRPr="004A7372" w:rsidRDefault="00E223DF" w:rsidP="00E223DF"/>
        </w:tc>
        <w:tc>
          <w:tcPr>
            <w:tcW w:w="1701"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c>
          <w:tcPr>
            <w:tcW w:w="1984" w:type="dxa"/>
          </w:tcPr>
          <w:p w:rsidR="00E223DF" w:rsidRPr="004A7372" w:rsidRDefault="00E223DF" w:rsidP="00E223DF">
            <w:r w:rsidRPr="004A7372">
              <w:rPr>
                <w:b/>
                <w:i/>
              </w:rPr>
              <w:t>Главный специалист</w:t>
            </w:r>
          </w:p>
        </w:tc>
        <w:tc>
          <w:tcPr>
            <w:tcW w:w="25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дней со дня поступления документов</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Направление экземпляра документа на согласование по назначению (при необходимости)</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МОЛ; </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з-й</w:t>
            </w:r>
            <w:proofErr w:type="spellEnd"/>
            <w:r w:rsidRPr="004A7372">
              <w:rPr>
                <w:rFonts w:ascii="Times New Roman" w:hAnsi="Times New Roman" w:cs="Times New Roman"/>
                <w:sz w:val="24"/>
                <w:szCs w:val="24"/>
              </w:rPr>
              <w:t xml:space="preserve"> экз. - по назначению в согласующий орган или учреждение </w:t>
            </w:r>
            <w:r w:rsidRPr="004A7372">
              <w:rPr>
                <w:rFonts w:ascii="Times New Roman" w:hAnsi="Times New Roman" w:cs="Times New Roman"/>
                <w:sz w:val="24"/>
                <w:szCs w:val="24"/>
              </w:rPr>
              <w:lastRenderedPageBreak/>
              <w:t>(при наличии)</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811"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транспортного средства (ф. 0504105)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1701"/>
        <w:gridCol w:w="1559"/>
        <w:gridCol w:w="2126"/>
        <w:gridCol w:w="2552"/>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599" w:type="dxa"/>
            <w:vMerge/>
          </w:tcPr>
          <w:p w:rsidR="00E223DF" w:rsidRPr="004A7372" w:rsidRDefault="00E223DF" w:rsidP="00E223DF"/>
        </w:tc>
        <w:tc>
          <w:tcPr>
            <w:tcW w:w="1701" w:type="dxa"/>
          </w:tcPr>
          <w:p w:rsidR="00E223DF" w:rsidRPr="004A7372" w:rsidRDefault="00E223DF" w:rsidP="00E223DF">
            <w:r w:rsidRPr="004A7372">
              <w:rPr>
                <w:b/>
                <w:i/>
              </w:rPr>
              <w:t>Главный специалист</w:t>
            </w:r>
          </w:p>
        </w:tc>
        <w:tc>
          <w:tcPr>
            <w:tcW w:w="1559"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c>
          <w:tcPr>
            <w:tcW w:w="25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поступления документов</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Направление документа на согласование по назначению (при необходимости)</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МОЛ  </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- 3-й экз. - в согласующий орган или учреждение (при наличии)</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6"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Накладная на внутреннее перемещение объектов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нефинансовых активов (ф. 0504102)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119"/>
        <w:gridCol w:w="3969"/>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44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21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5449" w:type="dxa"/>
            <w:vMerge/>
          </w:tcPr>
          <w:p w:rsidR="00E223DF" w:rsidRPr="004A7372" w:rsidRDefault="00E223DF" w:rsidP="00E223DF"/>
        </w:tc>
        <w:tc>
          <w:tcPr>
            <w:tcW w:w="3119" w:type="dxa"/>
          </w:tcPr>
          <w:p w:rsidR="00E223DF" w:rsidRPr="004A7372" w:rsidRDefault="00E223DF" w:rsidP="00E223DF">
            <w:r w:rsidRPr="004A7372">
              <w:rPr>
                <w:b/>
                <w:i/>
              </w:rPr>
              <w:t>Главный специалист</w:t>
            </w:r>
          </w:p>
        </w:tc>
        <w:tc>
          <w:tcPr>
            <w:tcW w:w="3969"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44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(4 экз.) </w:t>
            </w:r>
            <w:hyperlink w:anchor="P3487" w:history="1">
              <w:r w:rsidRPr="004A7372">
                <w:rPr>
                  <w:rStyle w:val="a4"/>
                  <w:sz w:val="24"/>
                  <w:szCs w:val="24"/>
                </w:rPr>
                <w:t>P3487</w:t>
              </w:r>
            </w:hyperlink>
            <w:r w:rsidRPr="004A7372">
              <w:rPr>
                <w:rFonts w:ascii="Times New Roman" w:hAnsi="Times New Roman" w:cs="Times New Roman"/>
                <w:sz w:val="24"/>
                <w:szCs w:val="24"/>
              </w:rPr>
              <w:t xml:space="preserve"> </w:t>
            </w:r>
          </w:p>
        </w:tc>
        <w:tc>
          <w:tcPr>
            <w:tcW w:w="3119"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 перед перемещением НФА</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44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(исполнение документа)</w:t>
            </w:r>
          </w:p>
        </w:tc>
        <w:tc>
          <w:tcPr>
            <w:tcW w:w="311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НФА</w:t>
            </w:r>
          </w:p>
        </w:tc>
        <w:tc>
          <w:tcPr>
            <w:tcW w:w="3969"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44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и 3-й экз. - МОЛ (принимающей и передающей стороне) </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544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119" w:type="dxa"/>
            <w:vMerge/>
          </w:tcPr>
          <w:p w:rsidR="00E223DF" w:rsidRPr="00C30215" w:rsidRDefault="00E223DF" w:rsidP="00E223DF"/>
        </w:tc>
        <w:tc>
          <w:tcPr>
            <w:tcW w:w="6095"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center"/>
        <w:rPr>
          <w:rFonts w:ascii="Times New Roman" w:hAnsi="Times New Roman" w:cs="Times New Roman"/>
          <w:b/>
          <w:sz w:val="24"/>
          <w:szCs w:val="24"/>
        </w:rPr>
      </w:pPr>
      <w:bookmarkStart w:id="4" w:name="P3487"/>
      <w:bookmarkEnd w:id="4"/>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Приходный кассовый ордер (ф. 0310001)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3402"/>
        <w:gridCol w:w="3260"/>
        <w:gridCol w:w="3827"/>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174" w:type="dxa"/>
            <w:vMerge/>
          </w:tcPr>
          <w:p w:rsidR="00E223DF" w:rsidRPr="004A7372" w:rsidRDefault="00E223DF" w:rsidP="00E223DF"/>
        </w:tc>
        <w:tc>
          <w:tcPr>
            <w:tcW w:w="3402" w:type="dxa"/>
          </w:tcPr>
          <w:p w:rsidR="00E223DF" w:rsidRPr="004A7372" w:rsidRDefault="00E223DF" w:rsidP="00E223DF">
            <w:r w:rsidRPr="004A7372">
              <w:rPr>
                <w:b/>
                <w:i/>
              </w:rPr>
              <w:t>Главный специалист</w:t>
            </w:r>
          </w:p>
        </w:tc>
        <w:tc>
          <w:tcPr>
            <w:tcW w:w="3260" w:type="dxa"/>
          </w:tcPr>
          <w:p w:rsidR="00E223DF" w:rsidRPr="004A7372" w:rsidRDefault="00E223DF" w:rsidP="00E223DF">
            <w:r w:rsidRPr="004A7372">
              <w:rPr>
                <w:b/>
                <w:i/>
              </w:rPr>
              <w:t>Главный специалист</w:t>
            </w:r>
          </w:p>
        </w:tc>
        <w:tc>
          <w:tcPr>
            <w:tcW w:w="3827" w:type="dxa"/>
          </w:tcPr>
          <w:p w:rsidR="00E223DF" w:rsidRPr="004A7372" w:rsidRDefault="00E223DF" w:rsidP="00E223DF">
            <w:pPr>
              <w:rPr>
                <w:b/>
              </w:rPr>
            </w:pPr>
            <w:r w:rsidRPr="004A7372">
              <w:rPr>
                <w:b/>
                <w:i/>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и подписание документа</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Перед приемом наличных денег (денежных </w:t>
            </w:r>
            <w:r w:rsidRPr="004A7372">
              <w:rPr>
                <w:rFonts w:ascii="Times New Roman" w:hAnsi="Times New Roman" w:cs="Times New Roman"/>
                <w:sz w:val="24"/>
                <w:szCs w:val="24"/>
              </w:rPr>
              <w:lastRenderedPageBreak/>
              <w:t>документов)</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827"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82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37" w:history="1">
              <w:r w:rsidRPr="004A7372">
                <w:rPr>
                  <w:rFonts w:ascii="Times New Roman" w:hAnsi="Times New Roman" w:cs="Times New Roman"/>
                  <w:color w:val="0000FF"/>
                  <w:sz w:val="24"/>
                  <w:szCs w:val="24"/>
                </w:rPr>
                <w:t>(ф. N 0310003)</w:t>
              </w:r>
            </w:hyperlink>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подписания документа главным бухгалтером (зам. главного бухгалтера)</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827"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в Кассовой книге </w:t>
            </w:r>
            <w:hyperlink r:id="rId38" w:history="1">
              <w:r w:rsidRPr="004A7372">
                <w:rPr>
                  <w:rFonts w:ascii="Times New Roman" w:hAnsi="Times New Roman" w:cs="Times New Roman"/>
                  <w:color w:val="0000FF"/>
                  <w:sz w:val="24"/>
                  <w:szCs w:val="24"/>
                </w:rPr>
                <w:t>(ф. N 0504514)</w:t>
              </w:r>
            </w:hyperlink>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совершения операции по приему денежных средств (денежных документов)</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827"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 с листом кассовой книги</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827"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666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827"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Расходный кассовый ордер (ф. 0310002)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559"/>
        <w:gridCol w:w="2694"/>
        <w:gridCol w:w="2268"/>
        <w:gridCol w:w="2126"/>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890" w:type="dxa"/>
            <w:vMerge/>
          </w:tcPr>
          <w:p w:rsidR="00E223DF" w:rsidRPr="004A7372" w:rsidRDefault="00E223DF" w:rsidP="00E223DF"/>
        </w:tc>
        <w:tc>
          <w:tcPr>
            <w:tcW w:w="1559" w:type="dxa"/>
          </w:tcPr>
          <w:p w:rsidR="00E223DF" w:rsidRPr="004A7372" w:rsidRDefault="00E223DF" w:rsidP="00E223DF">
            <w:r w:rsidRPr="004A7372">
              <w:rPr>
                <w:b/>
                <w:i/>
              </w:rPr>
              <w:t>Главный специалист</w:t>
            </w:r>
          </w:p>
        </w:tc>
        <w:tc>
          <w:tcPr>
            <w:tcW w:w="2694" w:type="dxa"/>
          </w:tcPr>
          <w:p w:rsidR="00E223DF" w:rsidRPr="004A7372" w:rsidRDefault="00E223DF" w:rsidP="00E223DF">
            <w:r w:rsidRPr="004A7372">
              <w:rPr>
                <w:b/>
                <w:i/>
              </w:rPr>
              <w:t>Главный специалист</w:t>
            </w: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2126" w:type="dxa"/>
          </w:tcPr>
          <w:p w:rsidR="00E223DF" w:rsidRPr="004A7372" w:rsidRDefault="00E223DF" w:rsidP="00E223DF">
            <w:pPr>
              <w:rPr>
                <w:b/>
              </w:rPr>
            </w:pPr>
            <w:r w:rsidRPr="004A7372">
              <w:rPr>
                <w:b/>
                <w:i/>
              </w:rPr>
              <w:t>Главный специалист</w:t>
            </w:r>
          </w:p>
        </w:tc>
        <w:tc>
          <w:tcPr>
            <w:tcW w:w="2126" w:type="dxa"/>
          </w:tcPr>
          <w:p w:rsidR="00E223DF" w:rsidRPr="004A7372" w:rsidRDefault="00E223DF" w:rsidP="00E223DF">
            <w:pPr>
              <w:rPr>
                <w:b/>
              </w:rPr>
            </w:pPr>
            <w:r w:rsidRPr="004A7372">
              <w:rPr>
                <w:b/>
                <w:i/>
              </w:rPr>
              <w:t>Руководитель Поселения (зам.)</w:t>
            </w:r>
          </w:p>
        </w:tc>
      </w:tr>
      <w:tr w:rsidR="00E223DF" w:rsidRPr="007A1E75"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По заявлению работника на получение наличных денег (денежных документов) - в течение 20 дней со </w:t>
            </w:r>
            <w:r w:rsidRPr="004A7372">
              <w:rPr>
                <w:rFonts w:ascii="Times New Roman" w:hAnsi="Times New Roman" w:cs="Times New Roman"/>
                <w:sz w:val="24"/>
                <w:szCs w:val="24"/>
              </w:rPr>
              <w:lastRenderedPageBreak/>
              <w:t>дня поступления заявления.</w:t>
            </w: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авансовому отчету и в других случаях - в день выдачи денежных сре</w:t>
            </w:r>
            <w:proofErr w:type="gramStart"/>
            <w:r w:rsidRPr="004A7372">
              <w:rPr>
                <w:rFonts w:ascii="Times New Roman" w:hAnsi="Times New Roman" w:cs="Times New Roman"/>
                <w:sz w:val="24"/>
                <w:szCs w:val="24"/>
              </w:rPr>
              <w:t>дств пр</w:t>
            </w:r>
            <w:proofErr w:type="gramEnd"/>
            <w:r w:rsidRPr="004A7372">
              <w:rPr>
                <w:rFonts w:ascii="Times New Roman" w:hAnsi="Times New Roman" w:cs="Times New Roman"/>
                <w:sz w:val="24"/>
                <w:szCs w:val="24"/>
              </w:rPr>
              <w:t>и наличии денег в кассе</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c>
          <w:tcPr>
            <w:tcW w:w="226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получения денежных средств, документов под отчет</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получении документа</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39" w:history="1">
              <w:r w:rsidRPr="004A7372">
                <w:rPr>
                  <w:rFonts w:ascii="Times New Roman" w:hAnsi="Times New Roman" w:cs="Times New Roman"/>
                  <w:color w:val="0000FF"/>
                  <w:sz w:val="24"/>
                  <w:szCs w:val="24"/>
                </w:rPr>
                <w:t>(ф. N 0310003)</w:t>
              </w:r>
            </w:hyperlink>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подписания документа</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в Кассовой книге </w:t>
            </w:r>
            <w:hyperlink r:id="rId40" w:history="1">
              <w:r w:rsidRPr="004A7372">
                <w:rPr>
                  <w:rFonts w:ascii="Times New Roman" w:hAnsi="Times New Roman" w:cs="Times New Roman"/>
                  <w:color w:val="0000FF"/>
                  <w:sz w:val="24"/>
                  <w:szCs w:val="24"/>
                </w:rPr>
                <w:t>(ф. N 0504514)</w:t>
              </w:r>
            </w:hyperlink>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выдачи денежных средств (денежных документов)</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 с листом кассовой книги</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Pr="004A7372" w:rsidRDefault="00E223DF" w:rsidP="00E223DF">
      <w:pPr>
        <w:pStyle w:val="ConsPlusNormal"/>
        <w:jc w:val="both"/>
        <w:rPr>
          <w:rFonts w:ascii="Times New Roman" w:hAnsi="Times New Roman" w:cs="Times New Roman"/>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Заявления на получение под отчет денежных средств</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(денежных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2694"/>
        <w:gridCol w:w="2551"/>
        <w:gridCol w:w="2410"/>
        <w:gridCol w:w="2126"/>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Номер этапа</w:t>
            </w:r>
          </w:p>
        </w:tc>
        <w:tc>
          <w:tcPr>
            <w:tcW w:w="488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781" w:type="dxa"/>
            <w:gridSpan w:val="4"/>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882" w:type="dxa"/>
            <w:vMerge/>
          </w:tcPr>
          <w:p w:rsidR="00E223DF" w:rsidRPr="004A7372" w:rsidRDefault="00E223DF" w:rsidP="00E223DF"/>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2551" w:type="dxa"/>
          </w:tcPr>
          <w:p w:rsidR="00E223DF" w:rsidRPr="004A7372" w:rsidRDefault="00E223DF" w:rsidP="00E223DF">
            <w:r w:rsidRPr="004A7372">
              <w:rPr>
                <w:b/>
                <w:i/>
              </w:rPr>
              <w:t>Главный специалист</w:t>
            </w:r>
          </w:p>
        </w:tc>
        <w:tc>
          <w:tcPr>
            <w:tcW w:w="2410"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255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выдачу</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3 рабочих дней со дня получения документа</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Подписание документа</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269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255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 после выдачи денежных средств (денежных документов) в подотчет</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Квитанция (ф. 0504510)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5448"/>
        <w:gridCol w:w="4111"/>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Лицо, уплатившее </w:t>
            </w:r>
            <w:r w:rsidRPr="004A7372">
              <w:rPr>
                <w:rFonts w:ascii="Times New Roman" w:hAnsi="Times New Roman" w:cs="Times New Roman"/>
                <w:sz w:val="24"/>
                <w:szCs w:val="24"/>
              </w:rPr>
              <w:lastRenderedPageBreak/>
              <w:t>денежные средства</w:t>
            </w:r>
          </w:p>
        </w:tc>
        <w:tc>
          <w:tcPr>
            <w:tcW w:w="544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Ведущий специалист</w:t>
            </w:r>
          </w:p>
        </w:tc>
        <w:tc>
          <w:tcPr>
            <w:tcW w:w="411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i/>
                <w:sz w:val="24"/>
                <w:szCs w:val="24"/>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544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приеме наличных денежных средств</w:t>
            </w:r>
          </w:p>
        </w:tc>
        <w:tc>
          <w:tcPr>
            <w:tcW w:w="4111"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7433"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денежных средств</w:t>
            </w:r>
          </w:p>
        </w:tc>
        <w:tc>
          <w:tcPr>
            <w:tcW w:w="4111"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544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конце рабочего дня в бухгалтерию</w:t>
            </w:r>
          </w:p>
        </w:tc>
        <w:tc>
          <w:tcPr>
            <w:tcW w:w="4111"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5448" w:type="dxa"/>
          </w:tcPr>
          <w:p w:rsidR="00E223DF" w:rsidRPr="004A7372" w:rsidRDefault="00E223DF" w:rsidP="00E223DF">
            <w:pPr>
              <w:pStyle w:val="ConsPlusNormal"/>
              <w:rPr>
                <w:rFonts w:ascii="Times New Roman" w:hAnsi="Times New Roman" w:cs="Times New Roman"/>
                <w:sz w:val="24"/>
                <w:szCs w:val="24"/>
              </w:rPr>
            </w:pPr>
          </w:p>
        </w:tc>
        <w:tc>
          <w:tcPr>
            <w:tcW w:w="411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приемки материалов (материальных ценностей) (ф. 0504220)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15"/>
        <w:gridCol w:w="1985"/>
        <w:gridCol w:w="1843"/>
        <w:gridCol w:w="3118"/>
        <w:gridCol w:w="340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315"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348" w:type="dxa"/>
            <w:gridSpan w:val="4"/>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315" w:type="dxa"/>
            <w:vMerge/>
          </w:tcPr>
          <w:p w:rsidR="00E223DF" w:rsidRPr="004A7372" w:rsidRDefault="00E223DF" w:rsidP="00E223DF"/>
        </w:tc>
        <w:tc>
          <w:tcPr>
            <w:tcW w:w="1985" w:type="dxa"/>
          </w:tcPr>
          <w:p w:rsidR="00E223DF" w:rsidRPr="004A7372" w:rsidRDefault="00E223DF" w:rsidP="00E223DF">
            <w:r w:rsidRPr="004A7372">
              <w:rPr>
                <w:b/>
                <w:i/>
              </w:rPr>
              <w:t>Главный специалист</w:t>
            </w:r>
          </w:p>
        </w:tc>
        <w:tc>
          <w:tcPr>
            <w:tcW w:w="1843" w:type="dxa"/>
          </w:tcPr>
          <w:p w:rsidR="00E223DF" w:rsidRPr="004A7372" w:rsidRDefault="00E223DF" w:rsidP="00E223DF">
            <w:r w:rsidRPr="004A7372">
              <w:rPr>
                <w:b/>
                <w:i/>
              </w:rPr>
              <w:t>Главный специалист</w:t>
            </w: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31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3 дней со дня приемки материалов</w:t>
            </w: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31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31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31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lastRenderedPageBreak/>
              <w:t xml:space="preserve">- 2-й экз. - поставщику (учреждению-отправителю) </w:t>
            </w:r>
          </w:p>
        </w:tc>
        <w:tc>
          <w:tcPr>
            <w:tcW w:w="1985"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431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E223DF" w:rsidRPr="00C30215" w:rsidRDefault="00E223DF" w:rsidP="00E223DF"/>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Требование-накладная (ф. 0504204)</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внутреннем перемещении материальных ценностей,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кроме бланков строгой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3260"/>
        <w:gridCol w:w="1985"/>
        <w:gridCol w:w="1984"/>
        <w:gridCol w:w="340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03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631" w:type="dxa"/>
            <w:gridSpan w:val="4"/>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032" w:type="dxa"/>
            <w:vMerge/>
          </w:tcPr>
          <w:p w:rsidR="00E223DF" w:rsidRPr="004A7372" w:rsidRDefault="00E223DF" w:rsidP="00E223DF"/>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985" w:type="dxa"/>
          </w:tcPr>
          <w:p w:rsidR="00E223DF" w:rsidRPr="004A7372" w:rsidRDefault="00E223DF" w:rsidP="00E223DF">
            <w:r w:rsidRPr="004A7372">
              <w:rPr>
                <w:b/>
                <w:i/>
              </w:rPr>
              <w:t>Главный специалист</w:t>
            </w:r>
          </w:p>
        </w:tc>
        <w:tc>
          <w:tcPr>
            <w:tcW w:w="1984" w:type="dxa"/>
          </w:tcPr>
          <w:p w:rsidR="00E223DF" w:rsidRPr="004A7372" w:rsidRDefault="00E223DF" w:rsidP="00E223DF">
            <w:r w:rsidRPr="004A7372">
              <w:rPr>
                <w:b/>
                <w:i/>
              </w:rPr>
              <w:t>Главный специалист</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(4 экз.) </w:t>
            </w:r>
            <w:hyperlink w:anchor="P3745" w:history="1">
              <w:r w:rsidRPr="004A7372">
                <w:rPr>
                  <w:rStyle w:val="a4"/>
                  <w:sz w:val="24"/>
                  <w:szCs w:val="24"/>
                </w:rPr>
                <w:t>P3745</w:t>
              </w:r>
            </w:hyperlink>
            <w:r w:rsidRPr="004A7372">
              <w:rPr>
                <w:rFonts w:ascii="Times New Roman" w:hAnsi="Times New Roman" w:cs="Times New Roman"/>
                <w:sz w:val="24"/>
                <w:szCs w:val="24"/>
              </w:rPr>
              <w:t xml:space="preserve"> </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 перед перемещением материальных ценностей</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передачу материальных ценностей</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материальных ценностей</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и 3-й экз. - МОЛ (принимающей и передающей стороне) </w:t>
            </w:r>
          </w:p>
        </w:tc>
        <w:tc>
          <w:tcPr>
            <w:tcW w:w="3260"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по регистрам учета и подшивка в дело согласно утвержденной </w:t>
            </w:r>
            <w:r w:rsidRPr="004A7372">
              <w:rPr>
                <w:rFonts w:ascii="Times New Roman" w:hAnsi="Times New Roman" w:cs="Times New Roman"/>
                <w:sz w:val="24"/>
                <w:szCs w:val="24"/>
              </w:rPr>
              <w:lastRenderedPageBreak/>
              <w:t>номенклатуре дел и книг</w:t>
            </w:r>
          </w:p>
        </w:tc>
        <w:tc>
          <w:tcPr>
            <w:tcW w:w="3260" w:type="dxa"/>
            <w:vMerge/>
          </w:tcPr>
          <w:p w:rsidR="00E223DF" w:rsidRPr="00C30215" w:rsidRDefault="00E223DF" w:rsidP="00E223DF"/>
        </w:tc>
        <w:tc>
          <w:tcPr>
            <w:tcW w:w="3969"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402"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bookmarkStart w:id="5" w:name="P3745"/>
      <w:bookmarkEnd w:id="5"/>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Требование-накладная (ф. 0504204)</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выдаче (внутреннем перемещении)</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бланков строгой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890"/>
        <w:gridCol w:w="4252"/>
        <w:gridCol w:w="340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389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4252"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Администрации (зам. руководителя)</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3890"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выдачей (внутренним перемещением) БСО</w:t>
            </w: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Разрешение на передачу БСО</w:t>
            </w:r>
          </w:p>
        </w:tc>
        <w:tc>
          <w:tcPr>
            <w:tcW w:w="3890"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814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момент приема-передачи БСО</w:t>
            </w: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МОЛ</w:t>
            </w:r>
          </w:p>
        </w:tc>
        <w:tc>
          <w:tcPr>
            <w:tcW w:w="3890"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выдачи (внутреннего перемещения) БСО</w:t>
            </w:r>
          </w:p>
        </w:tc>
        <w:tc>
          <w:tcPr>
            <w:tcW w:w="340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814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рабочего дня</w:t>
            </w:r>
          </w:p>
        </w:tc>
        <w:tc>
          <w:tcPr>
            <w:tcW w:w="3402"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Товарная накладная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3969"/>
        <w:gridCol w:w="3118"/>
        <w:gridCol w:w="3544"/>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Номер </w:t>
            </w:r>
            <w:r w:rsidRPr="004A7372">
              <w:rPr>
                <w:rFonts w:ascii="Times New Roman" w:hAnsi="Times New Roman" w:cs="Times New Roman"/>
                <w:sz w:val="24"/>
                <w:szCs w:val="24"/>
              </w:rPr>
              <w:lastRenderedPageBreak/>
              <w:t>этапа</w:t>
            </w:r>
          </w:p>
        </w:tc>
        <w:tc>
          <w:tcPr>
            <w:tcW w:w="403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Наименование этапа документооборота</w:t>
            </w:r>
          </w:p>
        </w:tc>
        <w:tc>
          <w:tcPr>
            <w:tcW w:w="10631"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032" w:type="dxa"/>
            <w:vMerge/>
          </w:tcPr>
          <w:p w:rsidR="00E223DF" w:rsidRPr="004A7372" w:rsidRDefault="00E223DF" w:rsidP="00E223DF"/>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Материально ответственное </w:t>
            </w:r>
            <w:r w:rsidRPr="004A7372">
              <w:rPr>
                <w:rFonts w:ascii="Times New Roman" w:hAnsi="Times New Roman" w:cs="Times New Roman"/>
                <w:sz w:val="24"/>
                <w:szCs w:val="24"/>
              </w:rPr>
              <w:lastRenderedPageBreak/>
              <w:t>лицо (МОЛ)</w:t>
            </w:r>
          </w:p>
        </w:tc>
        <w:tc>
          <w:tcPr>
            <w:tcW w:w="3118" w:type="dxa"/>
          </w:tcPr>
          <w:p w:rsidR="00E223DF" w:rsidRPr="004A7372" w:rsidRDefault="00E223DF" w:rsidP="00E223DF">
            <w:r w:rsidRPr="004A7372">
              <w:rPr>
                <w:b/>
                <w:i/>
              </w:rPr>
              <w:lastRenderedPageBreak/>
              <w:t>Главный специалист</w:t>
            </w:r>
          </w:p>
        </w:tc>
        <w:tc>
          <w:tcPr>
            <w:tcW w:w="3544" w:type="dxa"/>
          </w:tcPr>
          <w:p w:rsidR="00E223DF" w:rsidRPr="004A7372" w:rsidRDefault="00E223DF" w:rsidP="00E223DF">
            <w:r w:rsidRPr="004A7372">
              <w:rPr>
                <w:b/>
                <w:i/>
              </w:rPr>
              <w:t>Главный специалист</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подписание поступившего документа (2 экз.)</w:t>
            </w: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приемки товара</w:t>
            </w: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544"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поставщику </w:t>
            </w:r>
          </w:p>
        </w:tc>
        <w:tc>
          <w:tcPr>
            <w:tcW w:w="396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позднее следующего дня после приемки товара</w:t>
            </w: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544"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03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969" w:type="dxa"/>
            <w:vMerge/>
          </w:tcPr>
          <w:p w:rsidR="00E223DF" w:rsidRPr="00C30215" w:rsidRDefault="00E223DF" w:rsidP="00E223DF"/>
        </w:tc>
        <w:tc>
          <w:tcPr>
            <w:tcW w:w="666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Путевой лист легкового автомобиля (ф. 0345001)</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98"/>
        <w:gridCol w:w="1922"/>
        <w:gridCol w:w="1905"/>
        <w:gridCol w:w="1985"/>
        <w:gridCol w:w="1701"/>
        <w:gridCol w:w="1559"/>
        <w:gridCol w:w="269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2898"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765" w:type="dxa"/>
            <w:gridSpan w:val="6"/>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2898" w:type="dxa"/>
            <w:vMerge/>
          </w:tcPr>
          <w:p w:rsidR="00E223DF" w:rsidRPr="004A7372" w:rsidRDefault="00E223DF" w:rsidP="00E223DF"/>
        </w:tc>
        <w:tc>
          <w:tcPr>
            <w:tcW w:w="192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Водитель</w:t>
            </w:r>
          </w:p>
        </w:tc>
        <w:tc>
          <w:tcPr>
            <w:tcW w:w="1905"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Специалист 1 категории</w:t>
            </w:r>
          </w:p>
        </w:tc>
        <w:tc>
          <w:tcPr>
            <w:tcW w:w="1985" w:type="dxa"/>
          </w:tcPr>
          <w:p w:rsidR="00E223DF" w:rsidRPr="004A7372" w:rsidRDefault="00E223DF" w:rsidP="00E223DF">
            <w:pPr>
              <w:rPr>
                <w:b/>
              </w:rPr>
            </w:pPr>
            <w:r w:rsidRPr="004A7372">
              <w:rPr>
                <w:b/>
                <w:i/>
              </w:rPr>
              <w:t>Наименование должности</w:t>
            </w:r>
          </w:p>
        </w:tc>
        <w:tc>
          <w:tcPr>
            <w:tcW w:w="1701" w:type="dxa"/>
          </w:tcPr>
          <w:p w:rsidR="00E223DF" w:rsidRPr="004A7372" w:rsidRDefault="00E223DF" w:rsidP="00E223DF">
            <w:pPr>
              <w:rPr>
                <w:b/>
              </w:rPr>
            </w:pPr>
            <w:r w:rsidRPr="004A7372">
              <w:rPr>
                <w:b/>
                <w:i/>
              </w:rPr>
              <w:t>Руководитель Поселени</w:t>
            </w:r>
            <w:proofErr w:type="gramStart"/>
            <w:r w:rsidRPr="004A7372">
              <w:rPr>
                <w:b/>
                <w:i/>
              </w:rPr>
              <w:t>я(</w:t>
            </w:r>
            <w:proofErr w:type="gramEnd"/>
            <w:r w:rsidRPr="004A7372">
              <w:rPr>
                <w:b/>
                <w:i/>
              </w:rPr>
              <w:t>зам.)</w:t>
            </w:r>
          </w:p>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Лицо, пользовавшееся автомобилем</w:t>
            </w:r>
          </w:p>
        </w:tc>
        <w:tc>
          <w:tcPr>
            <w:tcW w:w="2693"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выхода автомобиля (в пятницу - при выходе автомобиля в понедельник)</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Отметка о </w:t>
            </w:r>
            <w:proofErr w:type="spellStart"/>
            <w:r w:rsidRPr="004A7372">
              <w:rPr>
                <w:rFonts w:ascii="Times New Roman" w:hAnsi="Times New Roman" w:cs="Times New Roman"/>
                <w:sz w:val="24"/>
                <w:szCs w:val="24"/>
              </w:rPr>
              <w:t>предрейсовом</w:t>
            </w:r>
            <w:proofErr w:type="spellEnd"/>
            <w:r w:rsidRPr="004A7372">
              <w:rPr>
                <w:rFonts w:ascii="Times New Roman" w:hAnsi="Times New Roman" w:cs="Times New Roman"/>
                <w:sz w:val="24"/>
                <w:szCs w:val="24"/>
              </w:rPr>
              <w:t xml:space="preserve"> медицинском осмотре</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Перед выходом автомобиля</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3</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выходе автомобиля</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Заполнение табличной части и подписание документа</w:t>
            </w:r>
          </w:p>
        </w:tc>
        <w:tc>
          <w:tcPr>
            <w:tcW w:w="192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6</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Отметка о </w:t>
            </w:r>
            <w:proofErr w:type="spellStart"/>
            <w:r w:rsidRPr="004A7372">
              <w:rPr>
                <w:rFonts w:ascii="Times New Roman" w:hAnsi="Times New Roman" w:cs="Times New Roman"/>
                <w:sz w:val="24"/>
                <w:szCs w:val="24"/>
              </w:rPr>
              <w:t>послерейсовом</w:t>
            </w:r>
            <w:proofErr w:type="spellEnd"/>
            <w:r w:rsidRPr="004A7372">
              <w:rPr>
                <w:rFonts w:ascii="Times New Roman" w:hAnsi="Times New Roman" w:cs="Times New Roman"/>
                <w:sz w:val="24"/>
                <w:szCs w:val="24"/>
              </w:rPr>
              <w:t xml:space="preserve"> медицинском осмотре</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прибытии автомобиля</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7</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проведение операций по регистрам учета</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rPr>
          <w:trHeight w:val="3488"/>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8</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В бухгалтерию одновременно с актом о списании материальных запасов </w:t>
            </w:r>
            <w:hyperlink r:id="rId41" w:history="1">
              <w:r w:rsidRPr="004A7372">
                <w:rPr>
                  <w:rFonts w:ascii="Times New Roman" w:hAnsi="Times New Roman" w:cs="Times New Roman"/>
                  <w:color w:val="0000FF"/>
                  <w:sz w:val="24"/>
                  <w:szCs w:val="24"/>
                </w:rPr>
                <w:t>(ф. 0504230)</w:t>
              </w:r>
            </w:hyperlink>
            <w:r w:rsidRPr="004A7372">
              <w:rPr>
                <w:rFonts w:ascii="Times New Roman" w:hAnsi="Times New Roman" w:cs="Times New Roman"/>
                <w:sz w:val="24"/>
                <w:szCs w:val="24"/>
              </w:rPr>
              <w:t xml:space="preserve"> (в последний рабочий день месяца - всегда, в другие дни - при необходимости)</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9</w:t>
            </w:r>
          </w:p>
        </w:tc>
        <w:tc>
          <w:tcPr>
            <w:tcW w:w="289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Проверка </w:t>
            </w:r>
            <w:r w:rsidRPr="004A7372">
              <w:rPr>
                <w:rFonts w:ascii="Times New Roman" w:hAnsi="Times New Roman" w:cs="Times New Roman"/>
                <w:sz w:val="24"/>
                <w:szCs w:val="24"/>
              </w:rPr>
              <w:lastRenderedPageBreak/>
              <w:t>документа, проведение операций по регистрам учета и подшивка документа в дело согласно утвержденной номенклатуре дел и книг</w:t>
            </w:r>
          </w:p>
        </w:tc>
        <w:tc>
          <w:tcPr>
            <w:tcW w:w="1922" w:type="dxa"/>
          </w:tcPr>
          <w:p w:rsidR="00E223DF" w:rsidRPr="004A7372" w:rsidRDefault="00E223DF" w:rsidP="00E223DF">
            <w:pPr>
              <w:pStyle w:val="ConsPlusNormal"/>
              <w:rPr>
                <w:rFonts w:ascii="Times New Roman" w:hAnsi="Times New Roman" w:cs="Times New Roman"/>
                <w:sz w:val="24"/>
                <w:szCs w:val="24"/>
              </w:rPr>
            </w:pPr>
          </w:p>
        </w:tc>
        <w:tc>
          <w:tcPr>
            <w:tcW w:w="1905"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559"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Чек на получение наличных денег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74"/>
        <w:gridCol w:w="4252"/>
        <w:gridCol w:w="2977"/>
        <w:gridCol w:w="3260"/>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174"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489"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174" w:type="dxa"/>
            <w:vMerge/>
          </w:tcPr>
          <w:p w:rsidR="00E223DF" w:rsidRPr="004A7372" w:rsidRDefault="00E223DF" w:rsidP="00E223DF"/>
        </w:tc>
        <w:tc>
          <w:tcPr>
            <w:tcW w:w="4252"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Ведущий специалист</w:t>
            </w:r>
          </w:p>
        </w:tc>
        <w:tc>
          <w:tcPr>
            <w:tcW w:w="2977" w:type="dxa"/>
          </w:tcPr>
          <w:p w:rsidR="00E223DF" w:rsidRPr="004A7372" w:rsidRDefault="00E223DF" w:rsidP="00E223DF">
            <w:pPr>
              <w:pStyle w:val="ConsPlusNormal"/>
              <w:jc w:val="center"/>
              <w:rPr>
                <w:rFonts w:ascii="Times New Roman" w:hAnsi="Times New Roman" w:cs="Times New Roman"/>
                <w:b/>
                <w:sz w:val="24"/>
                <w:szCs w:val="24"/>
              </w:rPr>
            </w:pPr>
            <w:r w:rsidRPr="004A7372">
              <w:rPr>
                <w:rFonts w:ascii="Times New Roman" w:hAnsi="Times New Roman" w:cs="Times New Roman"/>
                <w:b/>
                <w:i/>
                <w:sz w:val="24"/>
                <w:szCs w:val="24"/>
              </w:rPr>
              <w:t>Главный специалист</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Оформление чека и корешка чека</w:t>
            </w:r>
          </w:p>
        </w:tc>
        <w:tc>
          <w:tcPr>
            <w:tcW w:w="42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3260"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17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чека (корешка)</w:t>
            </w:r>
          </w:p>
        </w:tc>
        <w:tc>
          <w:tcPr>
            <w:tcW w:w="4252" w:type="dxa"/>
          </w:tcPr>
          <w:p w:rsidR="00E223DF" w:rsidRPr="004A7372" w:rsidRDefault="00E223DF" w:rsidP="00E223DF">
            <w:pPr>
              <w:pStyle w:val="ConsPlusNormal"/>
              <w:rPr>
                <w:rFonts w:ascii="Times New Roman" w:hAnsi="Times New Roman" w:cs="Times New Roman"/>
                <w:sz w:val="24"/>
                <w:szCs w:val="24"/>
              </w:rPr>
            </w:pP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получения наличных денег</w:t>
            </w: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Объявление на взнос наличными (ф. 0402001)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10064"/>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599" w:type="dxa"/>
            <w:vMerge/>
          </w:tcPr>
          <w:p w:rsidR="00E223DF" w:rsidRPr="004A7372" w:rsidRDefault="00E223DF" w:rsidP="00E223DF"/>
        </w:tc>
        <w:tc>
          <w:tcPr>
            <w:tcW w:w="100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Ведущий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и подписание документа</w:t>
            </w:r>
          </w:p>
        </w:tc>
        <w:tc>
          <w:tcPr>
            <w:tcW w:w="100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взноса наличных денег на лицевой счет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100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операции по взносу наличных денег</w:t>
            </w:r>
          </w:p>
        </w:tc>
      </w:tr>
    </w:tbl>
    <w:p w:rsidR="00E223DF" w:rsidRPr="004A7372" w:rsidRDefault="00E223DF" w:rsidP="00E223DF">
      <w:pPr>
        <w:pStyle w:val="ConsPlusNormal"/>
        <w:jc w:val="both"/>
        <w:rPr>
          <w:rFonts w:ascii="Times New Roman" w:hAnsi="Times New Roman" w:cs="Times New Roman"/>
          <w:sz w:val="24"/>
          <w:szCs w:val="24"/>
        </w:rPr>
      </w:pPr>
    </w:p>
    <w:p w:rsidR="00E223DF" w:rsidRPr="004A7372" w:rsidRDefault="00E223DF" w:rsidP="00E223DF">
      <w:pPr>
        <w:pStyle w:val="ConsPlusNormal"/>
        <w:jc w:val="both"/>
        <w:rPr>
          <w:rFonts w:ascii="Times New Roman" w:hAnsi="Times New Roman" w:cs="Times New Roman"/>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Заявка на кассовый расход (ф. 0531851)</w:t>
      </w: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(электронный документ)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2977"/>
        <w:gridCol w:w="2835"/>
        <w:gridCol w:w="3969"/>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Номер этапа</w:t>
            </w:r>
          </w:p>
        </w:tc>
        <w:tc>
          <w:tcPr>
            <w:tcW w:w="488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781"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882" w:type="dxa"/>
            <w:vMerge/>
          </w:tcPr>
          <w:p w:rsidR="00E223DF" w:rsidRPr="004A7372" w:rsidRDefault="00E223DF" w:rsidP="00E223DF"/>
        </w:tc>
        <w:tc>
          <w:tcPr>
            <w:tcW w:w="2977" w:type="dxa"/>
          </w:tcPr>
          <w:p w:rsidR="00E223DF" w:rsidRPr="004A7372" w:rsidRDefault="00E223DF" w:rsidP="00E223DF">
            <w:r w:rsidRPr="004A7372">
              <w:rPr>
                <w:b/>
                <w:i/>
              </w:rPr>
              <w:t>Главный специалист</w:t>
            </w:r>
          </w:p>
        </w:tc>
        <w:tc>
          <w:tcPr>
            <w:tcW w:w="2835" w:type="dxa"/>
          </w:tcPr>
          <w:p w:rsidR="00E223DF" w:rsidRPr="004A7372" w:rsidRDefault="00E223DF" w:rsidP="00E223DF">
            <w:r w:rsidRPr="004A7372">
              <w:rPr>
                <w:b/>
                <w:i/>
              </w:rPr>
              <w:t>Главный специалист</w:t>
            </w: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283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ЗКР</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из лицевого счета</w:t>
            </w:r>
          </w:p>
        </w:tc>
        <w:tc>
          <w:tcPr>
            <w:tcW w:w="2835"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bl>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w:t>
      </w: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мягкого и хозяйственного инвентаря (ф. 0504143)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1984"/>
        <w:gridCol w:w="417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1985"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98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417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поступления документов</w:t>
            </w:r>
          </w:p>
        </w:tc>
        <w:tc>
          <w:tcPr>
            <w:tcW w:w="417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417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lastRenderedPageBreak/>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остается </w:t>
            </w:r>
            <w:proofErr w:type="gramStart"/>
            <w:r w:rsidRPr="004A7372">
              <w:rPr>
                <w:rFonts w:ascii="Times New Roman" w:hAnsi="Times New Roman" w:cs="Times New Roman"/>
                <w:sz w:val="24"/>
                <w:szCs w:val="24"/>
              </w:rPr>
              <w:t>у</w:t>
            </w:r>
            <w:proofErr w:type="gramEnd"/>
            <w:r w:rsidRPr="004A7372">
              <w:rPr>
                <w:rFonts w:ascii="Times New Roman" w:hAnsi="Times New Roman" w:cs="Times New Roman"/>
                <w:sz w:val="24"/>
                <w:szCs w:val="24"/>
              </w:rPr>
              <w:t xml:space="preserve"> МОЛ  </w:t>
            </w:r>
          </w:p>
        </w:tc>
        <w:tc>
          <w:tcPr>
            <w:tcW w:w="1985"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417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E223DF" w:rsidRPr="00C30215" w:rsidRDefault="00E223DF" w:rsidP="00E223DF"/>
        </w:tc>
        <w:tc>
          <w:tcPr>
            <w:tcW w:w="340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4173"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Ведомость выдачи материальных ценностей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на нужды учреждения (ф. 0504210)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1213"/>
        <w:gridCol w:w="630"/>
        <w:gridCol w:w="2126"/>
        <w:gridCol w:w="930"/>
        <w:gridCol w:w="913"/>
        <w:gridCol w:w="2268"/>
        <w:gridCol w:w="269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7"/>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890" w:type="dxa"/>
            <w:vMerge/>
          </w:tcPr>
          <w:p w:rsidR="00E223DF" w:rsidRPr="004A7372" w:rsidRDefault="00E223DF" w:rsidP="00E223DF"/>
        </w:tc>
        <w:tc>
          <w:tcPr>
            <w:tcW w:w="1843" w:type="dxa"/>
            <w:gridSpan w:val="2"/>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c>
          <w:tcPr>
            <w:tcW w:w="1843" w:type="dxa"/>
            <w:gridSpan w:val="2"/>
          </w:tcPr>
          <w:p w:rsidR="00E223DF" w:rsidRPr="004A7372" w:rsidRDefault="00E223DF" w:rsidP="00E223DF">
            <w:r w:rsidRPr="004A7372">
              <w:rPr>
                <w:b/>
                <w:i/>
              </w:rPr>
              <w:t>Главный специалист</w:t>
            </w:r>
          </w:p>
        </w:tc>
        <w:tc>
          <w:tcPr>
            <w:tcW w:w="2268" w:type="dxa"/>
          </w:tcPr>
          <w:p w:rsidR="00E223DF" w:rsidRPr="004A7372" w:rsidRDefault="00E223DF" w:rsidP="00E223DF">
            <w:r w:rsidRPr="004A7372">
              <w:rPr>
                <w:b/>
                <w:i/>
              </w:rPr>
              <w:t>Главный специалист</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1843"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 перед выдачей канцтоваров и иных материальных ценностей</w:t>
            </w: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1843" w:type="dxa"/>
            <w:gridSpan w:val="2"/>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Исполнение документа</w:t>
            </w:r>
          </w:p>
        </w:tc>
        <w:tc>
          <w:tcPr>
            <w:tcW w:w="3969"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приеме-передаче материальных ценностей</w:t>
            </w:r>
          </w:p>
        </w:tc>
        <w:tc>
          <w:tcPr>
            <w:tcW w:w="1843" w:type="dxa"/>
            <w:gridSpan w:val="2"/>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оригинал - в бухгалтерию  </w:t>
            </w:r>
          </w:p>
        </w:tc>
        <w:tc>
          <w:tcPr>
            <w:tcW w:w="121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756" w:type="dxa"/>
            <w:gridSpan w:val="2"/>
          </w:tcPr>
          <w:p w:rsidR="00E223DF" w:rsidRPr="004A7372" w:rsidRDefault="00E223DF" w:rsidP="00E223DF">
            <w:pPr>
              <w:pStyle w:val="ConsPlusNormal"/>
              <w:rPr>
                <w:rFonts w:ascii="Times New Roman" w:hAnsi="Times New Roman" w:cs="Times New Roman"/>
                <w:sz w:val="24"/>
                <w:szCs w:val="24"/>
              </w:rPr>
            </w:pPr>
          </w:p>
        </w:tc>
        <w:tc>
          <w:tcPr>
            <w:tcW w:w="1843" w:type="dxa"/>
            <w:gridSpan w:val="2"/>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213" w:type="dxa"/>
          </w:tcPr>
          <w:p w:rsidR="00E223DF" w:rsidRPr="004A7372" w:rsidRDefault="00E223DF" w:rsidP="00E223DF">
            <w:pPr>
              <w:pStyle w:val="ConsPlusNormal"/>
              <w:rPr>
                <w:rFonts w:ascii="Times New Roman" w:hAnsi="Times New Roman" w:cs="Times New Roman"/>
                <w:sz w:val="24"/>
                <w:szCs w:val="24"/>
              </w:rPr>
            </w:pPr>
          </w:p>
        </w:tc>
        <w:tc>
          <w:tcPr>
            <w:tcW w:w="2756" w:type="dxa"/>
            <w:gridSpan w:val="2"/>
          </w:tcPr>
          <w:p w:rsidR="00E223DF" w:rsidRPr="004A7372" w:rsidRDefault="00E223DF" w:rsidP="00E223DF">
            <w:pPr>
              <w:pStyle w:val="ConsPlusNormal"/>
              <w:rPr>
                <w:rFonts w:ascii="Times New Roman" w:hAnsi="Times New Roman" w:cs="Times New Roman"/>
                <w:sz w:val="24"/>
                <w:szCs w:val="24"/>
              </w:rPr>
            </w:pPr>
          </w:p>
        </w:tc>
        <w:tc>
          <w:tcPr>
            <w:tcW w:w="1843" w:type="dxa"/>
            <w:gridSpan w:val="2"/>
          </w:tcPr>
          <w:p w:rsidR="00E223DF" w:rsidRPr="004A7372" w:rsidRDefault="00E223DF" w:rsidP="00E223DF">
            <w:pPr>
              <w:pStyle w:val="ConsPlusNormal"/>
              <w:rPr>
                <w:rFonts w:ascii="Times New Roman" w:hAnsi="Times New Roman" w:cs="Times New Roman"/>
                <w:sz w:val="24"/>
                <w:szCs w:val="24"/>
              </w:rPr>
            </w:pPr>
          </w:p>
        </w:tc>
        <w:tc>
          <w:tcPr>
            <w:tcW w:w="2268"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5</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(визирование) документа</w:t>
            </w:r>
          </w:p>
        </w:tc>
        <w:tc>
          <w:tcPr>
            <w:tcW w:w="1213" w:type="dxa"/>
          </w:tcPr>
          <w:p w:rsidR="00E223DF" w:rsidRPr="004A7372" w:rsidRDefault="00E223DF" w:rsidP="00E223DF">
            <w:pPr>
              <w:pStyle w:val="ConsPlusNormal"/>
              <w:rPr>
                <w:rFonts w:ascii="Times New Roman" w:hAnsi="Times New Roman" w:cs="Times New Roman"/>
                <w:sz w:val="24"/>
                <w:szCs w:val="24"/>
              </w:rPr>
            </w:pPr>
          </w:p>
        </w:tc>
        <w:tc>
          <w:tcPr>
            <w:tcW w:w="2756" w:type="dxa"/>
            <w:gridSpan w:val="2"/>
          </w:tcPr>
          <w:p w:rsidR="00E223DF" w:rsidRPr="004A7372" w:rsidRDefault="00E223DF" w:rsidP="00E223DF">
            <w:pPr>
              <w:pStyle w:val="ConsPlusNormal"/>
              <w:rPr>
                <w:rFonts w:ascii="Times New Roman" w:hAnsi="Times New Roman" w:cs="Times New Roman"/>
                <w:sz w:val="24"/>
                <w:szCs w:val="24"/>
              </w:rPr>
            </w:pPr>
          </w:p>
        </w:tc>
        <w:tc>
          <w:tcPr>
            <w:tcW w:w="4111"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6</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21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756" w:type="dxa"/>
            <w:gridSpan w:val="2"/>
          </w:tcPr>
          <w:p w:rsidR="00E223DF" w:rsidRPr="004A7372" w:rsidRDefault="00E223DF" w:rsidP="00E223DF">
            <w:pPr>
              <w:pStyle w:val="ConsPlusNormal"/>
              <w:rPr>
                <w:rFonts w:ascii="Times New Roman" w:hAnsi="Times New Roman" w:cs="Times New Roman"/>
                <w:sz w:val="24"/>
                <w:szCs w:val="24"/>
              </w:rPr>
            </w:pPr>
          </w:p>
        </w:tc>
        <w:tc>
          <w:tcPr>
            <w:tcW w:w="93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81" w:type="dxa"/>
            <w:gridSpan w:val="2"/>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материальных запасов (ф. 0504230)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3464"/>
        <w:gridCol w:w="269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34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(3 экз.)</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34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Не более 14 календарных дней со дня получения документов</w:t>
            </w: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остается </w:t>
            </w:r>
            <w:proofErr w:type="gramStart"/>
            <w:r w:rsidRPr="004A7372">
              <w:rPr>
                <w:rFonts w:ascii="Times New Roman" w:hAnsi="Times New Roman" w:cs="Times New Roman"/>
                <w:sz w:val="24"/>
                <w:szCs w:val="24"/>
              </w:rPr>
              <w:t>у</w:t>
            </w:r>
            <w:proofErr w:type="gramEnd"/>
            <w:r w:rsidRPr="004A7372">
              <w:rPr>
                <w:rFonts w:ascii="Times New Roman" w:hAnsi="Times New Roman" w:cs="Times New Roman"/>
                <w:sz w:val="24"/>
                <w:szCs w:val="24"/>
              </w:rPr>
              <w:t xml:space="preserve"> МОЛ  </w:t>
            </w:r>
          </w:p>
        </w:tc>
        <w:tc>
          <w:tcPr>
            <w:tcW w:w="1985"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E223DF" w:rsidRPr="00C30215" w:rsidRDefault="00E223DF" w:rsidP="00E223DF"/>
        </w:tc>
        <w:tc>
          <w:tcPr>
            <w:tcW w:w="340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2693"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Кассовая книга (ф. 0504514)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024"/>
        <w:gridCol w:w="5387"/>
        <w:gridCol w:w="425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Номер этапа</w:t>
            </w:r>
          </w:p>
        </w:tc>
        <w:tc>
          <w:tcPr>
            <w:tcW w:w="5024"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639"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5024" w:type="dxa"/>
            <w:vMerge/>
          </w:tcPr>
          <w:p w:rsidR="00E223DF" w:rsidRPr="004A7372" w:rsidRDefault="00E223DF" w:rsidP="00E223DF"/>
        </w:tc>
        <w:tc>
          <w:tcPr>
            <w:tcW w:w="5387" w:type="dxa"/>
          </w:tcPr>
          <w:p w:rsidR="00E223DF" w:rsidRPr="004A7372" w:rsidRDefault="00E223DF" w:rsidP="00E223DF">
            <w:r w:rsidRPr="004A7372">
              <w:rPr>
                <w:b/>
                <w:i/>
              </w:rPr>
              <w:t>Главный специалист</w:t>
            </w:r>
          </w:p>
        </w:tc>
        <w:tc>
          <w:tcPr>
            <w:tcW w:w="4252" w:type="dxa"/>
          </w:tcPr>
          <w:p w:rsidR="00E223DF" w:rsidRPr="004A7372" w:rsidRDefault="00E223DF" w:rsidP="00E223DF">
            <w:r w:rsidRPr="004A7372">
              <w:rPr>
                <w:b/>
                <w:i/>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02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538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Сразу после выдачи или получения наличных денежных средств, документов по РКО, ПКО</w:t>
            </w:r>
          </w:p>
        </w:tc>
        <w:tc>
          <w:tcPr>
            <w:tcW w:w="4252"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02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 (лист кассовой книги):</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538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наличии операций в конце рабочего дня</w:t>
            </w:r>
          </w:p>
        </w:tc>
        <w:tc>
          <w:tcPr>
            <w:tcW w:w="425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02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7"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Pr="004A7372" w:rsidRDefault="00E223DF" w:rsidP="00E223DF">
      <w:pPr>
        <w:pStyle w:val="ConsPlusNormal"/>
        <w:jc w:val="both"/>
        <w:rPr>
          <w:rFonts w:ascii="Times New Roman" w:hAnsi="Times New Roman" w:cs="Times New Roman"/>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Извещение (ф. 0504805)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передаче имущества, обязательств)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740"/>
        <w:gridCol w:w="2693"/>
        <w:gridCol w:w="142"/>
        <w:gridCol w:w="3969"/>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4"/>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4740" w:type="dxa"/>
          </w:tcPr>
          <w:p w:rsidR="00E223DF" w:rsidRPr="004A7372" w:rsidRDefault="00E223DF" w:rsidP="00E223DF">
            <w:r w:rsidRPr="004A7372">
              <w:rPr>
                <w:b/>
                <w:i/>
              </w:rPr>
              <w:t>Главный специалист</w:t>
            </w:r>
          </w:p>
        </w:tc>
        <w:tc>
          <w:tcPr>
            <w:tcW w:w="2693" w:type="dxa"/>
          </w:tcPr>
          <w:p w:rsidR="00E223DF" w:rsidRPr="004A7372" w:rsidRDefault="00E223DF" w:rsidP="00E223DF">
            <w:r w:rsidRPr="004A7372">
              <w:rPr>
                <w:b/>
                <w:i/>
              </w:rPr>
              <w:t>Главный специалист</w:t>
            </w:r>
          </w:p>
        </w:tc>
        <w:tc>
          <w:tcPr>
            <w:tcW w:w="4111"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474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2693" w:type="dxa"/>
          </w:tcPr>
          <w:p w:rsidR="00E223DF" w:rsidRPr="004A7372" w:rsidRDefault="00E223DF" w:rsidP="00E223DF">
            <w:pPr>
              <w:pStyle w:val="ConsPlusNormal"/>
              <w:rPr>
                <w:rFonts w:ascii="Times New Roman" w:hAnsi="Times New Roman" w:cs="Times New Roman"/>
                <w:sz w:val="24"/>
                <w:szCs w:val="24"/>
              </w:rPr>
            </w:pPr>
          </w:p>
        </w:tc>
        <w:tc>
          <w:tcPr>
            <w:tcW w:w="4111" w:type="dxa"/>
            <w:gridSpan w:val="2"/>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4740" w:type="dxa"/>
          </w:tcPr>
          <w:p w:rsidR="00E223DF" w:rsidRPr="004A7372" w:rsidRDefault="00E223DF" w:rsidP="00E223DF">
            <w:pPr>
              <w:pStyle w:val="ConsPlusNormal"/>
              <w:rPr>
                <w:rFonts w:ascii="Times New Roman" w:hAnsi="Times New Roman" w:cs="Times New Roman"/>
                <w:sz w:val="24"/>
                <w:szCs w:val="24"/>
              </w:rPr>
            </w:pPr>
          </w:p>
        </w:tc>
        <w:tc>
          <w:tcPr>
            <w:tcW w:w="680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отправка документа получателю имущества, обязательств (1 экз.)</w:t>
            </w:r>
          </w:p>
        </w:tc>
        <w:tc>
          <w:tcPr>
            <w:tcW w:w="474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gridSpan w:val="2"/>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подтвержденного документа по регистрам учета</w:t>
            </w:r>
          </w:p>
        </w:tc>
        <w:tc>
          <w:tcPr>
            <w:tcW w:w="474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835" w:type="dxa"/>
            <w:gridSpan w:val="2"/>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Извещение (ф. 0504805)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получении имущества, обязательств)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173"/>
        <w:gridCol w:w="2410"/>
        <w:gridCol w:w="4961"/>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4173" w:type="dxa"/>
          </w:tcPr>
          <w:p w:rsidR="00E223DF" w:rsidRPr="004A7372" w:rsidRDefault="00E223DF" w:rsidP="00E223DF">
            <w:r w:rsidRPr="004A7372">
              <w:rPr>
                <w:b/>
                <w:i/>
              </w:rPr>
              <w:t>Главный специалист</w:t>
            </w:r>
          </w:p>
        </w:tc>
        <w:tc>
          <w:tcPr>
            <w:tcW w:w="2410" w:type="dxa"/>
          </w:tcPr>
          <w:p w:rsidR="00E223DF" w:rsidRPr="004A7372" w:rsidRDefault="00E223DF" w:rsidP="00E223DF">
            <w:r w:rsidRPr="004A7372">
              <w:rPr>
                <w:b/>
                <w:i/>
              </w:rPr>
              <w:t>Главный специалист</w:t>
            </w:r>
          </w:p>
        </w:tc>
        <w:tc>
          <w:tcPr>
            <w:tcW w:w="496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документа (2 экз.)</w:t>
            </w:r>
          </w:p>
        </w:tc>
        <w:tc>
          <w:tcPr>
            <w:tcW w:w="417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4961"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4173" w:type="dxa"/>
          </w:tcPr>
          <w:p w:rsidR="00E223DF" w:rsidRPr="004A7372" w:rsidRDefault="00E223DF" w:rsidP="00E223DF">
            <w:pPr>
              <w:pStyle w:val="ConsPlusNormal"/>
              <w:rPr>
                <w:rFonts w:ascii="Times New Roman" w:hAnsi="Times New Roman" w:cs="Times New Roman"/>
                <w:sz w:val="24"/>
                <w:szCs w:val="24"/>
              </w:rPr>
            </w:pPr>
          </w:p>
        </w:tc>
        <w:tc>
          <w:tcPr>
            <w:tcW w:w="7371"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отправка 2 экз. отправителю (заказчику) имущества, обязательств</w:t>
            </w:r>
          </w:p>
        </w:tc>
        <w:tc>
          <w:tcPr>
            <w:tcW w:w="417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4961"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списании бланков строгой отчетности (ф. 0504816)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457"/>
        <w:gridCol w:w="3119"/>
        <w:gridCol w:w="3118"/>
        <w:gridCol w:w="3969"/>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457"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206"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457" w:type="dxa"/>
            <w:vMerge/>
          </w:tcPr>
          <w:p w:rsidR="00E223DF" w:rsidRPr="004A7372" w:rsidRDefault="00E223DF" w:rsidP="00E223DF"/>
        </w:tc>
        <w:tc>
          <w:tcPr>
            <w:tcW w:w="3119" w:type="dxa"/>
          </w:tcPr>
          <w:p w:rsidR="00E223DF" w:rsidRPr="004A7372" w:rsidRDefault="00E223DF" w:rsidP="00E223DF">
            <w:pPr>
              <w:rPr>
                <w:b/>
              </w:rPr>
            </w:pPr>
            <w:r w:rsidRPr="004A7372">
              <w:rPr>
                <w:b/>
                <w:i/>
              </w:rPr>
              <w:t>Главный специалист</w:t>
            </w: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Комиссия по поступлению и выбытию активов</w:t>
            </w: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45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119"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3 дней со дня проверки БСО</w:t>
            </w: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45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3119"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45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119"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969"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4457"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11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118" w:type="dxa"/>
          </w:tcPr>
          <w:p w:rsidR="00E223DF" w:rsidRPr="004A7372" w:rsidRDefault="00E223DF" w:rsidP="00E223DF">
            <w:pPr>
              <w:pStyle w:val="ConsPlusNormal"/>
              <w:rPr>
                <w:rFonts w:ascii="Times New Roman" w:hAnsi="Times New Roman" w:cs="Times New Roman"/>
                <w:sz w:val="24"/>
                <w:szCs w:val="24"/>
              </w:rPr>
            </w:pPr>
          </w:p>
        </w:tc>
        <w:tc>
          <w:tcPr>
            <w:tcW w:w="3969" w:type="dxa"/>
          </w:tcPr>
          <w:p w:rsidR="00E223DF" w:rsidRPr="004A7372" w:rsidRDefault="00E223DF" w:rsidP="00E223DF">
            <w:pPr>
              <w:pStyle w:val="ConsPlusNormal"/>
              <w:rPr>
                <w:rFonts w:ascii="Times New Roman" w:hAnsi="Times New Roman" w:cs="Times New Roman"/>
                <w:sz w:val="24"/>
                <w:szCs w:val="24"/>
              </w:rPr>
            </w:pPr>
          </w:p>
        </w:tc>
      </w:tr>
    </w:tbl>
    <w:p w:rsidR="00E223DF" w:rsidRPr="004A7372"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Авансовый отчет (ф. 0504505)</w:t>
      </w: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(с приложенными оправдательными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464"/>
        <w:gridCol w:w="1985"/>
        <w:gridCol w:w="1843"/>
        <w:gridCol w:w="2126"/>
        <w:gridCol w:w="207"/>
        <w:gridCol w:w="1919"/>
        <w:gridCol w:w="207"/>
      </w:tblGrid>
      <w:tr w:rsidR="00E223DF" w:rsidRPr="004A7372" w:rsidTr="00E223DF">
        <w:trPr>
          <w:gridAfter w:val="1"/>
          <w:wAfter w:w="207" w:type="dxa"/>
        </w:trPr>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6"/>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rPr>
          <w:gridAfter w:val="1"/>
          <w:wAfter w:w="207" w:type="dxa"/>
        </w:trPr>
        <w:tc>
          <w:tcPr>
            <w:tcW w:w="850" w:type="dxa"/>
            <w:vMerge/>
          </w:tcPr>
          <w:p w:rsidR="00E223DF" w:rsidRPr="004A7372" w:rsidRDefault="00E223DF" w:rsidP="00E223DF"/>
        </w:tc>
        <w:tc>
          <w:tcPr>
            <w:tcW w:w="3119" w:type="dxa"/>
            <w:vMerge/>
          </w:tcPr>
          <w:p w:rsidR="00E223DF" w:rsidRPr="004A7372" w:rsidRDefault="00E223DF" w:rsidP="00E223DF"/>
        </w:tc>
        <w:tc>
          <w:tcPr>
            <w:tcW w:w="34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Подотчетное лицо</w:t>
            </w:r>
          </w:p>
        </w:tc>
        <w:tc>
          <w:tcPr>
            <w:tcW w:w="1985" w:type="dxa"/>
          </w:tcPr>
          <w:p w:rsidR="00E223DF" w:rsidRPr="004A7372" w:rsidRDefault="00E223DF" w:rsidP="00E223DF">
            <w:r w:rsidRPr="004A7372">
              <w:rPr>
                <w:b/>
                <w:i/>
              </w:rPr>
              <w:t>Главный специалист</w:t>
            </w:r>
          </w:p>
        </w:tc>
        <w:tc>
          <w:tcPr>
            <w:tcW w:w="1843" w:type="dxa"/>
          </w:tcPr>
          <w:p w:rsidR="00E223DF" w:rsidRPr="004A7372" w:rsidRDefault="00E223DF" w:rsidP="00E223DF">
            <w:r w:rsidRPr="004A7372">
              <w:rPr>
                <w:b/>
                <w:i/>
              </w:rPr>
              <w:t>Главный специалист</w:t>
            </w:r>
          </w:p>
        </w:tc>
        <w:tc>
          <w:tcPr>
            <w:tcW w:w="2126" w:type="dxa"/>
          </w:tcPr>
          <w:p w:rsidR="00E223DF" w:rsidRPr="004A7372" w:rsidRDefault="00E223DF" w:rsidP="00E223DF">
            <w:r w:rsidRPr="004A7372">
              <w:rPr>
                <w:b/>
                <w:i/>
              </w:rPr>
              <w:t>Главный специалист</w:t>
            </w:r>
          </w:p>
        </w:tc>
        <w:tc>
          <w:tcPr>
            <w:tcW w:w="2126"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rPr>
          <w:gridAfter w:val="1"/>
          <w:wAfter w:w="207" w:type="dxa"/>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46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gridSpan w:val="2"/>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rPr>
          <w:gridAfter w:val="1"/>
          <w:wAfter w:w="207" w:type="dxa"/>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целесообразности произведенных расходов</w:t>
            </w: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126" w:type="dxa"/>
          </w:tcPr>
          <w:p w:rsidR="00E223DF" w:rsidRPr="004A7372" w:rsidRDefault="00E223DF" w:rsidP="00E223DF">
            <w:pPr>
              <w:pStyle w:val="ConsPlusNormal"/>
              <w:rPr>
                <w:rFonts w:ascii="Times New Roman" w:hAnsi="Times New Roman" w:cs="Times New Roman"/>
                <w:sz w:val="24"/>
                <w:szCs w:val="24"/>
              </w:rPr>
            </w:pPr>
          </w:p>
        </w:tc>
        <w:tc>
          <w:tcPr>
            <w:tcW w:w="2126" w:type="dxa"/>
            <w:gridSpan w:val="2"/>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rPr>
          <w:gridAfter w:val="1"/>
          <w:wAfter w:w="207" w:type="dxa"/>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заполнение и подписание документа</w:t>
            </w: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3969"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1 рабочего дня со дня поступления авансового отчета</w:t>
            </w:r>
          </w:p>
        </w:tc>
        <w:tc>
          <w:tcPr>
            <w:tcW w:w="2126" w:type="dxa"/>
            <w:gridSpan w:val="2"/>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2333" w:type="dxa"/>
            <w:gridSpan w:val="2"/>
          </w:tcPr>
          <w:p w:rsidR="00E223DF" w:rsidRPr="004A7372" w:rsidRDefault="00E223DF" w:rsidP="00E223DF">
            <w:pPr>
              <w:pStyle w:val="ConsPlusNormal"/>
              <w:rPr>
                <w:rFonts w:ascii="Times New Roman" w:hAnsi="Times New Roman" w:cs="Times New Roman"/>
                <w:sz w:val="24"/>
                <w:szCs w:val="24"/>
              </w:rPr>
            </w:pPr>
          </w:p>
        </w:tc>
        <w:tc>
          <w:tcPr>
            <w:tcW w:w="2126"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течение 2 рабочих дней после подписания документа бухгалтерией</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5</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6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333" w:type="dxa"/>
            <w:gridSpan w:val="2"/>
          </w:tcPr>
          <w:p w:rsidR="00E223DF" w:rsidRPr="004A7372" w:rsidRDefault="00E223DF" w:rsidP="00E223DF">
            <w:pPr>
              <w:pStyle w:val="ConsPlusNormal"/>
              <w:rPr>
                <w:rFonts w:ascii="Times New Roman" w:hAnsi="Times New Roman" w:cs="Times New Roman"/>
                <w:sz w:val="24"/>
                <w:szCs w:val="24"/>
              </w:rPr>
            </w:pPr>
          </w:p>
        </w:tc>
        <w:tc>
          <w:tcPr>
            <w:tcW w:w="2126" w:type="dxa"/>
            <w:gridSpan w:val="2"/>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о результатах инвентаризации (ф. 0504835)</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(с приложением инвентаризационных описей,</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сличительных ведомостей, ведомостей расхождений)</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614"/>
        <w:gridCol w:w="1985"/>
        <w:gridCol w:w="1843"/>
        <w:gridCol w:w="1701"/>
        <w:gridCol w:w="1701"/>
        <w:gridCol w:w="1701"/>
        <w:gridCol w:w="2556"/>
        <w:gridCol w:w="81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2614"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487" w:type="dxa"/>
            <w:gridSpan w:val="6"/>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c>
          <w:tcPr>
            <w:tcW w:w="812" w:type="dxa"/>
            <w:vMerge w:val="restart"/>
            <w:tcBorders>
              <w:top w:val="nil"/>
            </w:tcBorders>
          </w:tcPr>
          <w:p w:rsidR="00E223DF" w:rsidRPr="004A7372" w:rsidRDefault="00E223DF" w:rsidP="00E223DF"/>
          <w:p w:rsidR="00E223DF" w:rsidRPr="004A7372" w:rsidRDefault="00E223DF" w:rsidP="00E223DF">
            <w:pPr>
              <w:pStyle w:val="ConsPlusNormal"/>
              <w:jc w:val="both"/>
              <w:rPr>
                <w:rFonts w:ascii="Times New Roman" w:hAnsi="Times New Roman" w:cs="Times New Roman"/>
                <w:sz w:val="24"/>
                <w:szCs w:val="24"/>
              </w:rPr>
            </w:pPr>
          </w:p>
        </w:tc>
      </w:tr>
      <w:tr w:rsidR="00E223DF" w:rsidRPr="004A7372" w:rsidTr="00E223DF">
        <w:tc>
          <w:tcPr>
            <w:tcW w:w="850" w:type="dxa"/>
            <w:vMerge/>
          </w:tcPr>
          <w:p w:rsidR="00E223DF" w:rsidRPr="004A7372" w:rsidRDefault="00E223DF" w:rsidP="00E223DF"/>
        </w:tc>
        <w:tc>
          <w:tcPr>
            <w:tcW w:w="2614" w:type="dxa"/>
            <w:vMerge/>
          </w:tcPr>
          <w:p w:rsidR="00E223DF" w:rsidRPr="004A7372" w:rsidRDefault="00E223DF" w:rsidP="00E223DF"/>
        </w:tc>
        <w:tc>
          <w:tcPr>
            <w:tcW w:w="19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Материально ответственное лицо (МОЛ)</w:t>
            </w:r>
          </w:p>
        </w:tc>
        <w:tc>
          <w:tcPr>
            <w:tcW w:w="1843"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Инвентаризационная комиссия</w:t>
            </w:r>
          </w:p>
        </w:tc>
        <w:tc>
          <w:tcPr>
            <w:tcW w:w="2556" w:type="dxa"/>
          </w:tcPr>
          <w:p w:rsidR="00E223DF" w:rsidRPr="004A7372" w:rsidRDefault="00E223DF" w:rsidP="00E223DF">
            <w:pPr>
              <w:pStyle w:val="ConsPlusNormal"/>
              <w:jc w:val="both"/>
              <w:rPr>
                <w:rFonts w:ascii="Times New Roman" w:hAnsi="Times New Roman" w:cs="Times New Roman"/>
                <w:sz w:val="24"/>
                <w:szCs w:val="24"/>
              </w:rPr>
            </w:pPr>
            <w:r w:rsidRPr="004A7372">
              <w:rPr>
                <w:rFonts w:ascii="Times New Roman" w:hAnsi="Times New Roman" w:cs="Times New Roman"/>
                <w:sz w:val="24"/>
                <w:szCs w:val="24"/>
              </w:rPr>
              <w:t xml:space="preserve">Руководитель </w:t>
            </w:r>
          </w:p>
          <w:p w:rsidR="00E223DF" w:rsidRPr="004A7372" w:rsidRDefault="00E223DF" w:rsidP="00E223DF">
            <w:pPr>
              <w:pStyle w:val="ConsPlusNormal"/>
              <w:jc w:val="both"/>
              <w:rPr>
                <w:rFonts w:ascii="Times New Roman" w:hAnsi="Times New Roman" w:cs="Times New Roman"/>
                <w:sz w:val="24"/>
                <w:szCs w:val="24"/>
              </w:rPr>
            </w:pPr>
            <w:r w:rsidRPr="004A7372">
              <w:rPr>
                <w:rFonts w:ascii="Times New Roman" w:hAnsi="Times New Roman" w:cs="Times New Roman"/>
                <w:sz w:val="24"/>
                <w:szCs w:val="24"/>
              </w:rPr>
              <w:t>Поселения (зам.)</w:t>
            </w:r>
          </w:p>
        </w:tc>
        <w:tc>
          <w:tcPr>
            <w:tcW w:w="812" w:type="dxa"/>
            <w:vMerge/>
          </w:tcPr>
          <w:p w:rsidR="00E223DF" w:rsidRPr="004A7372" w:rsidRDefault="00E223DF" w:rsidP="00E223DF">
            <w:pPr>
              <w:pStyle w:val="ConsPlusNormal"/>
              <w:jc w:val="both"/>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261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 (2 экз.)</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результатам инвентаризации</w:t>
            </w:r>
          </w:p>
        </w:tc>
        <w:tc>
          <w:tcPr>
            <w:tcW w:w="2556" w:type="dxa"/>
          </w:tcPr>
          <w:p w:rsidR="00E223DF" w:rsidRPr="004A7372" w:rsidRDefault="00E223DF" w:rsidP="00E223DF">
            <w:pPr>
              <w:pStyle w:val="ConsPlusNormal"/>
              <w:rPr>
                <w:rFonts w:ascii="Times New Roman" w:hAnsi="Times New Roman" w:cs="Times New Roman"/>
                <w:sz w:val="24"/>
                <w:szCs w:val="24"/>
              </w:rPr>
            </w:pPr>
          </w:p>
        </w:tc>
        <w:tc>
          <w:tcPr>
            <w:tcW w:w="812" w:type="dxa"/>
            <w:vMerge w:val="restart"/>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261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Утверждение документа</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556"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812" w:type="dxa"/>
            <w:vMerge/>
          </w:tcPr>
          <w:p w:rsidR="00E223DF" w:rsidRPr="004A7372" w:rsidRDefault="00E223DF" w:rsidP="00E223DF">
            <w:pPr>
              <w:pStyle w:val="ConsPlusNormal"/>
              <w:jc w:val="center"/>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261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- 2-й экз. - в делопроизводство Администрации </w:t>
            </w: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1843"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6" w:type="dxa"/>
          </w:tcPr>
          <w:p w:rsidR="00E223DF" w:rsidRPr="004A7372" w:rsidRDefault="00E223DF" w:rsidP="00E223DF">
            <w:pPr>
              <w:pStyle w:val="ConsPlusNormal"/>
              <w:rPr>
                <w:rFonts w:ascii="Times New Roman" w:hAnsi="Times New Roman" w:cs="Times New Roman"/>
                <w:sz w:val="24"/>
                <w:szCs w:val="24"/>
              </w:rPr>
            </w:pPr>
          </w:p>
        </w:tc>
        <w:tc>
          <w:tcPr>
            <w:tcW w:w="812" w:type="dxa"/>
            <w:vMerge w:val="restart"/>
            <w:tcBorders>
              <w:top w:val="nil"/>
            </w:tcBorders>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2614"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Отражение документа по регистрам учета и подшивка в дело согласно </w:t>
            </w:r>
            <w:r w:rsidRPr="004A7372">
              <w:rPr>
                <w:rFonts w:ascii="Times New Roman" w:hAnsi="Times New Roman" w:cs="Times New Roman"/>
                <w:sz w:val="24"/>
                <w:szCs w:val="24"/>
              </w:rPr>
              <w:lastRenderedPageBreak/>
              <w:t>утвержденной номенклатуре дел и книг</w:t>
            </w:r>
          </w:p>
        </w:tc>
        <w:tc>
          <w:tcPr>
            <w:tcW w:w="5529"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 день после поступления выписки из приказа по результатам инвентаризации</w:t>
            </w: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2556" w:type="dxa"/>
          </w:tcPr>
          <w:p w:rsidR="00E223DF" w:rsidRPr="004A7372" w:rsidRDefault="00E223DF" w:rsidP="00E223DF">
            <w:pPr>
              <w:pStyle w:val="ConsPlusNormal"/>
              <w:rPr>
                <w:rFonts w:ascii="Times New Roman" w:hAnsi="Times New Roman" w:cs="Times New Roman"/>
                <w:sz w:val="24"/>
                <w:szCs w:val="24"/>
              </w:rPr>
            </w:pPr>
          </w:p>
        </w:tc>
        <w:tc>
          <w:tcPr>
            <w:tcW w:w="812" w:type="dxa"/>
            <w:vMerge/>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Бухгалтерская справка (ф. 0504833)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701"/>
        <w:gridCol w:w="6725"/>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828" w:type="dxa"/>
            <w:gridSpan w:val="4"/>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6725" w:type="dxa"/>
          </w:tcPr>
          <w:p w:rsidR="00E223DF" w:rsidRPr="004A7372" w:rsidRDefault="00E223DF" w:rsidP="00E223DF">
            <w:r w:rsidRPr="004A7372">
              <w:rPr>
                <w:b/>
                <w:i/>
              </w:rPr>
              <w:t>Главный специалист</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5103"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 мере необходимости</w:t>
            </w:r>
          </w:p>
        </w:tc>
        <w:tc>
          <w:tcPr>
            <w:tcW w:w="6725"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672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103"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6725"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Табель учета использования рабочего времени (ф. 0504421)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748"/>
        <w:gridCol w:w="3544"/>
        <w:gridCol w:w="3402"/>
        <w:gridCol w:w="425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748"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199"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748" w:type="dxa"/>
            <w:vMerge/>
          </w:tcPr>
          <w:p w:rsidR="00E223DF" w:rsidRPr="004A7372" w:rsidRDefault="00E223DF" w:rsidP="00E223DF"/>
        </w:tc>
        <w:tc>
          <w:tcPr>
            <w:tcW w:w="3544" w:type="dxa"/>
          </w:tcPr>
          <w:p w:rsidR="00E223DF" w:rsidRPr="004A7372" w:rsidRDefault="00E223DF" w:rsidP="00E223DF">
            <w:pPr>
              <w:rPr>
                <w:b/>
              </w:rPr>
            </w:pPr>
            <w:r w:rsidRPr="004A7372">
              <w:rPr>
                <w:b/>
                <w:i/>
              </w:rPr>
              <w:t>Главный специалист</w:t>
            </w:r>
          </w:p>
        </w:tc>
        <w:tc>
          <w:tcPr>
            <w:tcW w:w="3402" w:type="dxa"/>
          </w:tcPr>
          <w:p w:rsidR="00E223DF" w:rsidRPr="004A7372" w:rsidRDefault="00E223DF" w:rsidP="00E223DF">
            <w:pPr>
              <w:rPr>
                <w:b/>
              </w:rPr>
            </w:pPr>
            <w:r w:rsidRPr="004A7372">
              <w:rPr>
                <w:b/>
                <w:i/>
              </w:rPr>
              <w:t>Руководитель Поселения (зам.)</w:t>
            </w:r>
          </w:p>
        </w:tc>
        <w:tc>
          <w:tcPr>
            <w:tcW w:w="4253" w:type="dxa"/>
          </w:tcPr>
          <w:p w:rsidR="00E223DF" w:rsidRPr="004A7372" w:rsidRDefault="00E223DF" w:rsidP="00E223DF">
            <w:pPr>
              <w:rPr>
                <w:b/>
              </w:rPr>
            </w:pPr>
            <w:r w:rsidRPr="004A7372">
              <w:rPr>
                <w:b/>
                <w:i/>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74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Формирование документа </w:t>
            </w:r>
            <w:hyperlink w:anchor="P4383" w:history="1">
              <w:r w:rsidRPr="004A7372">
                <w:rPr>
                  <w:rStyle w:val="a4"/>
                  <w:sz w:val="24"/>
                  <w:szCs w:val="24"/>
                </w:rPr>
                <w:t>P4383</w:t>
              </w:r>
            </w:hyperlink>
            <w:r w:rsidRPr="004A7372">
              <w:rPr>
                <w:rFonts w:ascii="Times New Roman" w:hAnsi="Times New Roman" w:cs="Times New Roman"/>
                <w:sz w:val="24"/>
                <w:szCs w:val="24"/>
              </w:rPr>
              <w:t xml:space="preserve"> </w:t>
            </w:r>
          </w:p>
        </w:tc>
        <w:tc>
          <w:tcPr>
            <w:tcW w:w="354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16-го и 1-го числа каждого месяца </w:t>
            </w:r>
            <w:hyperlink w:anchor="P4384" w:history="1">
              <w:r w:rsidRPr="004A7372">
                <w:rPr>
                  <w:rStyle w:val="a4"/>
                  <w:sz w:val="24"/>
                  <w:szCs w:val="24"/>
                </w:rPr>
                <w:t>P4384</w:t>
              </w:r>
            </w:hyperlink>
            <w:r w:rsidRPr="004A7372">
              <w:rPr>
                <w:rFonts w:ascii="Times New Roman" w:hAnsi="Times New Roman" w:cs="Times New Roman"/>
                <w:sz w:val="24"/>
                <w:szCs w:val="24"/>
              </w:rPr>
              <w:t xml:space="preserve"> </w:t>
            </w: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74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54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3</w:t>
            </w:r>
          </w:p>
        </w:tc>
        <w:tc>
          <w:tcPr>
            <w:tcW w:w="374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544"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бухгалтерию 16-го и 1-го числа каждого месяца</w:t>
            </w: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748"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подшивка в дело согласно утвержденной номенклатуре дел и книг</w:t>
            </w:r>
          </w:p>
        </w:tc>
        <w:tc>
          <w:tcPr>
            <w:tcW w:w="3544" w:type="dxa"/>
          </w:tcPr>
          <w:p w:rsidR="00E223DF" w:rsidRPr="004A7372" w:rsidRDefault="00E223DF" w:rsidP="00E223DF">
            <w:pPr>
              <w:pStyle w:val="ConsPlusNormal"/>
              <w:rPr>
                <w:rFonts w:ascii="Times New Roman" w:hAnsi="Times New Roman" w:cs="Times New Roman"/>
                <w:sz w:val="24"/>
                <w:szCs w:val="24"/>
              </w:rPr>
            </w:pP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Pr="004A7372" w:rsidRDefault="00E223DF" w:rsidP="00E223DF">
      <w:pPr>
        <w:pStyle w:val="ConsPlusNormal"/>
        <w:ind w:firstLine="540"/>
        <w:jc w:val="both"/>
        <w:rPr>
          <w:rFonts w:ascii="Times New Roman" w:hAnsi="Times New Roman" w:cs="Times New Roman"/>
          <w:sz w:val="24"/>
          <w:szCs w:val="24"/>
        </w:rPr>
      </w:pPr>
      <w:r w:rsidRPr="004A7372">
        <w:rPr>
          <w:rFonts w:ascii="Times New Roman" w:hAnsi="Times New Roman" w:cs="Times New Roman"/>
          <w:sz w:val="24"/>
          <w:szCs w:val="24"/>
        </w:rPr>
        <w:t>--------------------------------</w:t>
      </w:r>
    </w:p>
    <w:p w:rsidR="00E223DF" w:rsidRPr="004A7372" w:rsidRDefault="00E223DF" w:rsidP="00E223DF">
      <w:pPr>
        <w:pStyle w:val="ConsPlusNormal"/>
        <w:ind w:firstLine="540"/>
        <w:jc w:val="both"/>
        <w:rPr>
          <w:rFonts w:ascii="Times New Roman" w:hAnsi="Times New Roman" w:cs="Times New Roman"/>
          <w:sz w:val="24"/>
          <w:szCs w:val="24"/>
        </w:rPr>
      </w:pPr>
      <w:bookmarkStart w:id="6" w:name="P4383"/>
      <w:bookmarkEnd w:id="6"/>
      <w:r w:rsidRPr="004A7372">
        <w:rPr>
          <w:rFonts w:ascii="Times New Roman" w:hAnsi="Times New Roman" w:cs="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E223DF" w:rsidRPr="004A7372" w:rsidRDefault="00E223DF" w:rsidP="00E223DF">
      <w:pPr>
        <w:pStyle w:val="ConsPlusNormal"/>
        <w:ind w:firstLine="540"/>
        <w:jc w:val="both"/>
        <w:rPr>
          <w:rFonts w:ascii="Times New Roman" w:hAnsi="Times New Roman" w:cs="Times New Roman"/>
          <w:sz w:val="24"/>
          <w:szCs w:val="24"/>
        </w:rPr>
      </w:pPr>
      <w:bookmarkStart w:id="7" w:name="P4384"/>
      <w:bookmarkEnd w:id="7"/>
      <w:r w:rsidRPr="004A7372">
        <w:rPr>
          <w:rFonts w:ascii="Times New Roman" w:hAnsi="Times New Roman" w:cs="Times New Roman"/>
          <w:sz w:val="24"/>
          <w:szCs w:val="24"/>
        </w:rPr>
        <w:t>&lt;**&gt; Даты формирования табелей за апрель и декабрь устанавливаются руководителем Администрации.</w:t>
      </w:r>
    </w:p>
    <w:p w:rsidR="00E223DF" w:rsidRPr="004A7372"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Выписка из приказа (распоряжения) Главы сельского поселения</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(в части финансово-хозяйственной деятельности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882"/>
        <w:gridCol w:w="3402"/>
        <w:gridCol w:w="2410"/>
        <w:gridCol w:w="425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882"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5"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882" w:type="dxa"/>
            <w:vMerge/>
          </w:tcPr>
          <w:p w:rsidR="00E223DF" w:rsidRPr="004A7372" w:rsidRDefault="00E223DF" w:rsidP="00E223DF"/>
        </w:tc>
        <w:tc>
          <w:tcPr>
            <w:tcW w:w="3402" w:type="dxa"/>
          </w:tcPr>
          <w:p w:rsidR="00E223DF" w:rsidRPr="004A7372" w:rsidRDefault="00E223DF" w:rsidP="00E223DF">
            <w:r w:rsidRPr="004A7372">
              <w:rPr>
                <w:b/>
                <w:i/>
              </w:rPr>
              <w:t>Главный специалист</w:t>
            </w:r>
          </w:p>
        </w:tc>
        <w:tc>
          <w:tcPr>
            <w:tcW w:w="2410" w:type="dxa"/>
          </w:tcPr>
          <w:p w:rsidR="00E223DF" w:rsidRPr="004A7372" w:rsidRDefault="00E223DF" w:rsidP="00E223DF">
            <w:r w:rsidRPr="004A7372">
              <w:rPr>
                <w:b/>
                <w:i/>
              </w:rPr>
              <w:t>Главный специалист</w:t>
            </w:r>
          </w:p>
        </w:tc>
        <w:tc>
          <w:tcPr>
            <w:tcW w:w="4253" w:type="dxa"/>
          </w:tcPr>
          <w:p w:rsidR="00E223DF" w:rsidRPr="004A7372" w:rsidRDefault="00E223DF" w:rsidP="00E223DF">
            <w:r w:rsidRPr="004A7372">
              <w:rPr>
                <w:b/>
                <w:i/>
              </w:rPr>
              <w:t>Главный специалист</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издания приказа руководителя</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в бухгалтерию</w:t>
            </w:r>
          </w:p>
        </w:tc>
        <w:tc>
          <w:tcPr>
            <w:tcW w:w="340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формирования документа</w:t>
            </w: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4882"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Подшивка в дело согласно утвержденной номенклатуре дел и книг</w:t>
            </w:r>
          </w:p>
        </w:tc>
        <w:tc>
          <w:tcPr>
            <w:tcW w:w="3402" w:type="dxa"/>
          </w:tcPr>
          <w:p w:rsidR="00E223DF" w:rsidRPr="004A7372" w:rsidRDefault="00E223DF" w:rsidP="00E223DF">
            <w:pPr>
              <w:pStyle w:val="ConsPlusNormal"/>
              <w:rPr>
                <w:rFonts w:ascii="Times New Roman" w:hAnsi="Times New Roman" w:cs="Times New Roman"/>
                <w:sz w:val="24"/>
                <w:szCs w:val="24"/>
              </w:rPr>
            </w:pPr>
          </w:p>
        </w:tc>
        <w:tc>
          <w:tcPr>
            <w:tcW w:w="2410" w:type="dxa"/>
          </w:tcPr>
          <w:p w:rsidR="00E223DF" w:rsidRPr="004A7372" w:rsidRDefault="00E223DF" w:rsidP="00E223DF">
            <w:pPr>
              <w:pStyle w:val="ConsPlusNormal"/>
              <w:rPr>
                <w:rFonts w:ascii="Times New Roman" w:hAnsi="Times New Roman" w:cs="Times New Roman"/>
                <w:sz w:val="24"/>
                <w:szCs w:val="24"/>
              </w:rPr>
            </w:pPr>
          </w:p>
        </w:tc>
        <w:tc>
          <w:tcPr>
            <w:tcW w:w="425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Уведомление об уточнении вида и принадлежности платежа</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(ф. 0531809) (электронный документ)</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4598"/>
        <w:gridCol w:w="2694"/>
        <w:gridCol w:w="4252"/>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4598" w:type="dxa"/>
          </w:tcPr>
          <w:p w:rsidR="00E223DF" w:rsidRPr="004A7372" w:rsidRDefault="00E223DF" w:rsidP="00E223DF">
            <w:r w:rsidRPr="004A7372">
              <w:rPr>
                <w:b/>
                <w:i/>
              </w:rPr>
              <w:t>Главный специалист</w:t>
            </w:r>
          </w:p>
        </w:tc>
        <w:tc>
          <w:tcPr>
            <w:tcW w:w="2694" w:type="dxa"/>
          </w:tcPr>
          <w:p w:rsidR="00E223DF" w:rsidRPr="004A7372" w:rsidRDefault="00E223DF" w:rsidP="00E223DF">
            <w:r w:rsidRPr="004A7372">
              <w:rPr>
                <w:b/>
                <w:i/>
              </w:rPr>
              <w:t>Главный специалист</w:t>
            </w:r>
          </w:p>
        </w:tc>
        <w:tc>
          <w:tcPr>
            <w:tcW w:w="4252"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459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 со дня поступления документа от ОФК</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4598" w:type="dxa"/>
          </w:tcPr>
          <w:p w:rsidR="00E223DF" w:rsidRPr="004A7372" w:rsidRDefault="00E223DF" w:rsidP="00E223DF">
            <w:pPr>
              <w:pStyle w:val="ConsPlusNormal"/>
              <w:rPr>
                <w:rFonts w:ascii="Times New Roman" w:hAnsi="Times New Roman" w:cs="Times New Roman"/>
                <w:sz w:val="24"/>
                <w:szCs w:val="24"/>
              </w:rPr>
            </w:pPr>
          </w:p>
        </w:tc>
        <w:tc>
          <w:tcPr>
            <w:tcW w:w="6946"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459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459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из лицевого счета</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4252"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Договор (контракт) на приобретение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материальных ценностей, работ,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(при проведении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741"/>
        <w:gridCol w:w="3260"/>
        <w:gridCol w:w="2977"/>
        <w:gridCol w:w="3685"/>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741"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922"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741" w:type="dxa"/>
            <w:vMerge/>
          </w:tcPr>
          <w:p w:rsidR="00E223DF" w:rsidRPr="004A7372" w:rsidRDefault="00E223DF" w:rsidP="00E223DF"/>
        </w:tc>
        <w:tc>
          <w:tcPr>
            <w:tcW w:w="3260" w:type="dxa"/>
          </w:tcPr>
          <w:p w:rsidR="00E223DF" w:rsidRPr="004A7372" w:rsidRDefault="00E223DF" w:rsidP="00E223DF">
            <w:r w:rsidRPr="004A7372">
              <w:rPr>
                <w:b/>
                <w:i/>
              </w:rPr>
              <w:t>Главный специалист</w:t>
            </w:r>
          </w:p>
        </w:tc>
        <w:tc>
          <w:tcPr>
            <w:tcW w:w="2977" w:type="dxa"/>
          </w:tcPr>
          <w:p w:rsidR="00E223DF" w:rsidRPr="004A7372" w:rsidRDefault="00E223DF" w:rsidP="00E223DF">
            <w:r w:rsidRPr="004A7372">
              <w:rPr>
                <w:b/>
                <w:i/>
              </w:rPr>
              <w:t>Главный специалист</w:t>
            </w:r>
          </w:p>
        </w:tc>
        <w:tc>
          <w:tcPr>
            <w:tcW w:w="36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74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документа</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Согласно конкурсной (аукционной) документации</w:t>
            </w: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3685"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474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3685"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Согласно конкурсной (аукционной) документации</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74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оригинал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lastRenderedPageBreak/>
              <w:t>- копия - в АХЧ</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 xml:space="preserve">1 день со дня поступления документа, </w:t>
            </w:r>
            <w:r w:rsidRPr="004A7372">
              <w:rPr>
                <w:rFonts w:ascii="Times New Roman" w:hAnsi="Times New Roman" w:cs="Times New Roman"/>
                <w:sz w:val="24"/>
                <w:szCs w:val="24"/>
              </w:rPr>
              <w:lastRenderedPageBreak/>
              <w:t>подписанного второй стороной</w:t>
            </w: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3685"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4</w:t>
            </w:r>
          </w:p>
        </w:tc>
        <w:tc>
          <w:tcPr>
            <w:tcW w:w="4741"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685" w:type="dxa"/>
          </w:tcPr>
          <w:p w:rsidR="00E223DF" w:rsidRPr="004A7372" w:rsidRDefault="00E223DF" w:rsidP="00E223DF">
            <w:pPr>
              <w:pStyle w:val="ConsPlusNormal"/>
              <w:rPr>
                <w:rFonts w:ascii="Times New Roman" w:hAnsi="Times New Roman" w:cs="Times New Roman"/>
                <w:sz w:val="24"/>
                <w:szCs w:val="24"/>
              </w:rPr>
            </w:pPr>
          </w:p>
        </w:tc>
      </w:tr>
    </w:tbl>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b/>
          <w:sz w:val="24"/>
          <w:szCs w:val="24"/>
        </w:rPr>
        <w:t>Договор (контракт) на приобретение</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материальных ценностей, работ,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(без проведения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984"/>
        <w:gridCol w:w="1985"/>
        <w:gridCol w:w="4173"/>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11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1544"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119" w:type="dxa"/>
            <w:vMerge/>
          </w:tcPr>
          <w:p w:rsidR="00E223DF" w:rsidRPr="004A7372" w:rsidRDefault="00E223DF" w:rsidP="00E223DF"/>
        </w:tc>
        <w:tc>
          <w:tcPr>
            <w:tcW w:w="1701" w:type="dxa"/>
          </w:tcPr>
          <w:p w:rsidR="00E223DF" w:rsidRPr="004A7372" w:rsidRDefault="00E223DF" w:rsidP="00E223DF">
            <w:r w:rsidRPr="004A7372">
              <w:rPr>
                <w:b/>
                <w:i/>
              </w:rPr>
              <w:t>Главный специалист</w:t>
            </w:r>
          </w:p>
        </w:tc>
        <w:tc>
          <w:tcPr>
            <w:tcW w:w="1701" w:type="dxa"/>
          </w:tcPr>
          <w:p w:rsidR="00E223DF" w:rsidRPr="004A7372" w:rsidRDefault="00E223DF" w:rsidP="00E223DF">
            <w:r w:rsidRPr="004A7372">
              <w:rPr>
                <w:b/>
                <w:i/>
              </w:rPr>
              <w:t>Главный специалист</w:t>
            </w:r>
          </w:p>
        </w:tc>
        <w:tc>
          <w:tcPr>
            <w:tcW w:w="1984" w:type="dxa"/>
          </w:tcPr>
          <w:p w:rsidR="00E223DF" w:rsidRPr="004A7372" w:rsidRDefault="00E223DF" w:rsidP="00E223DF">
            <w:r w:rsidRPr="004A7372">
              <w:rPr>
                <w:b/>
                <w:i/>
              </w:rPr>
              <w:t>Главный специалист</w:t>
            </w:r>
          </w:p>
        </w:tc>
        <w:tc>
          <w:tcPr>
            <w:tcW w:w="1985" w:type="dxa"/>
          </w:tcPr>
          <w:p w:rsidR="00E223DF" w:rsidRPr="004A7372" w:rsidRDefault="00E223DF" w:rsidP="00E223DF">
            <w:r w:rsidRPr="004A7372">
              <w:rPr>
                <w:b/>
                <w:i/>
              </w:rPr>
              <w:t>Главный специалист</w:t>
            </w:r>
          </w:p>
        </w:tc>
        <w:tc>
          <w:tcPr>
            <w:tcW w:w="4173"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визирование поступившего документа</w:t>
            </w:r>
          </w:p>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8142"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 дня</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- 1-й экз. - в бухгалтерию </w:t>
            </w:r>
          </w:p>
        </w:tc>
        <w:tc>
          <w:tcPr>
            <w:tcW w:w="1701"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701" w:type="dxa"/>
          </w:tcPr>
          <w:p w:rsidR="00E223DF" w:rsidRPr="004A7372" w:rsidRDefault="00E223DF" w:rsidP="00E223DF">
            <w:pPr>
              <w:pStyle w:val="ConsPlusNormal"/>
              <w:rPr>
                <w:rFonts w:ascii="Times New Roman" w:hAnsi="Times New Roman" w:cs="Times New Roman"/>
                <w:sz w:val="24"/>
                <w:szCs w:val="24"/>
              </w:rPr>
            </w:pP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4173"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11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E223DF" w:rsidRPr="00C30215" w:rsidRDefault="00E223DF" w:rsidP="00E223DF"/>
        </w:tc>
        <w:tc>
          <w:tcPr>
            <w:tcW w:w="170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1984" w:type="dxa"/>
          </w:tcPr>
          <w:p w:rsidR="00E223DF" w:rsidRPr="004A7372" w:rsidRDefault="00E223DF" w:rsidP="00E223DF">
            <w:pPr>
              <w:pStyle w:val="ConsPlusNormal"/>
              <w:rPr>
                <w:rFonts w:ascii="Times New Roman" w:hAnsi="Times New Roman" w:cs="Times New Roman"/>
                <w:sz w:val="24"/>
                <w:szCs w:val="24"/>
              </w:rPr>
            </w:pPr>
          </w:p>
        </w:tc>
        <w:tc>
          <w:tcPr>
            <w:tcW w:w="1985" w:type="dxa"/>
          </w:tcPr>
          <w:p w:rsidR="00E223DF" w:rsidRPr="004A7372" w:rsidRDefault="00E223DF" w:rsidP="00E223DF">
            <w:pPr>
              <w:pStyle w:val="ConsPlusNormal"/>
              <w:rPr>
                <w:rFonts w:ascii="Times New Roman" w:hAnsi="Times New Roman" w:cs="Times New Roman"/>
                <w:sz w:val="24"/>
                <w:szCs w:val="24"/>
              </w:rPr>
            </w:pPr>
          </w:p>
        </w:tc>
        <w:tc>
          <w:tcPr>
            <w:tcW w:w="4173"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Акт выполненных работ (оказанных услуг)</w:t>
      </w:r>
      <w:r w:rsidRPr="004A7372">
        <w:rPr>
          <w:rFonts w:ascii="Times New Roman" w:hAnsi="Times New Roman" w:cs="Times New Roman"/>
          <w:sz w:val="24"/>
          <w:szCs w:val="24"/>
        </w:rPr>
        <w:t xml:space="preserve"> </w:t>
      </w:r>
      <w:r w:rsidRPr="004A7372">
        <w:rPr>
          <w:rFonts w:ascii="Times New Roman" w:hAnsi="Times New Roman" w:cs="Times New Roman"/>
          <w:b/>
          <w:sz w:val="24"/>
          <w:szCs w:val="24"/>
        </w:rPr>
        <w:t>(в части приобретения работ, услуг Администрацией)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2551"/>
        <w:gridCol w:w="2552"/>
        <w:gridCol w:w="4961"/>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4599"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064"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4599" w:type="dxa"/>
            <w:vMerge/>
          </w:tcPr>
          <w:p w:rsidR="00E223DF" w:rsidRPr="004A7372" w:rsidRDefault="00E223DF" w:rsidP="00E223DF"/>
        </w:tc>
        <w:tc>
          <w:tcPr>
            <w:tcW w:w="2551" w:type="dxa"/>
          </w:tcPr>
          <w:p w:rsidR="00E223DF" w:rsidRPr="004A7372" w:rsidRDefault="00E223DF" w:rsidP="00E223DF">
            <w:r w:rsidRPr="004A7372">
              <w:rPr>
                <w:b/>
                <w:i/>
              </w:rPr>
              <w:t>Главный специалист</w:t>
            </w:r>
          </w:p>
        </w:tc>
        <w:tc>
          <w:tcPr>
            <w:tcW w:w="2552" w:type="dxa"/>
          </w:tcPr>
          <w:p w:rsidR="00E223DF" w:rsidRPr="004A7372" w:rsidRDefault="00E223DF" w:rsidP="00E223DF">
            <w:r w:rsidRPr="004A7372">
              <w:rPr>
                <w:b/>
                <w:i/>
              </w:rPr>
              <w:t>Главный специалист</w:t>
            </w:r>
          </w:p>
        </w:tc>
        <w:tc>
          <w:tcPr>
            <w:tcW w:w="496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xml:space="preserve">Проверка и подписание </w:t>
            </w:r>
            <w:r w:rsidRPr="004A7372">
              <w:rPr>
                <w:rFonts w:ascii="Times New Roman" w:hAnsi="Times New Roman" w:cs="Times New Roman"/>
                <w:sz w:val="24"/>
                <w:szCs w:val="24"/>
              </w:rPr>
              <w:lastRenderedPageBreak/>
              <w:t>(визирование) поступившего документа</w:t>
            </w: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7513"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После приема работ, услуг (в день приема работ, услуг)</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2</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Куда (кому) передается исполненный документ:</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- 1-й экз. - в бухгалтерию;</w:t>
            </w:r>
          </w:p>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- 2-й экз. - исполнителю работ, услуг</w:t>
            </w:r>
          </w:p>
        </w:tc>
        <w:tc>
          <w:tcPr>
            <w:tcW w:w="2551" w:type="dxa"/>
          </w:tcPr>
          <w:p w:rsidR="00E223DF" w:rsidRPr="004A7372" w:rsidRDefault="00E223DF" w:rsidP="00E223DF">
            <w:pPr>
              <w:pStyle w:val="ConsPlusNormal"/>
              <w:rPr>
                <w:rFonts w:ascii="Times New Roman" w:hAnsi="Times New Roman" w:cs="Times New Roman"/>
                <w:sz w:val="24"/>
                <w:szCs w:val="24"/>
              </w:rPr>
            </w:pPr>
          </w:p>
        </w:tc>
        <w:tc>
          <w:tcPr>
            <w:tcW w:w="2552" w:type="dxa"/>
            <w:vMerge w:val="restart"/>
            <w:vAlign w:val="center"/>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4961"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4599"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551"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552" w:type="dxa"/>
            <w:vMerge/>
          </w:tcPr>
          <w:p w:rsidR="00E223DF" w:rsidRPr="004A7372" w:rsidRDefault="00E223DF" w:rsidP="00E223DF"/>
        </w:tc>
        <w:tc>
          <w:tcPr>
            <w:tcW w:w="4961"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Листок нетрудоспособности</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90"/>
        <w:gridCol w:w="2410"/>
        <w:gridCol w:w="142"/>
        <w:gridCol w:w="2409"/>
        <w:gridCol w:w="2694"/>
        <w:gridCol w:w="3118"/>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389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10773" w:type="dxa"/>
            <w:gridSpan w:val="5"/>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3890" w:type="dxa"/>
            <w:vMerge/>
          </w:tcPr>
          <w:p w:rsidR="00E223DF" w:rsidRPr="004A7372" w:rsidRDefault="00E223DF" w:rsidP="00E223DF"/>
        </w:tc>
        <w:tc>
          <w:tcPr>
            <w:tcW w:w="2410" w:type="dxa"/>
          </w:tcPr>
          <w:p w:rsidR="00E223DF" w:rsidRPr="004A7372" w:rsidRDefault="00E223DF" w:rsidP="00E223DF">
            <w:pPr>
              <w:rPr>
                <w:b/>
              </w:rPr>
            </w:pPr>
            <w:r w:rsidRPr="004A7372">
              <w:rPr>
                <w:b/>
                <w:i/>
              </w:rPr>
              <w:t>Специалист 1 категории</w:t>
            </w:r>
          </w:p>
        </w:tc>
        <w:tc>
          <w:tcPr>
            <w:tcW w:w="2551" w:type="dxa"/>
            <w:gridSpan w:val="2"/>
          </w:tcPr>
          <w:p w:rsidR="00E223DF" w:rsidRPr="004A7372" w:rsidRDefault="00E223DF" w:rsidP="00E223DF">
            <w:r w:rsidRPr="004A7372">
              <w:rPr>
                <w:b/>
                <w:i/>
              </w:rPr>
              <w:t>Главный специалист</w:t>
            </w:r>
          </w:p>
        </w:tc>
        <w:tc>
          <w:tcPr>
            <w:tcW w:w="2694" w:type="dxa"/>
          </w:tcPr>
          <w:p w:rsidR="00E223DF" w:rsidRPr="004A7372" w:rsidRDefault="00E223DF" w:rsidP="00E223DF">
            <w:r w:rsidRPr="004A7372">
              <w:rPr>
                <w:b/>
                <w:i/>
              </w:rPr>
              <w:t>Главный специалист</w:t>
            </w:r>
          </w:p>
        </w:tc>
        <w:tc>
          <w:tcPr>
            <w:tcW w:w="3118"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 заполнение данных, необходимых для начисления пособия по нетрудоспособности</w:t>
            </w:r>
          </w:p>
        </w:tc>
        <w:tc>
          <w:tcPr>
            <w:tcW w:w="4961"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 дня со дня поступления документа</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документа</w:t>
            </w:r>
          </w:p>
        </w:tc>
        <w:tc>
          <w:tcPr>
            <w:tcW w:w="2552" w:type="dxa"/>
            <w:gridSpan w:val="2"/>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rPr>
                <w:rFonts w:ascii="Times New Roman" w:hAnsi="Times New Roman" w:cs="Times New Roman"/>
                <w:sz w:val="24"/>
                <w:szCs w:val="24"/>
              </w:rPr>
            </w:pPr>
          </w:p>
        </w:tc>
        <w:tc>
          <w:tcPr>
            <w:tcW w:w="5812"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3890"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2552" w:type="dxa"/>
            <w:gridSpan w:val="2"/>
          </w:tcPr>
          <w:p w:rsidR="00E223DF" w:rsidRPr="004A7372" w:rsidRDefault="00E223DF" w:rsidP="00E223DF">
            <w:pPr>
              <w:pStyle w:val="ConsPlusNormal"/>
              <w:rPr>
                <w:rFonts w:ascii="Times New Roman" w:hAnsi="Times New Roman" w:cs="Times New Roman"/>
                <w:sz w:val="24"/>
                <w:szCs w:val="24"/>
              </w:rPr>
            </w:pPr>
          </w:p>
        </w:tc>
        <w:tc>
          <w:tcPr>
            <w:tcW w:w="2409"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2694" w:type="dxa"/>
          </w:tcPr>
          <w:p w:rsidR="00E223DF" w:rsidRPr="004A7372" w:rsidRDefault="00E223DF" w:rsidP="00E223DF">
            <w:pPr>
              <w:pStyle w:val="ConsPlusNormal"/>
              <w:rPr>
                <w:rFonts w:ascii="Times New Roman" w:hAnsi="Times New Roman" w:cs="Times New Roman"/>
                <w:sz w:val="24"/>
                <w:szCs w:val="24"/>
              </w:rPr>
            </w:pPr>
          </w:p>
        </w:tc>
        <w:tc>
          <w:tcPr>
            <w:tcW w:w="3118"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pStyle w:val="ConsPlusNormal"/>
        <w:jc w:val="center"/>
        <w:rPr>
          <w:rFonts w:ascii="Times New Roman" w:hAnsi="Times New Roman" w:cs="Times New Roman"/>
          <w:b/>
          <w:sz w:val="24"/>
          <w:szCs w:val="24"/>
        </w:rPr>
      </w:pPr>
    </w:p>
    <w:p w:rsidR="00E223DF" w:rsidRDefault="00E223DF" w:rsidP="00E223DF">
      <w:pPr>
        <w:pStyle w:val="ConsPlusNormal"/>
        <w:jc w:val="center"/>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Счет-фактура поставщика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875"/>
        <w:gridCol w:w="4252"/>
        <w:gridCol w:w="4536"/>
        <w:gridCol w:w="65"/>
      </w:tblGrid>
      <w:tr w:rsidR="00E223DF" w:rsidRPr="004A7372" w:rsidTr="00E223DF">
        <w:trPr>
          <w:gridAfter w:val="1"/>
          <w:wAfter w:w="65" w:type="dxa"/>
        </w:trPr>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 xml:space="preserve">Номер </w:t>
            </w:r>
            <w:r w:rsidRPr="004A7372">
              <w:rPr>
                <w:rFonts w:ascii="Times New Roman" w:hAnsi="Times New Roman" w:cs="Times New Roman"/>
                <w:sz w:val="24"/>
                <w:szCs w:val="24"/>
              </w:rPr>
              <w:lastRenderedPageBreak/>
              <w:t>этапа</w:t>
            </w:r>
          </w:p>
        </w:tc>
        <w:tc>
          <w:tcPr>
            <w:tcW w:w="5875"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Наименование этапа документооборота</w:t>
            </w:r>
          </w:p>
        </w:tc>
        <w:tc>
          <w:tcPr>
            <w:tcW w:w="8788"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5875" w:type="dxa"/>
            <w:vMerge/>
          </w:tcPr>
          <w:p w:rsidR="00E223DF" w:rsidRPr="004A7372" w:rsidRDefault="00E223DF" w:rsidP="00E223DF"/>
        </w:tc>
        <w:tc>
          <w:tcPr>
            <w:tcW w:w="4252" w:type="dxa"/>
          </w:tcPr>
          <w:p w:rsidR="00E223DF" w:rsidRPr="004A7372" w:rsidRDefault="00E223DF" w:rsidP="00E223DF">
            <w:r w:rsidRPr="004A7372">
              <w:rPr>
                <w:b/>
                <w:i/>
              </w:rPr>
              <w:t>Главный специалист</w:t>
            </w:r>
          </w:p>
        </w:tc>
        <w:tc>
          <w:tcPr>
            <w:tcW w:w="4601" w:type="dxa"/>
            <w:gridSpan w:val="2"/>
          </w:tcPr>
          <w:p w:rsidR="00E223DF" w:rsidRPr="004A7372" w:rsidRDefault="00E223DF" w:rsidP="00E223DF">
            <w:r w:rsidRPr="004A7372">
              <w:rPr>
                <w:b/>
                <w:i/>
              </w:rPr>
              <w:t>Главный специалист</w:t>
            </w:r>
          </w:p>
        </w:tc>
      </w:tr>
      <w:tr w:rsidR="00E223DF" w:rsidRPr="004A7372" w:rsidTr="00E223DF">
        <w:trPr>
          <w:gridAfter w:val="1"/>
          <w:wAfter w:w="65" w:type="dxa"/>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lastRenderedPageBreak/>
              <w:t>1</w:t>
            </w:r>
          </w:p>
        </w:tc>
        <w:tc>
          <w:tcPr>
            <w:tcW w:w="587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документа</w:t>
            </w:r>
          </w:p>
        </w:tc>
        <w:tc>
          <w:tcPr>
            <w:tcW w:w="8788"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При поступлении документа</w:t>
            </w:r>
          </w:p>
        </w:tc>
      </w:tr>
      <w:tr w:rsidR="00E223DF" w:rsidRPr="004A7372" w:rsidTr="00E223DF">
        <w:trPr>
          <w:gridAfter w:val="1"/>
          <w:wAfter w:w="65" w:type="dxa"/>
        </w:trPr>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875"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8788"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r>
    </w:tbl>
    <w:p w:rsidR="00E223DF" w:rsidRDefault="00E223DF" w:rsidP="00E223DF">
      <w:pPr>
        <w:pStyle w:val="ConsPlusNormal"/>
        <w:jc w:val="both"/>
        <w:rPr>
          <w:rFonts w:ascii="Times New Roman" w:hAnsi="Times New Roman" w:cs="Times New Roman"/>
          <w:b/>
          <w:sz w:val="24"/>
          <w:szCs w:val="24"/>
        </w:rPr>
      </w:pPr>
    </w:p>
    <w:p w:rsidR="00E223DF" w:rsidRDefault="00E223DF" w:rsidP="00E223DF">
      <w:pPr>
        <w:pStyle w:val="ConsPlusNormal"/>
        <w:jc w:val="both"/>
        <w:rPr>
          <w:rFonts w:ascii="Times New Roman" w:hAnsi="Times New Roman" w:cs="Times New Roman"/>
          <w:b/>
          <w:sz w:val="24"/>
          <w:szCs w:val="24"/>
        </w:rPr>
      </w:pPr>
    </w:p>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b/>
          <w:sz w:val="24"/>
          <w:szCs w:val="24"/>
        </w:rPr>
        <w:t>Платежное поручение Администрации (ф. 0401060) (электронный документ)</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166"/>
        <w:gridCol w:w="2977"/>
        <w:gridCol w:w="3260"/>
        <w:gridCol w:w="3260"/>
      </w:tblGrid>
      <w:tr w:rsidR="00E223DF" w:rsidRPr="004A7372" w:rsidTr="00E223DF">
        <w:tc>
          <w:tcPr>
            <w:tcW w:w="850"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Номер этапа</w:t>
            </w:r>
          </w:p>
        </w:tc>
        <w:tc>
          <w:tcPr>
            <w:tcW w:w="5166" w:type="dxa"/>
            <w:vMerge w:val="restart"/>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Наименование этапа документооборота</w:t>
            </w:r>
          </w:p>
        </w:tc>
        <w:tc>
          <w:tcPr>
            <w:tcW w:w="9497" w:type="dxa"/>
            <w:gridSpan w:val="3"/>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Ответственный сотрудник</w:t>
            </w:r>
          </w:p>
        </w:tc>
      </w:tr>
      <w:tr w:rsidR="00E223DF" w:rsidRPr="004A7372" w:rsidTr="00E223DF">
        <w:tc>
          <w:tcPr>
            <w:tcW w:w="850" w:type="dxa"/>
            <w:vMerge/>
          </w:tcPr>
          <w:p w:rsidR="00E223DF" w:rsidRPr="004A7372" w:rsidRDefault="00E223DF" w:rsidP="00E223DF"/>
        </w:tc>
        <w:tc>
          <w:tcPr>
            <w:tcW w:w="5166" w:type="dxa"/>
            <w:vMerge/>
          </w:tcPr>
          <w:p w:rsidR="00E223DF" w:rsidRPr="004A7372" w:rsidRDefault="00E223DF" w:rsidP="00E223DF"/>
        </w:tc>
        <w:tc>
          <w:tcPr>
            <w:tcW w:w="2977" w:type="dxa"/>
          </w:tcPr>
          <w:p w:rsidR="00E223DF" w:rsidRPr="004A7372" w:rsidRDefault="00E223DF" w:rsidP="00E223DF">
            <w:r w:rsidRPr="004A7372">
              <w:rPr>
                <w:b/>
                <w:i/>
              </w:rPr>
              <w:t>Главный специалист</w:t>
            </w:r>
          </w:p>
        </w:tc>
        <w:tc>
          <w:tcPr>
            <w:tcW w:w="3260" w:type="dxa"/>
          </w:tcPr>
          <w:p w:rsidR="00E223DF" w:rsidRPr="004A7372" w:rsidRDefault="00E223DF" w:rsidP="00E223DF">
            <w:r w:rsidRPr="004A7372">
              <w:rPr>
                <w:b/>
                <w:i/>
              </w:rPr>
              <w:t>Главный специалист</w:t>
            </w:r>
          </w:p>
        </w:tc>
        <w:tc>
          <w:tcPr>
            <w:tcW w:w="326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Руководитель Поселения (зам.)</w:t>
            </w: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w:t>
            </w:r>
          </w:p>
        </w:tc>
        <w:tc>
          <w:tcPr>
            <w:tcW w:w="516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Формирование электронного документа</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платежного поручения</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260"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2</w:t>
            </w:r>
          </w:p>
        </w:tc>
        <w:tc>
          <w:tcPr>
            <w:tcW w:w="516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и подписание ЭЦП</w:t>
            </w:r>
          </w:p>
        </w:tc>
        <w:tc>
          <w:tcPr>
            <w:tcW w:w="2977" w:type="dxa"/>
          </w:tcPr>
          <w:p w:rsidR="00E223DF" w:rsidRPr="004A7372" w:rsidRDefault="00E223DF" w:rsidP="00E223DF">
            <w:pPr>
              <w:pStyle w:val="ConsPlusNormal"/>
              <w:rPr>
                <w:rFonts w:ascii="Times New Roman" w:hAnsi="Times New Roman" w:cs="Times New Roman"/>
                <w:sz w:val="24"/>
                <w:szCs w:val="24"/>
              </w:rPr>
            </w:pPr>
          </w:p>
        </w:tc>
        <w:tc>
          <w:tcPr>
            <w:tcW w:w="6520" w:type="dxa"/>
            <w:gridSpan w:val="2"/>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За день до отправки платежного поручения</w:t>
            </w:r>
          </w:p>
        </w:tc>
      </w:tr>
      <w:tr w:rsidR="00E223DF" w:rsidRPr="004A7372"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3</w:t>
            </w:r>
          </w:p>
        </w:tc>
        <w:tc>
          <w:tcPr>
            <w:tcW w:w="516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Передача документа на исполнение</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1 день</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260" w:type="dxa"/>
          </w:tcPr>
          <w:p w:rsidR="00E223DF" w:rsidRPr="004A7372" w:rsidRDefault="00E223DF" w:rsidP="00E223DF">
            <w:pPr>
              <w:pStyle w:val="ConsPlusNormal"/>
              <w:rPr>
                <w:rFonts w:ascii="Times New Roman" w:hAnsi="Times New Roman" w:cs="Times New Roman"/>
                <w:sz w:val="24"/>
                <w:szCs w:val="24"/>
              </w:rPr>
            </w:pPr>
          </w:p>
        </w:tc>
      </w:tr>
      <w:tr w:rsidR="00E223DF" w:rsidRPr="00BF3060" w:rsidTr="00E223DF">
        <w:tc>
          <w:tcPr>
            <w:tcW w:w="850"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4</w:t>
            </w:r>
          </w:p>
        </w:tc>
        <w:tc>
          <w:tcPr>
            <w:tcW w:w="5166" w:type="dxa"/>
          </w:tcPr>
          <w:p w:rsidR="00E223DF" w:rsidRPr="004A7372" w:rsidRDefault="00E223DF" w:rsidP="00E223DF">
            <w:pPr>
              <w:pStyle w:val="ConsPlusNormal"/>
              <w:rPr>
                <w:rFonts w:ascii="Times New Roman" w:hAnsi="Times New Roman" w:cs="Times New Roman"/>
                <w:sz w:val="24"/>
                <w:szCs w:val="24"/>
              </w:rPr>
            </w:pPr>
            <w:r w:rsidRPr="004A7372">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2977" w:type="dxa"/>
          </w:tcPr>
          <w:p w:rsidR="00E223DF" w:rsidRPr="004A7372" w:rsidRDefault="00E223DF" w:rsidP="00E223DF">
            <w:pPr>
              <w:pStyle w:val="ConsPlusNormal"/>
              <w:jc w:val="center"/>
              <w:rPr>
                <w:rFonts w:ascii="Times New Roman" w:hAnsi="Times New Roman" w:cs="Times New Roman"/>
                <w:sz w:val="24"/>
                <w:szCs w:val="24"/>
              </w:rPr>
            </w:pPr>
            <w:r w:rsidRPr="004A7372">
              <w:rPr>
                <w:rFonts w:ascii="Times New Roman" w:hAnsi="Times New Roman" w:cs="Times New Roman"/>
                <w:sz w:val="24"/>
                <w:szCs w:val="24"/>
              </w:rPr>
              <w:t>В день получения электронной выписки по банковскому счету</w:t>
            </w:r>
          </w:p>
        </w:tc>
        <w:tc>
          <w:tcPr>
            <w:tcW w:w="3260" w:type="dxa"/>
          </w:tcPr>
          <w:p w:rsidR="00E223DF" w:rsidRPr="004A7372" w:rsidRDefault="00E223DF" w:rsidP="00E223DF">
            <w:pPr>
              <w:pStyle w:val="ConsPlusNormal"/>
              <w:rPr>
                <w:rFonts w:ascii="Times New Roman" w:hAnsi="Times New Roman" w:cs="Times New Roman"/>
                <w:sz w:val="24"/>
                <w:szCs w:val="24"/>
              </w:rPr>
            </w:pPr>
          </w:p>
        </w:tc>
        <w:tc>
          <w:tcPr>
            <w:tcW w:w="3260" w:type="dxa"/>
          </w:tcPr>
          <w:p w:rsidR="00E223DF" w:rsidRPr="004A7372" w:rsidRDefault="00E223DF" w:rsidP="00E223DF">
            <w:pPr>
              <w:pStyle w:val="ConsPlusNormal"/>
              <w:rPr>
                <w:rFonts w:ascii="Times New Roman" w:hAnsi="Times New Roman" w:cs="Times New Roman"/>
                <w:sz w:val="24"/>
                <w:szCs w:val="24"/>
              </w:rPr>
            </w:pPr>
          </w:p>
        </w:tc>
      </w:tr>
    </w:tbl>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pPr>
    </w:p>
    <w:p w:rsidR="00E223DF" w:rsidRDefault="00E223DF" w:rsidP="00E223DF">
      <w:pPr>
        <w:ind w:firstLine="142"/>
        <w:jc w:val="both"/>
        <w:rPr>
          <w:rFonts w:cstheme="minorHAnsi"/>
        </w:rPr>
        <w:sectPr w:rsidR="00E223DF" w:rsidSect="00E223DF">
          <w:type w:val="continuous"/>
          <w:pgSz w:w="16839" w:h="11907" w:orient="landscape"/>
          <w:pgMar w:top="1134" w:right="425" w:bottom="567" w:left="567" w:header="720" w:footer="720" w:gutter="0"/>
          <w:cols w:space="720"/>
        </w:sectPr>
      </w:pPr>
    </w:p>
    <w:p w:rsidR="00E223DF" w:rsidRDefault="00E223DF" w:rsidP="00E223DF">
      <w:pPr>
        <w:ind w:firstLine="142"/>
        <w:jc w:val="both"/>
        <w:rPr>
          <w:rFonts w:cstheme="minorHAnsi"/>
        </w:rPr>
      </w:pPr>
    </w:p>
    <w:p w:rsidR="00E223DF" w:rsidRDefault="00E223DF" w:rsidP="00E223DF">
      <w:pPr>
        <w:jc w:val="right"/>
        <w:rPr>
          <w:color w:val="000000"/>
        </w:rPr>
      </w:pPr>
      <w:r>
        <w:rPr>
          <w:color w:val="000000"/>
        </w:rPr>
        <w:t>Приложение 21</w:t>
      </w:r>
    </w:p>
    <w:p w:rsidR="00DD34B1" w:rsidRPr="00170EF2" w:rsidRDefault="00E223DF" w:rsidP="00DD34B1">
      <w:pPr>
        <w:jc w:val="right"/>
      </w:pPr>
      <w:r>
        <w:rPr>
          <w:color w:val="000000"/>
        </w:rPr>
        <w:t xml:space="preserve">к постановлению </w:t>
      </w:r>
      <w:r w:rsidRPr="0062576F">
        <w:rPr>
          <w:color w:val="000000"/>
        </w:rPr>
        <w:t xml:space="preserve">от </w:t>
      </w:r>
      <w:r w:rsidR="00DD34B1" w:rsidRPr="00170EF2">
        <w:t>28.03.2023г. № 10</w:t>
      </w:r>
    </w:p>
    <w:p w:rsidR="00E223DF" w:rsidRDefault="00E223DF" w:rsidP="00E223DF">
      <w:pPr>
        <w:jc w:val="right"/>
        <w:rPr>
          <w:color w:val="000000"/>
        </w:rPr>
      </w:pPr>
    </w:p>
    <w:p w:rsidR="00134105" w:rsidRDefault="00134105" w:rsidP="00E223DF">
      <w:pPr>
        <w:jc w:val="right"/>
        <w:rPr>
          <w:color w:val="000000"/>
        </w:rPr>
      </w:pPr>
    </w:p>
    <w:p w:rsidR="00E223DF" w:rsidRPr="00321378" w:rsidRDefault="00E223DF" w:rsidP="00E223DF">
      <w:pPr>
        <w:jc w:val="right"/>
        <w:rPr>
          <w:color w:val="000000"/>
        </w:rPr>
      </w:pPr>
      <w:r w:rsidRPr="00321378">
        <w:rPr>
          <w:color w:val="000000"/>
        </w:rPr>
        <w:t>УТВЕРЖДАЮ</w:t>
      </w:r>
      <w:r w:rsidRPr="00321378">
        <w:br/>
      </w:r>
      <w:r>
        <w:rPr>
          <w:color w:val="000000"/>
        </w:rPr>
        <w:t>Глава МО _________________</w:t>
      </w:r>
      <w:r w:rsidRPr="00321378">
        <w:br/>
      </w:r>
      <w:r w:rsidRPr="00321378">
        <w:rPr>
          <w:color w:val="000000"/>
        </w:rPr>
        <w:t xml:space="preserve"> </w:t>
      </w:r>
      <w:r>
        <w:rPr>
          <w:color w:val="000000"/>
        </w:rPr>
        <w:t xml:space="preserve">сельского поселения </w:t>
      </w:r>
      <w:r w:rsidRPr="00321378">
        <w:rPr>
          <w:color w:val="000000"/>
        </w:rPr>
        <w:t xml:space="preserve"> </w:t>
      </w:r>
      <w:r>
        <w:rPr>
          <w:color w:val="000000"/>
        </w:rPr>
        <w:t xml:space="preserve"> </w:t>
      </w:r>
    </w:p>
    <w:p w:rsidR="00E223DF" w:rsidRPr="00321378" w:rsidRDefault="00E223DF" w:rsidP="00E223DF">
      <w:pPr>
        <w:jc w:val="center"/>
        <w:rPr>
          <w:color w:val="000000"/>
        </w:rPr>
      </w:pPr>
      <w:r w:rsidRPr="00321378">
        <w:rPr>
          <w:b/>
          <w:bCs/>
          <w:color w:val="000000"/>
        </w:rPr>
        <w:t>Положение о служебных командировках</w:t>
      </w:r>
    </w:p>
    <w:p w:rsidR="00E223DF" w:rsidRPr="00321378" w:rsidRDefault="00E223DF" w:rsidP="00E223DF">
      <w:pPr>
        <w:jc w:val="center"/>
        <w:rPr>
          <w:color w:val="000000"/>
        </w:rPr>
      </w:pPr>
      <w:r w:rsidRPr="00321378">
        <w:rPr>
          <w:b/>
          <w:bCs/>
          <w:color w:val="000000"/>
        </w:rPr>
        <w:t>1. Общие положения</w:t>
      </w:r>
    </w:p>
    <w:p w:rsidR="00E223DF" w:rsidRPr="00321378" w:rsidRDefault="00E223DF" w:rsidP="00E223DF">
      <w:pPr>
        <w:ind w:firstLine="720"/>
        <w:jc w:val="both"/>
        <w:rPr>
          <w:color w:val="000000"/>
        </w:rPr>
      </w:pPr>
      <w:r w:rsidRPr="00321378">
        <w:rPr>
          <w:color w:val="000000"/>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E223DF" w:rsidRPr="00321378" w:rsidRDefault="00E223DF" w:rsidP="00E223DF">
      <w:pPr>
        <w:jc w:val="both"/>
        <w:rPr>
          <w:color w:val="000000"/>
        </w:rPr>
      </w:pPr>
      <w:r w:rsidRPr="00321378">
        <w:rPr>
          <w:color w:val="000000"/>
        </w:rPr>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w:t>
      </w:r>
      <w:r>
        <w:rPr>
          <w:color w:val="000000"/>
        </w:rPr>
        <w:t xml:space="preserve"> </w:t>
      </w:r>
      <w:r w:rsidRPr="00321378">
        <w:rPr>
          <w:color w:val="000000"/>
        </w:rPr>
        <w:t xml:space="preserve"> подразделений, а также на всех иных сотрудников, состоящих с учреждением в трудовых отношениях.</w:t>
      </w:r>
    </w:p>
    <w:p w:rsidR="00E223DF" w:rsidRPr="00321378" w:rsidRDefault="00E223DF" w:rsidP="00E223DF">
      <w:pPr>
        <w:ind w:firstLine="720"/>
        <w:jc w:val="both"/>
        <w:rPr>
          <w:color w:val="000000"/>
        </w:rPr>
      </w:pPr>
      <w:r w:rsidRPr="00321378">
        <w:rPr>
          <w:color w:val="000000"/>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rsidR="00E223DF" w:rsidRPr="00321378" w:rsidRDefault="00E223DF" w:rsidP="00E223DF">
      <w:pPr>
        <w:jc w:val="both"/>
        <w:rPr>
          <w:color w:val="000000"/>
        </w:rPr>
      </w:pPr>
      <w:r w:rsidRPr="00321378">
        <w:rPr>
          <w:color w:val="000000"/>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E223DF" w:rsidRPr="00321378" w:rsidRDefault="00E223DF" w:rsidP="00E223DF">
      <w:pPr>
        <w:ind w:firstLine="720"/>
        <w:jc w:val="both"/>
        <w:rPr>
          <w:color w:val="000000"/>
        </w:rPr>
      </w:pPr>
      <w:r w:rsidRPr="00321378">
        <w:rPr>
          <w:color w:val="000000"/>
        </w:rPr>
        <w:t xml:space="preserve">1.3. Служебной командировкой сотрудника является поездка сотрудника по распоряжению руководителя учреждения или </w:t>
      </w:r>
      <w:r>
        <w:rPr>
          <w:color w:val="000000"/>
        </w:rPr>
        <w:t xml:space="preserve"> </w:t>
      </w:r>
      <w:r w:rsidRPr="00321378">
        <w:rPr>
          <w:color w:val="000000"/>
        </w:rPr>
        <w:t>иного уполномоченного должностного лица</w:t>
      </w:r>
      <w:r>
        <w:rPr>
          <w:color w:val="000000"/>
        </w:rPr>
        <w:t xml:space="preserve"> </w:t>
      </w:r>
      <w:r w:rsidRPr="00321378">
        <w:rPr>
          <w:color w:val="000000"/>
        </w:rPr>
        <w:t>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E223DF" w:rsidRPr="00321378" w:rsidRDefault="00E223DF" w:rsidP="00E223DF">
      <w:pPr>
        <w:ind w:firstLine="720"/>
        <w:jc w:val="both"/>
        <w:rPr>
          <w:color w:val="000000"/>
        </w:rPr>
      </w:pPr>
      <w:r w:rsidRPr="00321378">
        <w:rPr>
          <w:color w:val="000000"/>
        </w:rPr>
        <w:t xml:space="preserve">1.4. Служебные командировки подразделяются </w:t>
      </w:r>
      <w:proofErr w:type="gramStart"/>
      <w:r w:rsidRPr="00321378">
        <w:rPr>
          <w:color w:val="000000"/>
        </w:rPr>
        <w:t>на</w:t>
      </w:r>
      <w:proofErr w:type="gramEnd"/>
      <w:r w:rsidRPr="00321378">
        <w:rPr>
          <w:color w:val="000000"/>
        </w:rPr>
        <w:t>:</w:t>
      </w:r>
    </w:p>
    <w:p w:rsidR="00E223DF" w:rsidRPr="00321378" w:rsidRDefault="00E223DF" w:rsidP="00134105">
      <w:pPr>
        <w:numPr>
          <w:ilvl w:val="0"/>
          <w:numId w:val="85"/>
        </w:numPr>
        <w:ind w:left="0" w:right="180" w:firstLine="0"/>
        <w:contextualSpacing/>
        <w:jc w:val="both"/>
        <w:rPr>
          <w:color w:val="000000"/>
        </w:rPr>
      </w:pPr>
      <w:proofErr w:type="gramStart"/>
      <w:r w:rsidRPr="00321378">
        <w:rPr>
          <w:color w:val="000000"/>
        </w:rPr>
        <w:t>плановые</w:t>
      </w:r>
      <w:proofErr w:type="gramEnd"/>
      <w:r w:rsidRPr="00321378">
        <w:rPr>
          <w:color w:val="000000"/>
        </w:rPr>
        <w:t>, которые осуществляются в соответствии с утвержденными в установленном порядке планами и соответствующими сметами;</w:t>
      </w:r>
    </w:p>
    <w:p w:rsidR="00E223DF" w:rsidRPr="00321378" w:rsidRDefault="00E223DF" w:rsidP="00134105">
      <w:pPr>
        <w:numPr>
          <w:ilvl w:val="0"/>
          <w:numId w:val="85"/>
        </w:numPr>
        <w:ind w:left="0" w:right="180" w:firstLine="0"/>
        <w:jc w:val="both"/>
        <w:rPr>
          <w:color w:val="000000"/>
        </w:rPr>
      </w:pPr>
      <w:r w:rsidRPr="00321378">
        <w:rPr>
          <w:color w:val="000000"/>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223DF" w:rsidRPr="00321378" w:rsidRDefault="00E223DF" w:rsidP="00E223DF">
      <w:pPr>
        <w:ind w:firstLine="720"/>
        <w:jc w:val="both"/>
        <w:rPr>
          <w:color w:val="000000"/>
        </w:rPr>
      </w:pPr>
      <w:r w:rsidRPr="00321378">
        <w:rPr>
          <w:color w:val="000000"/>
        </w:rPr>
        <w:t>1.5. Основными задачами служебных командировок являются:</w:t>
      </w:r>
    </w:p>
    <w:p w:rsidR="00E223DF" w:rsidRPr="00321378" w:rsidRDefault="00E223DF" w:rsidP="00134105">
      <w:pPr>
        <w:numPr>
          <w:ilvl w:val="0"/>
          <w:numId w:val="86"/>
        </w:numPr>
        <w:ind w:left="0" w:right="180" w:firstLine="0"/>
        <w:contextualSpacing/>
        <w:jc w:val="both"/>
        <w:rPr>
          <w:color w:val="000000"/>
        </w:rPr>
      </w:pPr>
      <w:r w:rsidRPr="00321378">
        <w:rPr>
          <w:color w:val="000000"/>
        </w:rPr>
        <w:t>решение конкретных задач производственно-хозяйственной, финансовой и иной деятельности учреждения;</w:t>
      </w:r>
    </w:p>
    <w:p w:rsidR="00E223DF" w:rsidRPr="00321378" w:rsidRDefault="00E223DF" w:rsidP="00134105">
      <w:pPr>
        <w:numPr>
          <w:ilvl w:val="0"/>
          <w:numId w:val="86"/>
        </w:numPr>
        <w:ind w:left="0" w:right="180" w:firstLine="0"/>
        <w:contextualSpacing/>
        <w:jc w:val="both"/>
        <w:rPr>
          <w:color w:val="000000"/>
        </w:rPr>
      </w:pPr>
      <w:r w:rsidRPr="00321378">
        <w:rPr>
          <w:color w:val="000000"/>
        </w:rPr>
        <w:t>оказание организационно-методической и практической помощи в организации образовательного процесса;</w:t>
      </w:r>
    </w:p>
    <w:p w:rsidR="00E223DF" w:rsidRPr="00321378" w:rsidRDefault="00E223DF" w:rsidP="00134105">
      <w:pPr>
        <w:numPr>
          <w:ilvl w:val="0"/>
          <w:numId w:val="86"/>
        </w:numPr>
        <w:ind w:left="0" w:right="180" w:firstLine="0"/>
        <w:contextualSpacing/>
        <w:jc w:val="both"/>
        <w:rPr>
          <w:color w:val="000000"/>
        </w:rPr>
      </w:pPr>
      <w:r w:rsidRPr="00321378">
        <w:rPr>
          <w:color w:val="000000"/>
        </w:rPr>
        <w:t>проведение конференций, совещаний, семинаров и иных мероприятий, непосредственное участие в них;</w:t>
      </w:r>
    </w:p>
    <w:p w:rsidR="00E223DF" w:rsidRPr="00321378" w:rsidRDefault="00E223DF" w:rsidP="00134105">
      <w:pPr>
        <w:numPr>
          <w:ilvl w:val="0"/>
          <w:numId w:val="86"/>
        </w:numPr>
        <w:ind w:left="0" w:right="180" w:firstLine="0"/>
        <w:jc w:val="both"/>
        <w:rPr>
          <w:color w:val="000000"/>
        </w:rPr>
      </w:pPr>
      <w:r w:rsidRPr="00321378">
        <w:rPr>
          <w:color w:val="000000"/>
        </w:rPr>
        <w:t>изучение, обобщение и распространение опыта, новых форм и методов работы.</w:t>
      </w:r>
    </w:p>
    <w:p w:rsidR="00E223DF" w:rsidRPr="00321378" w:rsidRDefault="00E223DF" w:rsidP="00E223DF">
      <w:pPr>
        <w:ind w:firstLine="720"/>
        <w:jc w:val="both"/>
        <w:rPr>
          <w:color w:val="000000"/>
        </w:rPr>
      </w:pPr>
      <w:r w:rsidRPr="00321378">
        <w:rPr>
          <w:color w:val="000000"/>
        </w:rPr>
        <w:t>1.6. Целями загранкомандировок являются:</w:t>
      </w:r>
    </w:p>
    <w:p w:rsidR="00E223DF" w:rsidRPr="00321378" w:rsidRDefault="00E223DF" w:rsidP="00134105">
      <w:pPr>
        <w:numPr>
          <w:ilvl w:val="0"/>
          <w:numId w:val="87"/>
        </w:numPr>
        <w:ind w:left="0" w:right="180" w:firstLine="0"/>
        <w:contextualSpacing/>
        <w:jc w:val="both"/>
        <w:rPr>
          <w:color w:val="000000"/>
        </w:rPr>
      </w:pPr>
      <w:r w:rsidRPr="00321378">
        <w:rPr>
          <w:color w:val="000000"/>
        </w:rPr>
        <w:t>научные стажировки, в том числе повышение квалификации;</w:t>
      </w:r>
    </w:p>
    <w:p w:rsidR="00E223DF" w:rsidRPr="00321378" w:rsidRDefault="00E223DF" w:rsidP="00134105">
      <w:pPr>
        <w:numPr>
          <w:ilvl w:val="0"/>
          <w:numId w:val="87"/>
        </w:numPr>
        <w:ind w:left="0" w:right="180" w:firstLine="0"/>
        <w:contextualSpacing/>
        <w:jc w:val="both"/>
        <w:rPr>
          <w:color w:val="000000"/>
        </w:rPr>
      </w:pPr>
      <w:r w:rsidRPr="00321378">
        <w:rPr>
          <w:color w:val="000000"/>
        </w:rPr>
        <w:t>участие в международных форумах (конференциях, конгрессах, симпозиумах и т. д.);</w:t>
      </w:r>
    </w:p>
    <w:p w:rsidR="00E223DF" w:rsidRPr="00321378" w:rsidRDefault="00E223DF" w:rsidP="00134105">
      <w:pPr>
        <w:numPr>
          <w:ilvl w:val="0"/>
          <w:numId w:val="87"/>
        </w:numPr>
        <w:ind w:left="0" w:right="180" w:firstLine="0"/>
        <w:jc w:val="both"/>
        <w:rPr>
          <w:color w:val="000000"/>
        </w:rPr>
      </w:pPr>
      <w:r>
        <w:rPr>
          <w:color w:val="000000"/>
        </w:rPr>
        <w:t>другие цели</w:t>
      </w:r>
      <w:r w:rsidRPr="00321378">
        <w:rPr>
          <w:color w:val="000000"/>
        </w:rPr>
        <w:t>.</w:t>
      </w:r>
    </w:p>
    <w:p w:rsidR="00E223DF" w:rsidRPr="00321378" w:rsidRDefault="00E223DF" w:rsidP="00E223DF">
      <w:pPr>
        <w:ind w:firstLine="720"/>
        <w:jc w:val="both"/>
        <w:rPr>
          <w:color w:val="000000"/>
        </w:rPr>
      </w:pPr>
      <w:r w:rsidRPr="00321378">
        <w:rPr>
          <w:color w:val="000000"/>
        </w:rPr>
        <w:t>1.7. Не являются служебными командировками:</w:t>
      </w:r>
    </w:p>
    <w:p w:rsidR="00E223DF" w:rsidRPr="00321378" w:rsidRDefault="00E223DF" w:rsidP="00134105">
      <w:pPr>
        <w:numPr>
          <w:ilvl w:val="0"/>
          <w:numId w:val="88"/>
        </w:numPr>
        <w:ind w:left="0" w:right="180" w:firstLine="0"/>
        <w:contextualSpacing/>
        <w:jc w:val="both"/>
        <w:rPr>
          <w:color w:val="000000"/>
        </w:rPr>
      </w:pPr>
      <w:r w:rsidRPr="00321378">
        <w:rPr>
          <w:color w:val="000000"/>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E223DF" w:rsidRPr="00321378" w:rsidRDefault="00E223DF" w:rsidP="00134105">
      <w:pPr>
        <w:numPr>
          <w:ilvl w:val="0"/>
          <w:numId w:val="88"/>
        </w:numPr>
        <w:ind w:left="0" w:right="180" w:firstLine="0"/>
        <w:contextualSpacing/>
        <w:jc w:val="both"/>
        <w:rPr>
          <w:color w:val="000000"/>
        </w:rPr>
      </w:pPr>
      <w:r w:rsidRPr="00321378">
        <w:rPr>
          <w:color w:val="000000"/>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E223DF" w:rsidRPr="00321378" w:rsidRDefault="00E223DF" w:rsidP="00134105">
      <w:pPr>
        <w:numPr>
          <w:ilvl w:val="0"/>
          <w:numId w:val="88"/>
        </w:numPr>
        <w:ind w:left="0" w:right="180" w:firstLine="0"/>
        <w:jc w:val="both"/>
        <w:rPr>
          <w:color w:val="000000"/>
        </w:rPr>
      </w:pPr>
      <w:r w:rsidRPr="00321378">
        <w:rPr>
          <w:color w:val="000000"/>
        </w:rPr>
        <w:t>выезды по личным вопросам (без производственной необходимости, соответствующего договора или вызова приглашающей стороны).</w:t>
      </w:r>
    </w:p>
    <w:p w:rsidR="00E223DF" w:rsidRPr="00321378" w:rsidRDefault="00E223DF" w:rsidP="00E223DF">
      <w:pPr>
        <w:ind w:firstLine="720"/>
        <w:jc w:val="both"/>
        <w:rPr>
          <w:color w:val="000000"/>
        </w:rPr>
      </w:pPr>
      <w:r w:rsidRPr="00321378">
        <w:rPr>
          <w:color w:val="000000"/>
        </w:rPr>
        <w:lastRenderedPageBreak/>
        <w:t>1.8.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E223DF" w:rsidRPr="00321378" w:rsidRDefault="00E223DF" w:rsidP="00E223DF">
      <w:pPr>
        <w:jc w:val="both"/>
        <w:rPr>
          <w:color w:val="000000"/>
        </w:rPr>
      </w:pPr>
      <w:r w:rsidRPr="00321378">
        <w:rPr>
          <w:color w:val="000000"/>
        </w:rPr>
        <w:t>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E223DF" w:rsidRPr="00321378" w:rsidRDefault="00E223DF" w:rsidP="00E223DF">
      <w:pPr>
        <w:ind w:firstLine="720"/>
        <w:jc w:val="both"/>
        <w:rPr>
          <w:color w:val="000000"/>
        </w:rPr>
      </w:pPr>
      <w:r w:rsidRPr="00321378">
        <w:rPr>
          <w:color w:val="000000"/>
        </w:rPr>
        <w:t>1.9. Запрещается направление в служебные командировки:</w:t>
      </w:r>
    </w:p>
    <w:p w:rsidR="00E223DF" w:rsidRPr="00321378" w:rsidRDefault="00E223DF" w:rsidP="00134105">
      <w:pPr>
        <w:numPr>
          <w:ilvl w:val="0"/>
          <w:numId w:val="89"/>
        </w:numPr>
        <w:ind w:left="0" w:right="180" w:firstLine="0"/>
        <w:contextualSpacing/>
        <w:jc w:val="both"/>
        <w:rPr>
          <w:color w:val="000000"/>
        </w:rPr>
      </w:pPr>
      <w:r w:rsidRPr="00321378">
        <w:rPr>
          <w:color w:val="000000"/>
        </w:rPr>
        <w:t>беременных женщин;</w:t>
      </w:r>
    </w:p>
    <w:p w:rsidR="00E223DF" w:rsidRPr="00321378" w:rsidRDefault="00E223DF" w:rsidP="00134105">
      <w:pPr>
        <w:numPr>
          <w:ilvl w:val="0"/>
          <w:numId w:val="89"/>
        </w:numPr>
        <w:ind w:left="0" w:right="180" w:firstLine="0"/>
        <w:contextualSpacing/>
        <w:jc w:val="both"/>
        <w:rPr>
          <w:color w:val="000000"/>
        </w:rPr>
      </w:pPr>
      <w:r w:rsidRPr="00321378">
        <w:rPr>
          <w:color w:val="000000"/>
        </w:rPr>
        <w:t>исполнителей по гражданско-правовым договорам;</w:t>
      </w:r>
    </w:p>
    <w:p w:rsidR="00E223DF" w:rsidRPr="00321378" w:rsidRDefault="00E223DF" w:rsidP="00134105">
      <w:pPr>
        <w:numPr>
          <w:ilvl w:val="0"/>
          <w:numId w:val="89"/>
        </w:numPr>
        <w:ind w:left="0" w:right="180" w:firstLine="0"/>
        <w:jc w:val="both"/>
        <w:rPr>
          <w:color w:val="000000"/>
        </w:rPr>
      </w:pPr>
      <w:r w:rsidRPr="00321378">
        <w:rPr>
          <w:color w:val="000000"/>
        </w:rPr>
        <w:t>сотрудников в период действия ученического договора.</w:t>
      </w:r>
    </w:p>
    <w:p w:rsidR="00E223DF" w:rsidRPr="00321378" w:rsidRDefault="00E223DF" w:rsidP="00E223DF">
      <w:pPr>
        <w:ind w:firstLine="720"/>
        <w:jc w:val="both"/>
        <w:rPr>
          <w:color w:val="000000"/>
        </w:rPr>
      </w:pPr>
      <w:r w:rsidRPr="00321378">
        <w:rPr>
          <w:color w:val="000000"/>
        </w:rPr>
        <w:t>1.10.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E223DF" w:rsidRPr="00321378" w:rsidRDefault="00E223DF" w:rsidP="00E223DF">
      <w:pPr>
        <w:ind w:firstLine="720"/>
        <w:jc w:val="both"/>
        <w:rPr>
          <w:color w:val="000000"/>
        </w:rPr>
      </w:pPr>
      <w:r w:rsidRPr="00321378">
        <w:rPr>
          <w:color w:val="000000"/>
        </w:rPr>
        <w:t>1.11. В служебные командировки только с письменного согласия допускается направлять:</w:t>
      </w:r>
    </w:p>
    <w:p w:rsidR="00E223DF" w:rsidRPr="00321378" w:rsidRDefault="00E223DF" w:rsidP="00134105">
      <w:pPr>
        <w:numPr>
          <w:ilvl w:val="0"/>
          <w:numId w:val="90"/>
        </w:numPr>
        <w:ind w:left="0" w:right="180" w:firstLine="0"/>
        <w:contextualSpacing/>
        <w:jc w:val="both"/>
        <w:rPr>
          <w:color w:val="000000"/>
        </w:rPr>
      </w:pPr>
      <w:r w:rsidRPr="00321378">
        <w:rPr>
          <w:color w:val="000000"/>
        </w:rPr>
        <w:t>матерей и отцов, воспитывающих без супруга (супруги) детей в возрасте до пяти лет;</w:t>
      </w:r>
    </w:p>
    <w:p w:rsidR="00E223DF" w:rsidRPr="00321378" w:rsidRDefault="00E223DF" w:rsidP="00134105">
      <w:pPr>
        <w:numPr>
          <w:ilvl w:val="0"/>
          <w:numId w:val="90"/>
        </w:numPr>
        <w:ind w:left="0" w:right="180" w:firstLine="0"/>
        <w:contextualSpacing/>
        <w:jc w:val="both"/>
        <w:rPr>
          <w:color w:val="000000"/>
        </w:rPr>
      </w:pPr>
      <w:r w:rsidRPr="00321378">
        <w:rPr>
          <w:color w:val="000000"/>
        </w:rPr>
        <w:t>сотрудников, имеющих детей-инвалидов;</w:t>
      </w:r>
    </w:p>
    <w:p w:rsidR="00E223DF" w:rsidRPr="00321378" w:rsidRDefault="00E223DF" w:rsidP="00134105">
      <w:pPr>
        <w:numPr>
          <w:ilvl w:val="0"/>
          <w:numId w:val="90"/>
        </w:numPr>
        <w:ind w:left="0" w:right="180" w:firstLine="0"/>
        <w:jc w:val="both"/>
        <w:rPr>
          <w:color w:val="000000"/>
        </w:rPr>
      </w:pPr>
      <w:r w:rsidRPr="00321378">
        <w:rPr>
          <w:color w:val="000000"/>
        </w:rPr>
        <w:t>сотрудников, осуществляющих уход за больными членами их семей в соответствии с медицинским заключением.</w:t>
      </w:r>
    </w:p>
    <w:p w:rsidR="00E223DF" w:rsidRPr="00321378" w:rsidRDefault="00E223DF" w:rsidP="00E223DF">
      <w:pPr>
        <w:jc w:val="both"/>
        <w:rPr>
          <w:color w:val="000000"/>
        </w:rPr>
      </w:pPr>
      <w:r w:rsidRPr="00321378">
        <w:rPr>
          <w:color w:val="000000"/>
        </w:rPr>
        <w:t>Такие сотрудники должны быть ознакомлены в письменной форме со своим правом отказаться от направления в служебную командировку.</w:t>
      </w:r>
    </w:p>
    <w:p w:rsidR="00E223DF" w:rsidRDefault="00E223DF" w:rsidP="00E223DF">
      <w:pPr>
        <w:ind w:firstLine="720"/>
        <w:jc w:val="both"/>
        <w:rPr>
          <w:color w:val="000000"/>
        </w:rPr>
      </w:pPr>
      <w:r w:rsidRPr="00321378">
        <w:rPr>
          <w:color w:val="000000"/>
        </w:rPr>
        <w:t>1.12.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E223DF" w:rsidRPr="00321378" w:rsidRDefault="00E223DF" w:rsidP="00E223DF">
      <w:pPr>
        <w:ind w:firstLine="720"/>
        <w:jc w:val="both"/>
        <w:rPr>
          <w:color w:val="000000"/>
        </w:rPr>
      </w:pPr>
    </w:p>
    <w:p w:rsidR="00E223DF" w:rsidRDefault="00E223DF" w:rsidP="00E223DF">
      <w:pPr>
        <w:jc w:val="both"/>
        <w:rPr>
          <w:b/>
          <w:bCs/>
          <w:color w:val="000000"/>
        </w:rPr>
      </w:pPr>
      <w:r w:rsidRPr="00321378">
        <w:rPr>
          <w:b/>
          <w:bCs/>
          <w:color w:val="000000"/>
        </w:rPr>
        <w:t>2. Срок и режим командировки</w:t>
      </w:r>
    </w:p>
    <w:p w:rsidR="00E223DF" w:rsidRPr="00321378" w:rsidRDefault="00E223DF" w:rsidP="00E223DF">
      <w:pPr>
        <w:jc w:val="both"/>
        <w:rPr>
          <w:color w:val="000000"/>
        </w:rPr>
      </w:pPr>
      <w:r w:rsidRPr="00321378">
        <w:rPr>
          <w:color w:val="000000"/>
        </w:rPr>
        <w:t>2.1. Срок командировки сотрудника (как по России, так и за рубеж) определяет руководитель структурного подразделения с учетом объема, сложности и других особенностей служебного поручения.</w:t>
      </w:r>
    </w:p>
    <w:p w:rsidR="00E223DF" w:rsidRPr="00321378" w:rsidRDefault="00E223DF" w:rsidP="00E223DF">
      <w:pPr>
        <w:ind w:firstLine="720"/>
        <w:jc w:val="both"/>
        <w:rPr>
          <w:color w:val="000000"/>
        </w:rPr>
      </w:pPr>
      <w:r w:rsidRPr="00321378">
        <w:rPr>
          <w:color w:val="000000"/>
        </w:rPr>
        <w:t>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w:t>
      </w:r>
    </w:p>
    <w:p w:rsidR="00E223DF" w:rsidRPr="00321378" w:rsidRDefault="00E223DF" w:rsidP="00E223DF">
      <w:pPr>
        <w:jc w:val="both"/>
        <w:rPr>
          <w:color w:val="000000"/>
        </w:rPr>
      </w:pPr>
      <w:r w:rsidRPr="00321378">
        <w:rPr>
          <w:color w:val="000000"/>
        </w:rPr>
        <w:t>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1.1 Решения о командировании на территории Российской Федерации (ф. 0504512). При возвращении работника из командировки, работник представляет работодателю служебную записку, в которой указывает фактический срок командировки, и прикладывает к ней оправдательные документы, подтверждающие использование личного транспорта: путевой лист, счета, квитанции, кассовые чеки и т. д.</w:t>
      </w:r>
    </w:p>
    <w:p w:rsidR="00E223DF" w:rsidRPr="00321378" w:rsidRDefault="00E223DF" w:rsidP="00E223DF">
      <w:pPr>
        <w:jc w:val="both"/>
        <w:rPr>
          <w:color w:val="000000"/>
        </w:rPr>
      </w:pPr>
      <w:r w:rsidRPr="00321378">
        <w:rPr>
          <w:color w:val="000000"/>
        </w:rPr>
        <w:t>Днем выезда сотрудника в командировку считается день отправления поезда, самолета, автобуса или другого транспортного средства из Москвы (или местонахождения обособленного подразделения), а днем прибытия из командировки – день прибытия транспортного средства в Москву (или местонахождение обособленного подразделения).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E223DF" w:rsidRPr="00321378" w:rsidRDefault="00E223DF" w:rsidP="00E223DF">
      <w:pPr>
        <w:jc w:val="both"/>
        <w:rPr>
          <w:color w:val="000000"/>
        </w:rPr>
      </w:pPr>
      <w:r w:rsidRPr="00321378">
        <w:rPr>
          <w:color w:val="000000"/>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321378">
        <w:rPr>
          <w:color w:val="000000"/>
        </w:rPr>
        <w:t>в место постоянной работы</w:t>
      </w:r>
      <w:proofErr w:type="gramEnd"/>
      <w:r w:rsidRPr="00321378">
        <w:rPr>
          <w:color w:val="000000"/>
        </w:rPr>
        <w:t>.</w:t>
      </w:r>
    </w:p>
    <w:p w:rsidR="00E223DF" w:rsidRPr="00321378" w:rsidRDefault="00E223DF" w:rsidP="00E223DF">
      <w:pPr>
        <w:jc w:val="both"/>
        <w:rPr>
          <w:color w:val="000000"/>
        </w:rPr>
      </w:pPr>
      <w:r w:rsidRPr="00321378">
        <w:rPr>
          <w:color w:val="000000"/>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w:t>
      </w:r>
      <w:r w:rsidRPr="00321378">
        <w:rPr>
          <w:color w:val="000000"/>
        </w:rPr>
        <w:lastRenderedPageBreak/>
        <w:t>отправления (прибытия) подтверждается соответствующими справками или заверенными отметками на проездных билетах.</w:t>
      </w:r>
    </w:p>
    <w:p w:rsidR="00E223DF" w:rsidRPr="00321378" w:rsidRDefault="00E223DF" w:rsidP="00E223DF">
      <w:pPr>
        <w:ind w:firstLine="720"/>
        <w:jc w:val="both"/>
        <w:rPr>
          <w:color w:val="000000"/>
        </w:rPr>
      </w:pPr>
      <w:r w:rsidRPr="00321378">
        <w:rPr>
          <w:color w:val="000000"/>
        </w:rPr>
        <w:t>2.3. Фактическое время пребывания в командировке за пределами России определяется:</w:t>
      </w:r>
    </w:p>
    <w:p w:rsidR="00E223DF" w:rsidRPr="00321378" w:rsidRDefault="00E223DF" w:rsidP="00E223DF">
      <w:pPr>
        <w:jc w:val="both"/>
        <w:rPr>
          <w:color w:val="000000"/>
        </w:rPr>
      </w:pPr>
      <w:r w:rsidRPr="00321378">
        <w:rPr>
          <w:color w:val="000000"/>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E223DF" w:rsidRPr="00321378" w:rsidRDefault="00E223DF" w:rsidP="00E223DF">
      <w:pPr>
        <w:jc w:val="both"/>
        <w:rPr>
          <w:color w:val="000000"/>
        </w:rPr>
      </w:pPr>
      <w:r w:rsidRPr="00321378">
        <w:rPr>
          <w:color w:val="000000"/>
        </w:rPr>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E223DF" w:rsidRPr="00321378" w:rsidRDefault="00E223DF" w:rsidP="00E223DF">
      <w:pPr>
        <w:jc w:val="both"/>
        <w:rPr>
          <w:color w:val="000000"/>
        </w:rPr>
      </w:pPr>
      <w:r w:rsidRPr="00321378">
        <w:rPr>
          <w:color w:val="000000"/>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E223DF" w:rsidRPr="00321378" w:rsidRDefault="00E223DF" w:rsidP="00E223DF">
      <w:pPr>
        <w:ind w:firstLine="720"/>
        <w:jc w:val="both"/>
        <w:rPr>
          <w:color w:val="000000"/>
        </w:rPr>
      </w:pPr>
      <w:r w:rsidRPr="00321378">
        <w:rPr>
          <w:color w:val="000000"/>
        </w:rPr>
        <w:t>2.4.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E223DF" w:rsidRPr="00321378" w:rsidRDefault="00E223DF" w:rsidP="00E223DF">
      <w:pPr>
        <w:ind w:firstLine="720"/>
        <w:jc w:val="both"/>
        <w:rPr>
          <w:color w:val="000000"/>
        </w:rPr>
      </w:pPr>
      <w:r w:rsidRPr="00321378">
        <w:rPr>
          <w:color w:val="000000"/>
        </w:rPr>
        <w:t>2.5.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E223DF" w:rsidRPr="00321378" w:rsidRDefault="00E223DF" w:rsidP="00E223DF">
      <w:pPr>
        <w:jc w:val="both"/>
        <w:rPr>
          <w:color w:val="000000"/>
        </w:rPr>
      </w:pPr>
      <w:r w:rsidRPr="00321378">
        <w:rPr>
          <w:color w:val="000000"/>
        </w:rPr>
        <w:t>При задержке в пути работник обязан представить оправдательный документ транспортной организации (справку о причинах опоздания транспортного средства). При отсутствии такого документа факт задержки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E223DF" w:rsidRPr="00321378" w:rsidRDefault="00E223DF" w:rsidP="00E223DF">
      <w:pPr>
        <w:jc w:val="both"/>
        <w:rPr>
          <w:color w:val="000000"/>
        </w:rPr>
      </w:pPr>
      <w:r w:rsidRPr="00321378">
        <w:rPr>
          <w:color w:val="000000"/>
        </w:rPr>
        <w:t>Время задержки в пути без уважительных причин в период командировки не включается, за него работнику не выплачиваются суточные, не возмещаются затраты на оплату жилья и прочие расходы.</w:t>
      </w:r>
    </w:p>
    <w:p w:rsidR="00E223DF" w:rsidRPr="00321378" w:rsidRDefault="00E223DF" w:rsidP="00E223DF">
      <w:pPr>
        <w:ind w:firstLine="720"/>
        <w:jc w:val="both"/>
        <w:rPr>
          <w:color w:val="000000"/>
        </w:rPr>
      </w:pPr>
      <w:r w:rsidRPr="00321378">
        <w:rPr>
          <w:color w:val="000000"/>
        </w:rPr>
        <w:t>2.6. В случае наступления в период командировки временной нетрудоспособности сотрудник обязан незамедлительно уведомить об этом работодателя.</w:t>
      </w:r>
    </w:p>
    <w:p w:rsidR="00E223DF" w:rsidRPr="00321378" w:rsidRDefault="00E223DF" w:rsidP="00E223DF">
      <w:pPr>
        <w:ind w:firstLine="720"/>
        <w:jc w:val="both"/>
        <w:rPr>
          <w:color w:val="000000"/>
        </w:rPr>
      </w:pPr>
      <w:r w:rsidRPr="00321378">
        <w:rPr>
          <w:color w:val="000000"/>
        </w:rPr>
        <w:t>2.7.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w:t>
      </w:r>
    </w:p>
    <w:p w:rsidR="00E223DF" w:rsidRPr="00321378" w:rsidRDefault="00E223DF" w:rsidP="00E223DF">
      <w:pPr>
        <w:jc w:val="both"/>
        <w:rPr>
          <w:color w:val="000000"/>
        </w:rPr>
      </w:pPr>
    </w:p>
    <w:p w:rsidR="00E223DF" w:rsidRPr="00321378" w:rsidRDefault="00E223DF" w:rsidP="00E223DF">
      <w:pPr>
        <w:jc w:val="both"/>
        <w:rPr>
          <w:color w:val="000000"/>
        </w:rPr>
      </w:pPr>
      <w:r w:rsidRPr="00321378">
        <w:rPr>
          <w:b/>
          <w:bCs/>
          <w:color w:val="000000"/>
        </w:rPr>
        <w:t>3. Порядок оформления служебных командировок</w:t>
      </w:r>
    </w:p>
    <w:p w:rsidR="00E223DF" w:rsidRPr="00321378" w:rsidRDefault="00E223DF" w:rsidP="00E223DF">
      <w:pPr>
        <w:ind w:firstLine="720"/>
        <w:jc w:val="both"/>
        <w:rPr>
          <w:color w:val="000000"/>
        </w:rPr>
      </w:pPr>
      <w:r w:rsidRPr="00321378">
        <w:rPr>
          <w:color w:val="000000"/>
        </w:rPr>
        <w:t>3.1. Плановые командировки осуществляются на основании комплексного плана командировок на год, утвержденного руководителем по согласованию с главным бухгалтером.</w:t>
      </w:r>
    </w:p>
    <w:p w:rsidR="00E223DF" w:rsidRPr="00321378" w:rsidRDefault="00E223DF" w:rsidP="00E223DF">
      <w:pPr>
        <w:ind w:firstLine="720"/>
        <w:jc w:val="both"/>
        <w:rPr>
          <w:color w:val="000000"/>
        </w:rPr>
      </w:pPr>
      <w:r w:rsidRPr="00321378">
        <w:rPr>
          <w:color w:val="000000"/>
        </w:rPr>
        <w:t xml:space="preserve">3.2. Внеплановые командировки сотрудников осуществляются по решению </w:t>
      </w:r>
      <w:r>
        <w:rPr>
          <w:color w:val="000000"/>
        </w:rPr>
        <w:t>руководителя</w:t>
      </w:r>
      <w:r w:rsidRPr="00321378">
        <w:rPr>
          <w:color w:val="000000"/>
        </w:rPr>
        <w:t xml:space="preserve"> </w:t>
      </w:r>
      <w:r>
        <w:rPr>
          <w:color w:val="000000"/>
        </w:rPr>
        <w:t xml:space="preserve"> </w:t>
      </w:r>
      <w:r w:rsidRPr="00321378">
        <w:rPr>
          <w:color w:val="000000"/>
        </w:rPr>
        <w:t>при наличии финансовых средств на командировочные расходы.</w:t>
      </w:r>
    </w:p>
    <w:p w:rsidR="00E223DF" w:rsidRPr="00321378" w:rsidRDefault="00E223DF" w:rsidP="00E223DF">
      <w:pPr>
        <w:ind w:firstLine="720"/>
        <w:jc w:val="both"/>
        <w:rPr>
          <w:color w:val="000000"/>
        </w:rPr>
      </w:pPr>
      <w:r w:rsidRPr="00321378">
        <w:rPr>
          <w:color w:val="000000"/>
        </w:rPr>
        <w:t>3.3. Основанием загранкомандировки служит:</w:t>
      </w:r>
    </w:p>
    <w:p w:rsidR="00E223DF" w:rsidRPr="00321378" w:rsidRDefault="00E223DF" w:rsidP="00134105">
      <w:pPr>
        <w:numPr>
          <w:ilvl w:val="0"/>
          <w:numId w:val="91"/>
        </w:numPr>
        <w:ind w:left="0" w:right="180" w:firstLine="0"/>
        <w:jc w:val="both"/>
        <w:rPr>
          <w:color w:val="000000"/>
        </w:rPr>
      </w:pPr>
      <w:r w:rsidRPr="00321378">
        <w:rPr>
          <w:color w:val="000000"/>
        </w:rPr>
        <w:t>официальное приглашение на участие в международных форумах</w:t>
      </w:r>
      <w:r w:rsidRPr="00321378">
        <w:br/>
      </w:r>
      <w:r w:rsidRPr="00321378">
        <w:rPr>
          <w:color w:val="000000"/>
        </w:rPr>
        <w:t>(конференциях, конгрессах, симпозиумах и т. д.).</w:t>
      </w:r>
    </w:p>
    <w:p w:rsidR="00E223DF" w:rsidRPr="00321378" w:rsidRDefault="00E223DF" w:rsidP="00E223DF">
      <w:pPr>
        <w:jc w:val="both"/>
        <w:rPr>
          <w:color w:val="000000"/>
        </w:rPr>
      </w:pPr>
      <w:r w:rsidRPr="00321378">
        <w:rPr>
          <w:color w:val="000000"/>
        </w:rPr>
        <w:t>Ответственность за обоснованность загранкомандировки несет руководитель структурного подразделения.</w:t>
      </w:r>
    </w:p>
    <w:p w:rsidR="00E223DF" w:rsidRPr="00321378" w:rsidRDefault="00E223DF" w:rsidP="00E223DF">
      <w:pPr>
        <w:ind w:firstLine="720"/>
        <w:jc w:val="both"/>
        <w:rPr>
          <w:color w:val="000000"/>
        </w:rPr>
      </w:pPr>
      <w:r w:rsidRPr="00321378">
        <w:rPr>
          <w:color w:val="000000"/>
        </w:rPr>
        <w:t>3.4. </w:t>
      </w:r>
      <w:proofErr w:type="gramStart"/>
      <w:r w:rsidRPr="00321378">
        <w:rPr>
          <w:color w:val="000000"/>
        </w:rPr>
        <w:t>Контроль за</w:t>
      </w:r>
      <w:proofErr w:type="gramEnd"/>
      <w:r w:rsidRPr="00321378">
        <w:rPr>
          <w:color w:val="000000"/>
        </w:rPr>
        <w:t xml:space="preserve"> эффективностью использования командировочных расходов возлагается на главного бухгалтера.</w:t>
      </w:r>
    </w:p>
    <w:p w:rsidR="00E223DF" w:rsidRPr="00321378" w:rsidRDefault="00E223DF" w:rsidP="00E223DF">
      <w:pPr>
        <w:ind w:firstLine="720"/>
        <w:jc w:val="both"/>
        <w:rPr>
          <w:color w:val="000000"/>
        </w:rPr>
      </w:pPr>
      <w:r w:rsidRPr="00321378">
        <w:rPr>
          <w:color w:val="000000"/>
        </w:rPr>
        <w:t>3.5. Командировки оформляются следующими документами:</w:t>
      </w:r>
    </w:p>
    <w:tbl>
      <w:tblPr>
        <w:tblW w:w="0" w:type="auto"/>
        <w:tblCellMar>
          <w:top w:w="15" w:type="dxa"/>
          <w:left w:w="15" w:type="dxa"/>
          <w:bottom w:w="15" w:type="dxa"/>
          <w:right w:w="15" w:type="dxa"/>
        </w:tblCellMar>
        <w:tblLook w:val="0600"/>
      </w:tblPr>
      <w:tblGrid>
        <w:gridCol w:w="653"/>
        <w:gridCol w:w="9299"/>
      </w:tblGrid>
      <w:tr w:rsidR="00E223DF" w:rsidRPr="00321378" w:rsidTr="00E223DF">
        <w:tc>
          <w:tcPr>
            <w:tcW w:w="0" w:type="auto"/>
            <w:tcBorders>
              <w:top w:val="single" w:sz="6" w:space="0" w:color="000000"/>
              <w:left w:val="single" w:sz="6" w:space="0" w:color="000000"/>
              <w:bottom w:val="single" w:sz="6" w:space="0" w:color="000000"/>
              <w:right w:val="single" w:sz="6" w:space="0" w:color="000000"/>
            </w:tcBorders>
            <w:vAlign w:val="center"/>
          </w:tcPr>
          <w:p w:rsidR="00E223DF" w:rsidRPr="00321378" w:rsidRDefault="00E223DF" w:rsidP="00E223DF">
            <w:pPr>
              <w:jc w:val="both"/>
              <w:rPr>
                <w:b/>
                <w:bCs/>
                <w:color w:val="000000"/>
              </w:rPr>
            </w:pPr>
            <w:r w:rsidRPr="00321378">
              <w:rPr>
                <w:b/>
                <w:bCs/>
                <w:color w:val="000000"/>
              </w:rPr>
              <w:t xml:space="preserve">№ </w:t>
            </w:r>
            <w:proofErr w:type="spellStart"/>
            <w:proofErr w:type="gramStart"/>
            <w:r w:rsidRPr="00321378">
              <w:rPr>
                <w:b/>
                <w:bCs/>
                <w:color w:val="000000"/>
              </w:rPr>
              <w:t>п</w:t>
            </w:r>
            <w:proofErr w:type="spellEnd"/>
            <w:proofErr w:type="gramEnd"/>
            <w:r w:rsidRPr="00321378">
              <w:rPr>
                <w:b/>
                <w:bCs/>
                <w:color w:val="000000"/>
              </w:rPr>
              <w:t>/</w:t>
            </w:r>
            <w:proofErr w:type="spellStart"/>
            <w:r w:rsidRPr="00321378">
              <w:rPr>
                <w:b/>
                <w:bCs/>
                <w:color w:val="000000"/>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E223DF" w:rsidRPr="00321378" w:rsidRDefault="00E223DF" w:rsidP="00E223DF">
            <w:pPr>
              <w:jc w:val="both"/>
              <w:rPr>
                <w:b/>
                <w:bCs/>
                <w:color w:val="000000"/>
              </w:rPr>
            </w:pPr>
            <w:r w:rsidRPr="00321378">
              <w:rPr>
                <w:b/>
                <w:bCs/>
                <w:color w:val="000000"/>
              </w:rPr>
              <w:t>Форма</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Решение о командировании на территорию Российской Федерации (ф. 0504512)</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Решение о командировании на территорию иностранного государства (ф. 0504515)</w:t>
            </w:r>
          </w:p>
        </w:tc>
      </w:tr>
      <w:tr w:rsidR="00E223DF" w:rsidRPr="00321378"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rPr>
                <w:color w:val="000000"/>
              </w:rPr>
            </w:pPr>
            <w:r w:rsidRPr="00321378">
              <w:rPr>
                <w:color w:val="000000"/>
              </w:rPr>
              <w:t>Изменение Решения о командировании на территорию Российской Федерации (ф. 0504513)</w:t>
            </w:r>
          </w:p>
        </w:tc>
      </w:tr>
      <w:tr w:rsidR="00E223DF" w:rsidRPr="00BF3060" w:rsidTr="00E223D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3DF" w:rsidRPr="00321378" w:rsidRDefault="00E223DF" w:rsidP="00E223DF">
            <w:pPr>
              <w:jc w:val="both"/>
            </w:pPr>
            <w:r w:rsidRPr="00321378">
              <w:rPr>
                <w:color w:val="000000"/>
              </w:rPr>
              <w:t xml:space="preserve">Изменение Решения о командировании на территорию иностранного государства (ф. </w:t>
            </w:r>
            <w:r w:rsidRPr="00321378">
              <w:rPr>
                <w:color w:val="000000"/>
              </w:rPr>
              <w:lastRenderedPageBreak/>
              <w:t>0504516)</w:t>
            </w:r>
          </w:p>
        </w:tc>
      </w:tr>
    </w:tbl>
    <w:p w:rsidR="00E223DF" w:rsidRPr="00321378" w:rsidRDefault="00E223DF" w:rsidP="00E223DF">
      <w:pPr>
        <w:ind w:firstLine="720"/>
        <w:jc w:val="both"/>
        <w:rPr>
          <w:color w:val="000000"/>
        </w:rPr>
      </w:pPr>
      <w:r w:rsidRPr="00321378">
        <w:rPr>
          <w:color w:val="000000"/>
        </w:rPr>
        <w:lastRenderedPageBreak/>
        <w:t>3.6. Функции по документальному оформлению решений о командировании и изменений решения о командировании, координации работ по подготовке работников в командировки возлагаются на руководител</w:t>
      </w:r>
      <w:r>
        <w:rPr>
          <w:color w:val="000000"/>
        </w:rPr>
        <w:t>я</w:t>
      </w:r>
      <w:r w:rsidRPr="00321378">
        <w:rPr>
          <w:color w:val="000000"/>
        </w:rPr>
        <w:t xml:space="preserve"> </w:t>
      </w:r>
      <w:r>
        <w:rPr>
          <w:color w:val="000000"/>
        </w:rPr>
        <w:t xml:space="preserve"> учреждения</w:t>
      </w:r>
    </w:p>
    <w:p w:rsidR="00E223DF" w:rsidRPr="00321378" w:rsidRDefault="00E223DF" w:rsidP="00E223DF">
      <w:pPr>
        <w:ind w:firstLine="720"/>
        <w:jc w:val="both"/>
        <w:rPr>
          <w:color w:val="000000"/>
        </w:rPr>
      </w:pPr>
      <w:r w:rsidRPr="00321378">
        <w:rPr>
          <w:color w:val="000000"/>
        </w:rPr>
        <w:t xml:space="preserve">3.7. Не позднее пяти дней до начала командировки оформленное руководителем </w:t>
      </w:r>
      <w:r>
        <w:rPr>
          <w:color w:val="000000"/>
        </w:rPr>
        <w:t>учреждения</w:t>
      </w:r>
      <w:r w:rsidRPr="00321378">
        <w:rPr>
          <w:color w:val="000000"/>
        </w:rPr>
        <w:t xml:space="preserve"> Решение о командировании передается для согласования командировочных расходов в бухгалтерию и в кадровую службу для оформления </w:t>
      </w:r>
      <w:r>
        <w:rPr>
          <w:color w:val="000000"/>
        </w:rPr>
        <w:t>распоряжения</w:t>
      </w:r>
      <w:r w:rsidRPr="00321378">
        <w:rPr>
          <w:color w:val="000000"/>
        </w:rPr>
        <w:t xml:space="preserve"> на командировку.</w:t>
      </w:r>
    </w:p>
    <w:p w:rsidR="00E223DF" w:rsidRPr="00321378" w:rsidRDefault="00E223DF" w:rsidP="00E223DF">
      <w:pPr>
        <w:jc w:val="both"/>
        <w:rPr>
          <w:color w:val="000000"/>
        </w:rPr>
      </w:pPr>
      <w:r w:rsidRPr="00321378">
        <w:rPr>
          <w:color w:val="000000"/>
        </w:rPr>
        <w:t xml:space="preserve">Руководитель </w:t>
      </w:r>
      <w:r>
        <w:rPr>
          <w:color w:val="000000"/>
        </w:rPr>
        <w:t>учреждения</w:t>
      </w:r>
      <w:r w:rsidRPr="00321378">
        <w:rPr>
          <w:color w:val="000000"/>
        </w:rPr>
        <w:t xml:space="preserve"> знакомит командируемого сотрудника со служебным заданием.</w:t>
      </w:r>
    </w:p>
    <w:p w:rsidR="00E223DF" w:rsidRPr="00321378" w:rsidRDefault="00E223DF" w:rsidP="00E223DF">
      <w:pPr>
        <w:ind w:firstLine="720"/>
        <w:jc w:val="both"/>
        <w:rPr>
          <w:color w:val="000000"/>
        </w:rPr>
      </w:pPr>
      <w:r w:rsidRPr="00321378">
        <w:rPr>
          <w:color w:val="000000"/>
        </w:rPr>
        <w:t xml:space="preserve">3.8. Не позднее чем за три рабочих дня до начала командировки копия </w:t>
      </w:r>
      <w:r>
        <w:rPr>
          <w:color w:val="000000"/>
        </w:rPr>
        <w:t>распоряжения</w:t>
      </w:r>
      <w:r w:rsidRPr="00321378">
        <w:rPr>
          <w:color w:val="000000"/>
        </w:rPr>
        <w:t xml:space="preserve"> о командировке и утвержденное </w:t>
      </w:r>
      <w:r>
        <w:rPr>
          <w:color w:val="000000"/>
        </w:rPr>
        <w:t>руководителем</w:t>
      </w:r>
      <w:r w:rsidRPr="00321378">
        <w:rPr>
          <w:color w:val="000000"/>
        </w:rPr>
        <w:t xml:space="preserve"> Решение о командировании направляются в бухгалтерию для </w:t>
      </w:r>
      <w:proofErr w:type="gramStart"/>
      <w:r w:rsidRPr="00321378">
        <w:rPr>
          <w:color w:val="000000"/>
        </w:rPr>
        <w:t>обеспечения</w:t>
      </w:r>
      <w:proofErr w:type="gramEnd"/>
      <w:r w:rsidRPr="00321378">
        <w:rPr>
          <w:color w:val="000000"/>
        </w:rPr>
        <w:t xml:space="preserve"> командированного сотрудника проездными документами или денежными средствами на командировочные расходы.</w:t>
      </w:r>
    </w:p>
    <w:p w:rsidR="00E223DF" w:rsidRPr="00321378" w:rsidRDefault="00E223DF" w:rsidP="00E223DF">
      <w:pPr>
        <w:ind w:firstLine="720"/>
        <w:jc w:val="both"/>
        <w:rPr>
          <w:color w:val="000000"/>
        </w:rPr>
      </w:pPr>
      <w:r w:rsidRPr="00321378">
        <w:rPr>
          <w:color w:val="000000"/>
        </w:rPr>
        <w:t>3.9. Если сотрудник получил аванс на командировочные расходы, но не выехал в</w:t>
      </w:r>
      <w:r w:rsidRPr="00321378">
        <w:br/>
      </w:r>
      <w:r w:rsidRPr="00321378">
        <w:rPr>
          <w:color w:val="000000"/>
        </w:rPr>
        <w:t>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E223DF" w:rsidRPr="00321378" w:rsidRDefault="00E223DF" w:rsidP="00E223DF">
      <w:pPr>
        <w:jc w:val="both"/>
        <w:rPr>
          <w:color w:val="000000"/>
        </w:rPr>
      </w:pPr>
    </w:p>
    <w:p w:rsidR="00E223DF" w:rsidRPr="00321378" w:rsidRDefault="00E223DF" w:rsidP="00E223DF">
      <w:pPr>
        <w:jc w:val="both"/>
        <w:rPr>
          <w:color w:val="000000"/>
        </w:rPr>
      </w:pPr>
      <w:r w:rsidRPr="00321378">
        <w:rPr>
          <w:b/>
          <w:bCs/>
          <w:color w:val="000000"/>
        </w:rPr>
        <w:t>3.3. Выдача денежных средств на командировочные расходы</w:t>
      </w:r>
    </w:p>
    <w:p w:rsidR="00E223DF" w:rsidRPr="00321378" w:rsidRDefault="00E223DF" w:rsidP="00E223DF">
      <w:pPr>
        <w:ind w:firstLine="720"/>
        <w:jc w:val="both"/>
        <w:rPr>
          <w:color w:val="000000"/>
        </w:rPr>
      </w:pPr>
      <w:r w:rsidRPr="00321378">
        <w:rPr>
          <w:color w:val="000000"/>
        </w:rPr>
        <w:t>3.3.1. Финансирование командировочных расходов производится в соответствии с</w:t>
      </w:r>
      <w:r w:rsidRPr="00321378">
        <w:br/>
      </w:r>
      <w:r w:rsidRPr="00321378">
        <w:rPr>
          <w:color w:val="000000"/>
        </w:rPr>
        <w:t>предварительно утвержденным графиком командировок в пределах ассигнований,</w:t>
      </w:r>
      <w:r w:rsidRPr="00321378">
        <w:br/>
      </w:r>
      <w:r w:rsidRPr="00321378">
        <w:rPr>
          <w:color w:val="000000"/>
        </w:rPr>
        <w:t>выделенных учреждению из федерального бюджета на служебные командировки.</w:t>
      </w:r>
    </w:p>
    <w:p w:rsidR="00E223DF" w:rsidRPr="00321378" w:rsidRDefault="00E223DF" w:rsidP="00E223DF">
      <w:pPr>
        <w:ind w:firstLine="720"/>
        <w:jc w:val="both"/>
        <w:rPr>
          <w:color w:val="000000"/>
        </w:rPr>
      </w:pPr>
      <w:r w:rsidRPr="00321378">
        <w:rPr>
          <w:color w:val="000000"/>
        </w:rPr>
        <w:t xml:space="preserve">3.3.2. Выдача командируемым сотрудникам денежных средств на командировочные расходы осуществляется на основании Решения о командировании и </w:t>
      </w:r>
      <w:r>
        <w:rPr>
          <w:color w:val="000000"/>
        </w:rPr>
        <w:t>распоряжения</w:t>
      </w:r>
      <w:r w:rsidRPr="00321378">
        <w:rPr>
          <w:color w:val="000000"/>
        </w:rPr>
        <w:t xml:space="preserve"> о направлении сотрудника в командировку.</w:t>
      </w:r>
    </w:p>
    <w:p w:rsidR="00E223DF" w:rsidRPr="00321378" w:rsidRDefault="00E223DF" w:rsidP="00E223DF">
      <w:pPr>
        <w:jc w:val="both"/>
        <w:rPr>
          <w:color w:val="000000"/>
        </w:rPr>
      </w:pPr>
      <w:r w:rsidRPr="00321378">
        <w:rPr>
          <w:color w:val="000000"/>
        </w:rPr>
        <w:t>3.3.3. При командировках по России аванс выдается в рублях.</w:t>
      </w:r>
    </w:p>
    <w:p w:rsidR="00E223DF" w:rsidRPr="00321378" w:rsidRDefault="00E223DF" w:rsidP="00E223DF">
      <w:pPr>
        <w:ind w:firstLine="720"/>
        <w:jc w:val="both"/>
        <w:rPr>
          <w:color w:val="000000"/>
        </w:rPr>
      </w:pPr>
      <w:r w:rsidRPr="00321378">
        <w:rPr>
          <w:color w:val="000000"/>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E223DF" w:rsidRPr="00321378" w:rsidRDefault="00E223DF" w:rsidP="00E223DF">
      <w:pPr>
        <w:ind w:firstLine="720"/>
        <w:jc w:val="both"/>
        <w:rPr>
          <w:color w:val="000000"/>
        </w:rPr>
      </w:pPr>
      <w:r w:rsidRPr="00321378">
        <w:rPr>
          <w:color w:val="000000"/>
        </w:rPr>
        <w:t>3.3.5. Выдача денежных средств на командировочные расходы производится путем перечисления денежных средств на банковскую карточку сотрудника.</w:t>
      </w:r>
    </w:p>
    <w:p w:rsidR="00E223DF" w:rsidRPr="00321378" w:rsidRDefault="00E223DF" w:rsidP="00E223DF">
      <w:pPr>
        <w:ind w:firstLine="720"/>
        <w:jc w:val="both"/>
        <w:rPr>
          <w:color w:val="000000"/>
        </w:rPr>
      </w:pPr>
      <w:r w:rsidRPr="00321378">
        <w:rPr>
          <w:color w:val="000000"/>
        </w:rPr>
        <w:t>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ЦБ к иностранным валютам стран пребывания, установленному на день утверждения Отчета о расходах подотчетного лица (ф. 0504520).</w:t>
      </w:r>
    </w:p>
    <w:p w:rsidR="00E223DF" w:rsidRPr="00321378" w:rsidRDefault="00E223DF" w:rsidP="00E223DF">
      <w:pPr>
        <w:ind w:firstLine="720"/>
        <w:jc w:val="both"/>
        <w:rPr>
          <w:color w:val="000000"/>
        </w:rPr>
      </w:pPr>
      <w:r w:rsidRPr="00321378">
        <w:rPr>
          <w:color w:val="000000"/>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E223DF" w:rsidRPr="00321378" w:rsidRDefault="00E223DF" w:rsidP="00E223DF">
      <w:pPr>
        <w:jc w:val="both"/>
        <w:rPr>
          <w:color w:val="000000"/>
        </w:rPr>
      </w:pPr>
    </w:p>
    <w:p w:rsidR="00E223DF" w:rsidRPr="00321378" w:rsidRDefault="00E223DF" w:rsidP="00E223DF">
      <w:pPr>
        <w:jc w:val="both"/>
        <w:rPr>
          <w:color w:val="000000"/>
        </w:rPr>
      </w:pPr>
      <w:r w:rsidRPr="00321378">
        <w:rPr>
          <w:b/>
          <w:bCs/>
          <w:color w:val="000000"/>
        </w:rPr>
        <w:t>4. Гарантии и компенсации при направлении сотрудников в служебные командировки</w:t>
      </w:r>
    </w:p>
    <w:p w:rsidR="00E223DF" w:rsidRPr="00321378" w:rsidRDefault="00E223DF" w:rsidP="00E223DF">
      <w:pPr>
        <w:ind w:firstLine="720"/>
        <w:jc w:val="both"/>
        <w:rPr>
          <w:color w:val="000000"/>
        </w:rPr>
      </w:pPr>
      <w:r w:rsidRPr="00321378">
        <w:rPr>
          <w:color w:val="000000"/>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E223DF" w:rsidRPr="00321378" w:rsidRDefault="00E223DF" w:rsidP="00E223DF">
      <w:pPr>
        <w:jc w:val="both"/>
        <w:rPr>
          <w:color w:val="000000"/>
        </w:rPr>
      </w:pPr>
      <w:r w:rsidRPr="00321378">
        <w:rPr>
          <w:color w:val="000000"/>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rsidR="00E223DF" w:rsidRPr="00321378" w:rsidRDefault="00E223DF" w:rsidP="00E223DF">
      <w:pPr>
        <w:jc w:val="both"/>
        <w:rPr>
          <w:color w:val="000000"/>
        </w:rPr>
      </w:pPr>
      <w:r w:rsidRPr="00321378">
        <w:rPr>
          <w:color w:val="000000"/>
        </w:rPr>
        <w:t>В случаях, когда сотрудник специально командирован для работы в выходные или</w:t>
      </w:r>
      <w:r w:rsidRPr="00321378">
        <w:br/>
      </w:r>
      <w:r w:rsidRPr="00321378">
        <w:rPr>
          <w:color w:val="000000"/>
        </w:rPr>
        <w:t>праздничные и нерабочие дни, компенсация за работу в эти дни выплачивается в</w:t>
      </w:r>
      <w:r w:rsidRPr="00321378">
        <w:br/>
      </w:r>
      <w:r w:rsidRPr="00321378">
        <w:rPr>
          <w:color w:val="000000"/>
        </w:rPr>
        <w:t xml:space="preserve">соответствии с действующим законодательством. Если сотрудник отбывает в </w:t>
      </w:r>
      <w:proofErr w:type="gramStart"/>
      <w:r w:rsidRPr="00321378">
        <w:rPr>
          <w:color w:val="000000"/>
        </w:rPr>
        <w:t>командировку</w:t>
      </w:r>
      <w:proofErr w:type="gramEnd"/>
      <w:r w:rsidRPr="00321378">
        <w:rPr>
          <w:color w:val="000000"/>
        </w:rPr>
        <w:t xml:space="preserve"> либо прибывает из командировки в выходной день, ему после возвращения из командировки предоставляется другой день отдыха.</w:t>
      </w:r>
    </w:p>
    <w:p w:rsidR="00E223DF" w:rsidRPr="00321378" w:rsidRDefault="00E223DF" w:rsidP="00E223DF">
      <w:pPr>
        <w:ind w:firstLine="720"/>
        <w:jc w:val="both"/>
        <w:rPr>
          <w:color w:val="000000"/>
        </w:rPr>
      </w:pPr>
      <w:r w:rsidRPr="00321378">
        <w:rPr>
          <w:color w:val="000000"/>
        </w:rPr>
        <w:t>4.2. Командированному сотруднику учреждение обязано возместить:</w:t>
      </w:r>
    </w:p>
    <w:p w:rsidR="00E223DF" w:rsidRPr="00321378" w:rsidRDefault="00E223DF" w:rsidP="00134105">
      <w:pPr>
        <w:numPr>
          <w:ilvl w:val="0"/>
          <w:numId w:val="92"/>
        </w:numPr>
        <w:ind w:left="0" w:right="180" w:firstLine="0"/>
        <w:contextualSpacing/>
        <w:jc w:val="both"/>
        <w:rPr>
          <w:color w:val="000000"/>
        </w:rPr>
      </w:pPr>
      <w:r w:rsidRPr="00321378">
        <w:rPr>
          <w:color w:val="000000"/>
        </w:rPr>
        <w:t>расходы на проезд;</w:t>
      </w:r>
    </w:p>
    <w:p w:rsidR="00E223DF" w:rsidRPr="00321378" w:rsidRDefault="00E223DF" w:rsidP="00134105">
      <w:pPr>
        <w:numPr>
          <w:ilvl w:val="0"/>
          <w:numId w:val="92"/>
        </w:numPr>
        <w:ind w:left="0" w:right="180" w:firstLine="0"/>
        <w:contextualSpacing/>
        <w:jc w:val="both"/>
        <w:rPr>
          <w:color w:val="000000"/>
        </w:rPr>
      </w:pPr>
      <w:r w:rsidRPr="00321378">
        <w:rPr>
          <w:color w:val="000000"/>
        </w:rPr>
        <w:t>расходы по найму жилого помещения;</w:t>
      </w:r>
    </w:p>
    <w:p w:rsidR="00E223DF" w:rsidRPr="00321378" w:rsidRDefault="00E223DF" w:rsidP="00134105">
      <w:pPr>
        <w:numPr>
          <w:ilvl w:val="0"/>
          <w:numId w:val="92"/>
        </w:numPr>
        <w:ind w:left="0" w:right="180" w:firstLine="0"/>
        <w:contextualSpacing/>
        <w:jc w:val="both"/>
        <w:rPr>
          <w:color w:val="000000"/>
        </w:rPr>
      </w:pPr>
      <w:r w:rsidRPr="00321378">
        <w:rPr>
          <w:color w:val="000000"/>
        </w:rPr>
        <w:t>дополнительные расходы, связанные с проживанием вне постоянного</w:t>
      </w:r>
      <w:r w:rsidRPr="00321378">
        <w:br/>
      </w:r>
      <w:r w:rsidRPr="00321378">
        <w:rPr>
          <w:color w:val="000000"/>
        </w:rPr>
        <w:t>местожительства (суточные);</w:t>
      </w:r>
    </w:p>
    <w:p w:rsidR="00E223DF" w:rsidRPr="00321378" w:rsidRDefault="00E223DF" w:rsidP="00134105">
      <w:pPr>
        <w:numPr>
          <w:ilvl w:val="0"/>
          <w:numId w:val="92"/>
        </w:numPr>
        <w:ind w:left="0" w:right="180" w:firstLine="0"/>
        <w:jc w:val="both"/>
        <w:rPr>
          <w:color w:val="000000"/>
        </w:rPr>
      </w:pPr>
      <w:r w:rsidRPr="00321378">
        <w:rPr>
          <w:color w:val="000000"/>
        </w:rPr>
        <w:t xml:space="preserve">иные расходы, произведенные с разрешения или </w:t>
      </w:r>
      <w:proofErr w:type="gramStart"/>
      <w:r w:rsidRPr="00321378">
        <w:rPr>
          <w:color w:val="000000"/>
        </w:rPr>
        <w:t>ведома</w:t>
      </w:r>
      <w:proofErr w:type="gramEnd"/>
      <w:r w:rsidRPr="00321378">
        <w:rPr>
          <w:color w:val="000000"/>
        </w:rPr>
        <w:t xml:space="preserve"> администрации.</w:t>
      </w:r>
    </w:p>
    <w:p w:rsidR="00E223DF" w:rsidRPr="00321378" w:rsidRDefault="00E223DF" w:rsidP="00E223DF">
      <w:pPr>
        <w:ind w:firstLine="720"/>
        <w:jc w:val="both"/>
        <w:rPr>
          <w:color w:val="000000"/>
        </w:rPr>
      </w:pPr>
      <w:r w:rsidRPr="00321378">
        <w:rPr>
          <w:color w:val="000000"/>
        </w:rPr>
        <w:lastRenderedPageBreak/>
        <w:t>4.3. Расходы на проезд учреждение возмещает сотруднику:</w:t>
      </w:r>
    </w:p>
    <w:p w:rsidR="00E223DF" w:rsidRPr="00321378" w:rsidRDefault="00E223DF" w:rsidP="00134105">
      <w:pPr>
        <w:numPr>
          <w:ilvl w:val="0"/>
          <w:numId w:val="93"/>
        </w:numPr>
        <w:ind w:left="0" w:right="180" w:firstLine="0"/>
        <w:contextualSpacing/>
        <w:jc w:val="both"/>
        <w:rPr>
          <w:color w:val="000000"/>
        </w:rPr>
      </w:pPr>
      <w:r w:rsidRPr="00321378">
        <w:rPr>
          <w:color w:val="000000"/>
        </w:rPr>
        <w:t>до места командировки и обратно;</w:t>
      </w:r>
    </w:p>
    <w:p w:rsidR="00E223DF" w:rsidRPr="00321378" w:rsidRDefault="00E223DF" w:rsidP="00134105">
      <w:pPr>
        <w:numPr>
          <w:ilvl w:val="0"/>
          <w:numId w:val="93"/>
        </w:numPr>
        <w:ind w:left="0" w:right="180" w:firstLine="0"/>
        <w:jc w:val="both"/>
        <w:rPr>
          <w:color w:val="000000"/>
        </w:rPr>
      </w:pPr>
      <w:r w:rsidRPr="00321378">
        <w:rPr>
          <w:color w:val="000000"/>
        </w:rPr>
        <w:t>из одного населенного пункта в другой (если сотрудник командирован в несколько организаций, расположенных в разных населенных пунктах).</w:t>
      </w:r>
    </w:p>
    <w:p w:rsidR="00E223DF" w:rsidRPr="00321378" w:rsidRDefault="00E223DF" w:rsidP="00E223DF">
      <w:pPr>
        <w:jc w:val="both"/>
        <w:rPr>
          <w:color w:val="000000"/>
        </w:rPr>
      </w:pPr>
      <w:r w:rsidRPr="00321378">
        <w:rPr>
          <w:color w:val="000000"/>
        </w:rPr>
        <w:t>В состав этих расходов входят:</w:t>
      </w:r>
    </w:p>
    <w:p w:rsidR="00E223DF" w:rsidRPr="00321378" w:rsidRDefault="00E223DF" w:rsidP="00134105">
      <w:pPr>
        <w:numPr>
          <w:ilvl w:val="0"/>
          <w:numId w:val="94"/>
        </w:numPr>
        <w:ind w:left="0" w:right="180" w:firstLine="0"/>
        <w:contextualSpacing/>
        <w:jc w:val="both"/>
        <w:rPr>
          <w:color w:val="000000"/>
        </w:rPr>
      </w:pPr>
      <w:r w:rsidRPr="00321378">
        <w:rPr>
          <w:color w:val="000000"/>
        </w:rPr>
        <w:t>стоимость проездного билета на транспорт общего пользования (самолет, поезд и т. д.);</w:t>
      </w:r>
    </w:p>
    <w:p w:rsidR="00E223DF" w:rsidRPr="00321378" w:rsidRDefault="00E223DF" w:rsidP="00134105">
      <w:pPr>
        <w:numPr>
          <w:ilvl w:val="0"/>
          <w:numId w:val="94"/>
        </w:numPr>
        <w:ind w:left="0" w:right="180" w:firstLine="0"/>
        <w:contextualSpacing/>
        <w:jc w:val="both"/>
        <w:rPr>
          <w:color w:val="000000"/>
        </w:rPr>
      </w:pPr>
      <w:r w:rsidRPr="00321378">
        <w:rPr>
          <w:color w:val="000000"/>
        </w:rPr>
        <w:t>стоимость услуг по оформлению проездных билетов;</w:t>
      </w:r>
    </w:p>
    <w:p w:rsidR="00E223DF" w:rsidRPr="00321378" w:rsidRDefault="00E223DF" w:rsidP="00134105">
      <w:pPr>
        <w:numPr>
          <w:ilvl w:val="0"/>
          <w:numId w:val="94"/>
        </w:numPr>
        <w:ind w:left="0" w:right="180" w:firstLine="0"/>
        <w:contextualSpacing/>
        <w:jc w:val="both"/>
        <w:rPr>
          <w:color w:val="000000"/>
        </w:rPr>
      </w:pPr>
      <w:r w:rsidRPr="00321378">
        <w:rPr>
          <w:color w:val="000000"/>
        </w:rPr>
        <w:t>расходы на оплату постельных принадлежностей в поездах;</w:t>
      </w:r>
    </w:p>
    <w:p w:rsidR="00E223DF" w:rsidRPr="00321378" w:rsidRDefault="00E223DF" w:rsidP="00134105">
      <w:pPr>
        <w:numPr>
          <w:ilvl w:val="0"/>
          <w:numId w:val="94"/>
        </w:numPr>
        <w:ind w:left="0" w:right="180" w:firstLine="0"/>
        <w:jc w:val="both"/>
        <w:rPr>
          <w:color w:val="000000"/>
        </w:rPr>
      </w:pPr>
      <w:r w:rsidRPr="00321378">
        <w:rPr>
          <w:color w:val="000000"/>
        </w:rPr>
        <w:t>стоимость проезда до места (вокзал, пристань, аэропорт) отправления в</w:t>
      </w:r>
      <w:r w:rsidRPr="00321378">
        <w:br/>
      </w:r>
      <w:r w:rsidRPr="00321378">
        <w:rPr>
          <w:color w:val="000000"/>
        </w:rPr>
        <w:t>командировку (от места возвращения из командировки), если оно расположено вне населенного пункта, где сотрудник работает.</w:t>
      </w:r>
    </w:p>
    <w:p w:rsidR="00E223DF" w:rsidRPr="00321378" w:rsidRDefault="00E223DF" w:rsidP="00E223DF">
      <w:pPr>
        <w:jc w:val="both"/>
        <w:rPr>
          <w:color w:val="000000"/>
        </w:rPr>
      </w:pPr>
      <w:r w:rsidRPr="00321378">
        <w:rPr>
          <w:color w:val="000000"/>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223DF" w:rsidRPr="00321378" w:rsidRDefault="00E223DF" w:rsidP="00E223DF">
      <w:pPr>
        <w:ind w:firstLine="720"/>
        <w:jc w:val="both"/>
        <w:rPr>
          <w:color w:val="000000"/>
        </w:rPr>
      </w:pPr>
      <w:r w:rsidRPr="00321378">
        <w:rPr>
          <w:color w:val="000000"/>
        </w:rPr>
        <w:t>4.4. Расходы на проезд по России компенсируются в соответствии с подпунктом «в» пункта 1 постановления Правительства 02.10.2002 № 729.</w:t>
      </w:r>
    </w:p>
    <w:p w:rsidR="00E223DF" w:rsidRPr="00321378" w:rsidRDefault="00E223DF" w:rsidP="00E223DF">
      <w:pPr>
        <w:jc w:val="both"/>
        <w:rPr>
          <w:color w:val="000000"/>
        </w:rPr>
      </w:pPr>
      <w:r w:rsidRPr="00321378">
        <w:rPr>
          <w:color w:val="000000"/>
        </w:rPr>
        <w:t xml:space="preserve">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w:t>
      </w:r>
      <w:r>
        <w:rPr>
          <w:color w:val="000000"/>
        </w:rPr>
        <w:t>местного</w:t>
      </w:r>
      <w:r w:rsidRPr="00321378">
        <w:rPr>
          <w:color w:val="000000"/>
        </w:rPr>
        <w:t xml:space="preserve"> бюджета на содержание учреждения.</w:t>
      </w:r>
    </w:p>
    <w:p w:rsidR="00E223DF" w:rsidRPr="00321378" w:rsidRDefault="00E223DF" w:rsidP="00E223DF">
      <w:pPr>
        <w:ind w:firstLine="720"/>
        <w:jc w:val="both"/>
        <w:rPr>
          <w:color w:val="000000"/>
        </w:rPr>
      </w:pPr>
      <w:r w:rsidRPr="00321378">
        <w:rPr>
          <w:color w:val="000000"/>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E223DF" w:rsidRPr="00321378" w:rsidRDefault="00E223DF" w:rsidP="00E223DF">
      <w:pPr>
        <w:ind w:firstLine="720"/>
        <w:jc w:val="both"/>
        <w:rPr>
          <w:color w:val="000000"/>
        </w:rPr>
      </w:pPr>
      <w:r w:rsidRPr="00321378">
        <w:rPr>
          <w:color w:val="000000"/>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223DF" w:rsidRPr="00321378" w:rsidRDefault="00E223DF" w:rsidP="00E223DF">
      <w:pPr>
        <w:ind w:firstLine="720"/>
        <w:jc w:val="both"/>
        <w:rPr>
          <w:color w:val="000000"/>
        </w:rPr>
      </w:pPr>
      <w:r w:rsidRPr="00321378">
        <w:rPr>
          <w:color w:val="000000"/>
        </w:rPr>
        <w:t>4.7. При командировках по России размер суточных составляет 100 руб. за каждый день нахождения в командировке.</w:t>
      </w:r>
    </w:p>
    <w:p w:rsidR="00E223DF" w:rsidRPr="00321378" w:rsidRDefault="00E223DF" w:rsidP="00E223DF">
      <w:pPr>
        <w:jc w:val="both"/>
        <w:rPr>
          <w:color w:val="000000"/>
        </w:rPr>
      </w:pPr>
      <w:r w:rsidRPr="00321378">
        <w:rPr>
          <w:color w:val="000000"/>
        </w:rPr>
        <w:t>При направлении сотрудника в командировку за границу из России суточные выплачиваются в размере и порядке, установленном постановлением Правительства от 26.12.2005 № 812.</w:t>
      </w:r>
    </w:p>
    <w:p w:rsidR="00E223DF" w:rsidRPr="00321378" w:rsidRDefault="00E223DF" w:rsidP="00E223DF">
      <w:pPr>
        <w:jc w:val="both"/>
        <w:rPr>
          <w:color w:val="000000"/>
        </w:rPr>
      </w:pPr>
      <w:r w:rsidRPr="00321378">
        <w:rPr>
          <w:color w:val="000000"/>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E223DF" w:rsidRPr="00321378" w:rsidRDefault="00E223DF" w:rsidP="00E223DF">
      <w:pPr>
        <w:jc w:val="both"/>
        <w:rPr>
          <w:color w:val="000000"/>
        </w:rPr>
      </w:pPr>
      <w:r w:rsidRPr="00321378">
        <w:rPr>
          <w:color w:val="000000"/>
        </w:rPr>
        <w:t xml:space="preserve">Выплата суточных производится также, если </w:t>
      </w:r>
      <w:proofErr w:type="gramStart"/>
      <w:r w:rsidRPr="00321378">
        <w:rPr>
          <w:color w:val="000000"/>
        </w:rPr>
        <w:t>заболевший</w:t>
      </w:r>
      <w:proofErr w:type="gramEnd"/>
      <w:r w:rsidRPr="00321378">
        <w:rPr>
          <w:color w:val="000000"/>
        </w:rPr>
        <w:t xml:space="preserve"> находился на лечении в стационарном лечебном учреждении, на основании </w:t>
      </w:r>
      <w:r>
        <w:rPr>
          <w:color w:val="000000"/>
        </w:rPr>
        <w:t>распоряжения</w:t>
      </w:r>
      <w:r w:rsidRPr="00321378">
        <w:rPr>
          <w:color w:val="000000"/>
        </w:rPr>
        <w:t xml:space="preserve"> о продлении срока командировки в установленном порядке.</w:t>
      </w:r>
    </w:p>
    <w:p w:rsidR="00E223DF" w:rsidRPr="00321378" w:rsidRDefault="00E223DF" w:rsidP="00E223DF">
      <w:pPr>
        <w:ind w:firstLine="720"/>
        <w:jc w:val="both"/>
        <w:rPr>
          <w:color w:val="000000"/>
        </w:rPr>
      </w:pPr>
      <w:r w:rsidRPr="00321378">
        <w:rPr>
          <w:color w:val="000000"/>
        </w:rPr>
        <w:t>4.8.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E223DF" w:rsidRPr="00321378" w:rsidRDefault="00E223DF" w:rsidP="00E223DF">
      <w:pPr>
        <w:jc w:val="both"/>
        <w:rPr>
          <w:color w:val="000000"/>
        </w:rPr>
      </w:pPr>
      <w:r w:rsidRPr="00321378">
        <w:rPr>
          <w:color w:val="000000"/>
        </w:rPr>
        <w:t>При командировках за границу возмещение расходов по найму жилья производится в размерах, которые установлены в приложении к постановлению Правительства от 22.08.2020 № 1267.</w:t>
      </w:r>
    </w:p>
    <w:p w:rsidR="00E223DF" w:rsidRPr="00321378" w:rsidRDefault="00E223DF" w:rsidP="00E223DF">
      <w:pPr>
        <w:ind w:firstLine="720"/>
        <w:jc w:val="both"/>
        <w:rPr>
          <w:color w:val="000000"/>
        </w:rPr>
      </w:pPr>
      <w:r w:rsidRPr="00321378">
        <w:rPr>
          <w:color w:val="000000"/>
        </w:rPr>
        <w:t>4.9.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p>
    <w:p w:rsidR="00E223DF" w:rsidRPr="00321378" w:rsidRDefault="00E223DF" w:rsidP="00E223DF">
      <w:pPr>
        <w:jc w:val="both"/>
        <w:rPr>
          <w:color w:val="000000"/>
        </w:rPr>
      </w:pPr>
      <w:r w:rsidRPr="00321378">
        <w:rPr>
          <w:color w:val="000000"/>
        </w:rPr>
        <w:t>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учреждения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E223DF" w:rsidRPr="00321378" w:rsidRDefault="00E223DF" w:rsidP="00E223DF">
      <w:pPr>
        <w:jc w:val="both"/>
        <w:rPr>
          <w:color w:val="000000"/>
        </w:rPr>
      </w:pPr>
      <w:r w:rsidRPr="00321378">
        <w:rPr>
          <w:color w:val="000000"/>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ЦБ на день утверждения авансового отчета.</w:t>
      </w:r>
    </w:p>
    <w:p w:rsidR="00E223DF" w:rsidRPr="00321378" w:rsidRDefault="00E223DF" w:rsidP="00E223DF">
      <w:pPr>
        <w:jc w:val="both"/>
        <w:rPr>
          <w:color w:val="000000"/>
        </w:rPr>
      </w:pPr>
      <w:r w:rsidRPr="00321378">
        <w:rPr>
          <w:color w:val="000000"/>
        </w:rPr>
        <w:t>Возмещение расходов на перевозку багажа весом свыше установленных транспортными предприятиями предельных норм не производится.</w:t>
      </w:r>
    </w:p>
    <w:p w:rsidR="00E223DF" w:rsidRPr="00321378" w:rsidRDefault="00E223DF" w:rsidP="00E223DF">
      <w:pPr>
        <w:jc w:val="both"/>
        <w:rPr>
          <w:color w:val="000000"/>
        </w:rPr>
      </w:pPr>
      <w:r w:rsidRPr="00321378">
        <w:rPr>
          <w:color w:val="000000"/>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E223DF" w:rsidRPr="00321378" w:rsidRDefault="00E223DF" w:rsidP="00E223DF">
      <w:pPr>
        <w:ind w:firstLine="720"/>
        <w:rPr>
          <w:color w:val="000000"/>
        </w:rPr>
      </w:pPr>
      <w:r w:rsidRPr="00321378">
        <w:rPr>
          <w:color w:val="000000"/>
        </w:rPr>
        <w:lastRenderedPageBreak/>
        <w:t>4.10. Сотруднику, направленному в однодневную командировку, согласно статьям 167, 168 Трудового кодекса оплачиваются:</w:t>
      </w:r>
      <w:r w:rsidRPr="00321378">
        <w:br/>
      </w:r>
      <w:r w:rsidRPr="00321378">
        <w:rPr>
          <w:color w:val="000000"/>
        </w:rPr>
        <w:t>– средний заработок за день командировки;</w:t>
      </w:r>
      <w:r w:rsidRPr="00321378">
        <w:br/>
      </w:r>
      <w:r w:rsidRPr="00321378">
        <w:rPr>
          <w:color w:val="000000"/>
        </w:rPr>
        <w:t>– расходы на проезд;</w:t>
      </w:r>
      <w:r w:rsidRPr="00321378">
        <w:br/>
      </w:r>
      <w:r w:rsidRPr="00321378">
        <w:rPr>
          <w:color w:val="000000"/>
        </w:rPr>
        <w:t>– иные расходы, произведенные сотрудником с разрешения руководителя учреждения.</w:t>
      </w:r>
    </w:p>
    <w:p w:rsidR="00E223DF" w:rsidRPr="00321378" w:rsidRDefault="00E223DF" w:rsidP="00E223DF">
      <w:pPr>
        <w:jc w:val="both"/>
        <w:rPr>
          <w:color w:val="000000"/>
        </w:rPr>
      </w:pPr>
      <w:r w:rsidRPr="00321378">
        <w:rPr>
          <w:color w:val="000000"/>
        </w:rPr>
        <w:t>Суточные (надбавки взамен суточных) при однодневной командировке не выплачиваются.</w:t>
      </w:r>
    </w:p>
    <w:p w:rsidR="00E223DF" w:rsidRPr="00321378" w:rsidRDefault="00E223DF" w:rsidP="00E223DF">
      <w:pPr>
        <w:ind w:firstLine="720"/>
        <w:jc w:val="both"/>
        <w:rPr>
          <w:color w:val="000000"/>
        </w:rPr>
      </w:pPr>
      <w:r w:rsidRPr="00321378">
        <w:rPr>
          <w:color w:val="000000"/>
        </w:rPr>
        <w:t xml:space="preserve">4.11. К иным относятся расходы </w:t>
      </w:r>
      <w:proofErr w:type="gramStart"/>
      <w:r w:rsidRPr="00321378">
        <w:rPr>
          <w:color w:val="000000"/>
        </w:rPr>
        <w:t>на</w:t>
      </w:r>
      <w:proofErr w:type="gramEnd"/>
      <w:r w:rsidRPr="00321378">
        <w:rPr>
          <w:color w:val="000000"/>
        </w:rPr>
        <w:t xml:space="preserve">: </w:t>
      </w:r>
      <w:r w:rsidRPr="00321378">
        <w:rPr>
          <w:color w:val="000000"/>
        </w:rPr>
        <w:t></w:t>
      </w:r>
    </w:p>
    <w:p w:rsidR="00E223DF" w:rsidRPr="00321378" w:rsidRDefault="00E223DF" w:rsidP="00134105">
      <w:pPr>
        <w:numPr>
          <w:ilvl w:val="0"/>
          <w:numId w:val="95"/>
        </w:numPr>
        <w:ind w:left="0" w:right="180" w:firstLine="0"/>
        <w:contextualSpacing/>
        <w:jc w:val="both"/>
        <w:rPr>
          <w:color w:val="000000"/>
        </w:rPr>
      </w:pPr>
      <w:r w:rsidRPr="00321378">
        <w:rPr>
          <w:color w:val="000000"/>
        </w:rPr>
        <w:t xml:space="preserve">оплату услуг связи; </w:t>
      </w:r>
      <w:r w:rsidRPr="00321378">
        <w:rPr>
          <w:color w:val="000000"/>
        </w:rPr>
        <w:t></w:t>
      </w:r>
    </w:p>
    <w:p w:rsidR="00E223DF" w:rsidRPr="00321378" w:rsidRDefault="00E223DF" w:rsidP="00134105">
      <w:pPr>
        <w:numPr>
          <w:ilvl w:val="0"/>
          <w:numId w:val="95"/>
        </w:numPr>
        <w:ind w:left="0" w:right="180" w:firstLine="0"/>
        <w:contextualSpacing/>
        <w:jc w:val="both"/>
        <w:rPr>
          <w:color w:val="000000"/>
        </w:rPr>
      </w:pPr>
      <w:r w:rsidRPr="00321378">
        <w:rPr>
          <w:color w:val="000000"/>
        </w:rPr>
        <w:t xml:space="preserve">получение визы и других выездных документов; </w:t>
      </w:r>
      <w:r w:rsidRPr="00321378">
        <w:rPr>
          <w:color w:val="000000"/>
        </w:rPr>
        <w:t></w:t>
      </w:r>
    </w:p>
    <w:p w:rsidR="00E223DF" w:rsidRPr="00321378" w:rsidRDefault="00E223DF" w:rsidP="00134105">
      <w:pPr>
        <w:numPr>
          <w:ilvl w:val="0"/>
          <w:numId w:val="95"/>
        </w:numPr>
        <w:ind w:left="0" w:right="180" w:firstLine="0"/>
        <w:contextualSpacing/>
        <w:jc w:val="both"/>
        <w:rPr>
          <w:color w:val="000000"/>
        </w:rPr>
      </w:pPr>
      <w:r w:rsidRPr="00321378">
        <w:rPr>
          <w:color w:val="000000"/>
        </w:rPr>
        <w:t xml:space="preserve">оформление заграничного паспорта; </w:t>
      </w:r>
      <w:r w:rsidRPr="00321378">
        <w:rPr>
          <w:color w:val="000000"/>
        </w:rPr>
        <w:t></w:t>
      </w:r>
    </w:p>
    <w:p w:rsidR="00E223DF" w:rsidRPr="00321378" w:rsidRDefault="00E223DF" w:rsidP="00134105">
      <w:pPr>
        <w:numPr>
          <w:ilvl w:val="0"/>
          <w:numId w:val="95"/>
        </w:numPr>
        <w:ind w:left="0" w:right="180" w:firstLine="0"/>
        <w:contextualSpacing/>
        <w:jc w:val="both"/>
        <w:rPr>
          <w:color w:val="000000"/>
        </w:rPr>
      </w:pPr>
      <w:r w:rsidRPr="00321378">
        <w:rPr>
          <w:color w:val="000000"/>
        </w:rPr>
        <w:t xml:space="preserve">оплату обязательных консульских и аэродромных сборов; </w:t>
      </w:r>
      <w:r w:rsidRPr="00321378">
        <w:rPr>
          <w:color w:val="000000"/>
        </w:rPr>
        <w:t></w:t>
      </w:r>
    </w:p>
    <w:p w:rsidR="00E223DF" w:rsidRPr="00321378" w:rsidRDefault="00E223DF" w:rsidP="00134105">
      <w:pPr>
        <w:numPr>
          <w:ilvl w:val="0"/>
          <w:numId w:val="95"/>
        </w:numPr>
        <w:ind w:left="0" w:right="180" w:firstLine="0"/>
        <w:contextualSpacing/>
        <w:jc w:val="both"/>
        <w:rPr>
          <w:color w:val="000000"/>
        </w:rPr>
      </w:pPr>
      <w:r w:rsidRPr="00321378">
        <w:rPr>
          <w:color w:val="000000"/>
        </w:rPr>
        <w:t>оформление обязательной медицинской страховки;</w:t>
      </w:r>
    </w:p>
    <w:p w:rsidR="00E223DF" w:rsidRPr="00321378" w:rsidRDefault="00E223DF" w:rsidP="00134105">
      <w:pPr>
        <w:numPr>
          <w:ilvl w:val="0"/>
          <w:numId w:val="95"/>
        </w:numPr>
        <w:ind w:left="0" w:right="180" w:firstLine="0"/>
        <w:contextualSpacing/>
        <w:jc w:val="both"/>
        <w:rPr>
          <w:color w:val="000000"/>
        </w:rPr>
      </w:pPr>
      <w:r w:rsidRPr="00321378">
        <w:rPr>
          <w:color w:val="000000"/>
        </w:rPr>
        <w:t>уплату сборов на право въезда или транзита автомобиля;</w:t>
      </w:r>
    </w:p>
    <w:p w:rsidR="00E223DF" w:rsidRPr="00321378" w:rsidRDefault="00E223DF" w:rsidP="00134105">
      <w:pPr>
        <w:numPr>
          <w:ilvl w:val="0"/>
          <w:numId w:val="95"/>
        </w:numPr>
        <w:ind w:left="0" w:right="180" w:firstLine="0"/>
        <w:jc w:val="both"/>
        <w:rPr>
          <w:color w:val="000000"/>
        </w:rPr>
      </w:pPr>
      <w:r w:rsidRPr="00321378">
        <w:rPr>
          <w:color w:val="000000"/>
        </w:rPr>
        <w:t>уплату иных обязательных платежей и сборов.</w:t>
      </w:r>
    </w:p>
    <w:p w:rsidR="00E223DF" w:rsidRPr="00321378" w:rsidRDefault="00E223DF" w:rsidP="00E223DF">
      <w:pPr>
        <w:jc w:val="both"/>
        <w:rPr>
          <w:color w:val="000000"/>
        </w:rPr>
      </w:pPr>
      <w:r w:rsidRPr="00321378">
        <w:rPr>
          <w:color w:val="000000"/>
        </w:rPr>
        <w:t xml:space="preserve">Иные расходы, произведенные работником, подлежат возмещению в случае, если они произведены с разрешения или </w:t>
      </w:r>
      <w:proofErr w:type="gramStart"/>
      <w:r w:rsidRPr="00321378">
        <w:rPr>
          <w:color w:val="000000"/>
        </w:rPr>
        <w:t>ведома</w:t>
      </w:r>
      <w:proofErr w:type="gramEnd"/>
      <w:r w:rsidRPr="00321378">
        <w:rPr>
          <w:color w:val="000000"/>
        </w:rPr>
        <w:t xml:space="preserve"> работодателя.</w:t>
      </w:r>
    </w:p>
    <w:p w:rsidR="00E223DF" w:rsidRPr="00321378" w:rsidRDefault="00E223DF" w:rsidP="00E223DF">
      <w:pPr>
        <w:jc w:val="both"/>
        <w:rPr>
          <w:color w:val="000000"/>
        </w:rPr>
      </w:pPr>
    </w:p>
    <w:p w:rsidR="00E223DF" w:rsidRDefault="00E223DF" w:rsidP="00E223DF">
      <w:pPr>
        <w:jc w:val="both"/>
        <w:rPr>
          <w:b/>
          <w:bCs/>
          <w:color w:val="000000"/>
        </w:rPr>
      </w:pPr>
      <w:r w:rsidRPr="00321378">
        <w:rPr>
          <w:b/>
          <w:bCs/>
          <w:color w:val="000000"/>
        </w:rPr>
        <w:t>5. Порядок отчета сотрудника о служебной командировке</w:t>
      </w:r>
    </w:p>
    <w:p w:rsidR="00E223DF" w:rsidRPr="00321378" w:rsidRDefault="00E223DF" w:rsidP="00E223DF">
      <w:pPr>
        <w:jc w:val="both"/>
        <w:rPr>
          <w:color w:val="000000"/>
        </w:rPr>
      </w:pPr>
    </w:p>
    <w:p w:rsidR="00E223DF" w:rsidRPr="00321378" w:rsidRDefault="00E223DF" w:rsidP="00E223DF">
      <w:pPr>
        <w:ind w:firstLine="720"/>
        <w:jc w:val="both"/>
        <w:rPr>
          <w:color w:val="000000"/>
        </w:rPr>
      </w:pPr>
      <w:r w:rsidRPr="00321378">
        <w:rPr>
          <w:color w:val="000000"/>
        </w:rPr>
        <w:t xml:space="preserve">5.1. В течение трех рабочих дней со дня возвращения из служебной командировки сотрудник обязательно </w:t>
      </w:r>
      <w:proofErr w:type="spellStart"/>
      <w:r w:rsidRPr="00321378">
        <w:rPr>
          <w:color w:val="000000"/>
        </w:rPr>
        <w:t>дооформляет</w:t>
      </w:r>
      <w:proofErr w:type="spellEnd"/>
      <w:r w:rsidRPr="00321378">
        <w:rPr>
          <w:color w:val="000000"/>
        </w:rPr>
        <w:t xml:space="preserve"> документы, которые были составлены перед отъездом, и оформляет Отчет о расходах подотчетного лица (ф. 0504520).</w:t>
      </w:r>
    </w:p>
    <w:p w:rsidR="00E223DF" w:rsidRPr="00321378" w:rsidRDefault="00E223DF" w:rsidP="00E223DF">
      <w:pPr>
        <w:jc w:val="both"/>
        <w:rPr>
          <w:color w:val="000000"/>
        </w:rPr>
      </w:pPr>
      <w:r w:rsidRPr="00321378">
        <w:rPr>
          <w:color w:val="000000"/>
        </w:rPr>
        <w:t>В разделе 2 «Отчет о выполненной работе в командировке» сотрудник дает полный отчет о проделанной им работе либо участии в мероприятии, на которое он был командирован. К отчету о командировке прилагаются оригиналы либо ксерокопии (</w:t>
      </w:r>
      <w:proofErr w:type="spellStart"/>
      <w:proofErr w:type="gramStart"/>
      <w:r w:rsidRPr="00321378">
        <w:rPr>
          <w:color w:val="000000"/>
        </w:rPr>
        <w:t>скан-копии</w:t>
      </w:r>
      <w:proofErr w:type="spellEnd"/>
      <w:proofErr w:type="gramEnd"/>
      <w:r w:rsidRPr="00321378">
        <w:rPr>
          <w:color w:val="000000"/>
        </w:rPr>
        <w:t>) документов, полученных им или подписанных и врученных им от имени учреждения.</w:t>
      </w:r>
    </w:p>
    <w:p w:rsidR="00E223DF" w:rsidRPr="00321378" w:rsidRDefault="00E223DF" w:rsidP="00E223DF">
      <w:pPr>
        <w:jc w:val="both"/>
        <w:rPr>
          <w:color w:val="000000"/>
        </w:rPr>
      </w:pPr>
      <w:r w:rsidRPr="00321378">
        <w:rPr>
          <w:color w:val="000000"/>
        </w:rPr>
        <w:t>Сотрудником, командированным для участия в каком-либо мероприятии, к отчету о</w:t>
      </w:r>
      <w:r w:rsidRPr="00321378">
        <w:br/>
      </w:r>
      <w:r w:rsidRPr="00321378">
        <w:rPr>
          <w:color w:val="000000"/>
        </w:rPr>
        <w:t>командировке прилагаются полученные им как участником мероприятия материалы.</w:t>
      </w:r>
    </w:p>
    <w:p w:rsidR="00E223DF" w:rsidRPr="00321378" w:rsidRDefault="00E223DF" w:rsidP="00E223DF">
      <w:pPr>
        <w:ind w:firstLine="720"/>
        <w:jc w:val="both"/>
        <w:rPr>
          <w:color w:val="000000"/>
        </w:rPr>
      </w:pPr>
      <w:r w:rsidRPr="00321378">
        <w:rPr>
          <w:color w:val="000000"/>
        </w:rPr>
        <w:t>5.2. Отчет о расходах подотчетного лица (ф. 0504520) с документами, подтверждающими командировочные расходы, сотрудник представляет в бухгалтерию.</w:t>
      </w:r>
    </w:p>
    <w:p w:rsidR="00E223DF" w:rsidRPr="00321378" w:rsidRDefault="00E223DF" w:rsidP="00E223DF">
      <w:pPr>
        <w:jc w:val="both"/>
        <w:rPr>
          <w:color w:val="000000"/>
        </w:rPr>
      </w:pPr>
      <w:r w:rsidRPr="00321378">
        <w:rPr>
          <w:color w:val="000000"/>
        </w:rPr>
        <w:t>Подтверждающими документами являются:</w:t>
      </w:r>
    </w:p>
    <w:p w:rsidR="00E223DF" w:rsidRPr="00321378" w:rsidRDefault="00E223DF" w:rsidP="00134105">
      <w:pPr>
        <w:numPr>
          <w:ilvl w:val="0"/>
          <w:numId w:val="96"/>
        </w:numPr>
        <w:ind w:left="0" w:right="180" w:firstLine="0"/>
        <w:contextualSpacing/>
        <w:jc w:val="both"/>
        <w:rPr>
          <w:color w:val="000000"/>
        </w:rPr>
      </w:pPr>
      <w:r w:rsidRPr="00321378">
        <w:rPr>
          <w:color w:val="000000"/>
        </w:rPr>
        <w:t>проездные билеты;</w:t>
      </w:r>
    </w:p>
    <w:p w:rsidR="00E223DF" w:rsidRPr="00321378" w:rsidRDefault="00E223DF" w:rsidP="00134105">
      <w:pPr>
        <w:numPr>
          <w:ilvl w:val="0"/>
          <w:numId w:val="96"/>
        </w:numPr>
        <w:ind w:left="0" w:right="180" w:firstLine="0"/>
        <w:contextualSpacing/>
        <w:jc w:val="both"/>
        <w:rPr>
          <w:color w:val="000000"/>
        </w:rPr>
      </w:pPr>
      <w:r w:rsidRPr="00321378">
        <w:rPr>
          <w:color w:val="000000"/>
        </w:rPr>
        <w:t>счета за проживание;</w:t>
      </w:r>
    </w:p>
    <w:p w:rsidR="00E223DF" w:rsidRPr="00321378" w:rsidRDefault="00E223DF" w:rsidP="00134105">
      <w:pPr>
        <w:numPr>
          <w:ilvl w:val="0"/>
          <w:numId w:val="96"/>
        </w:numPr>
        <w:ind w:left="0" w:right="180" w:firstLine="0"/>
        <w:contextualSpacing/>
        <w:jc w:val="both"/>
        <w:rPr>
          <w:color w:val="000000"/>
        </w:rPr>
      </w:pPr>
      <w:r w:rsidRPr="00321378">
        <w:rPr>
          <w:color w:val="000000"/>
        </w:rPr>
        <w:t>чеки ККТ;</w:t>
      </w:r>
    </w:p>
    <w:p w:rsidR="00E223DF" w:rsidRPr="00321378" w:rsidRDefault="00E223DF" w:rsidP="00134105">
      <w:pPr>
        <w:numPr>
          <w:ilvl w:val="0"/>
          <w:numId w:val="96"/>
        </w:numPr>
        <w:ind w:left="0" w:right="180" w:firstLine="0"/>
        <w:contextualSpacing/>
        <w:jc w:val="both"/>
        <w:rPr>
          <w:color w:val="000000"/>
        </w:rPr>
      </w:pPr>
      <w:r w:rsidRPr="00321378">
        <w:rPr>
          <w:color w:val="000000"/>
        </w:rPr>
        <w:t>товарные чеки;</w:t>
      </w:r>
    </w:p>
    <w:p w:rsidR="00E223DF" w:rsidRPr="00321378" w:rsidRDefault="00E223DF" w:rsidP="00134105">
      <w:pPr>
        <w:numPr>
          <w:ilvl w:val="0"/>
          <w:numId w:val="96"/>
        </w:numPr>
        <w:ind w:left="0" w:right="180" w:firstLine="0"/>
        <w:contextualSpacing/>
        <w:jc w:val="both"/>
        <w:rPr>
          <w:color w:val="000000"/>
        </w:rPr>
      </w:pPr>
      <w:r w:rsidRPr="00321378">
        <w:rPr>
          <w:color w:val="000000"/>
        </w:rPr>
        <w:t>квитанции электронных терминалов (слипы);</w:t>
      </w:r>
    </w:p>
    <w:p w:rsidR="00E223DF" w:rsidRPr="00321378" w:rsidRDefault="00E223DF" w:rsidP="00134105">
      <w:pPr>
        <w:numPr>
          <w:ilvl w:val="0"/>
          <w:numId w:val="96"/>
        </w:numPr>
        <w:ind w:left="0" w:right="180" w:firstLine="0"/>
        <w:contextualSpacing/>
        <w:jc w:val="both"/>
        <w:rPr>
          <w:color w:val="000000"/>
        </w:rPr>
      </w:pPr>
      <w:r w:rsidRPr="00321378">
        <w:rPr>
          <w:color w:val="000000"/>
        </w:rPr>
        <w:t>ксерокопии загранпаспорта с отметками о пересечении границы (при загранкомандировках);</w:t>
      </w:r>
    </w:p>
    <w:p w:rsidR="00E223DF" w:rsidRPr="00321378" w:rsidRDefault="00E223DF" w:rsidP="00134105">
      <w:pPr>
        <w:numPr>
          <w:ilvl w:val="0"/>
          <w:numId w:val="96"/>
        </w:numPr>
        <w:ind w:left="0" w:right="180" w:firstLine="0"/>
        <w:jc w:val="both"/>
        <w:rPr>
          <w:color w:val="000000"/>
        </w:rPr>
      </w:pPr>
      <w:r w:rsidRPr="00321378">
        <w:rPr>
          <w:color w:val="000000"/>
        </w:rPr>
        <w:t>документы, подтверждающие стоимость служебных телефонных переговоров, и т. д.</w:t>
      </w:r>
    </w:p>
    <w:p w:rsidR="00E223DF" w:rsidRPr="00321378" w:rsidRDefault="00E223DF" w:rsidP="00E223DF">
      <w:pPr>
        <w:ind w:firstLine="720"/>
        <w:jc w:val="both"/>
        <w:rPr>
          <w:color w:val="000000"/>
        </w:rPr>
      </w:pPr>
      <w:r w:rsidRPr="00321378">
        <w:rPr>
          <w:color w:val="000000"/>
        </w:rPr>
        <w:t>5.3. Остаток денежных средств, превышающий сумму, использованную согласно Отчету о расходах подотчетного лица (ф. 0504520), подлежит возвращению сотрудником в кассу не позднее трех рабочих дней после возвращения из командировки.</w:t>
      </w:r>
    </w:p>
    <w:p w:rsidR="00E223DF" w:rsidRPr="00321378" w:rsidRDefault="00E223DF" w:rsidP="00E223DF">
      <w:pPr>
        <w:jc w:val="both"/>
        <w:rPr>
          <w:color w:val="000000"/>
        </w:rPr>
      </w:pPr>
      <w:r w:rsidRPr="00321378">
        <w:rPr>
          <w:color w:val="000000"/>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E223DF" w:rsidRPr="00321378" w:rsidRDefault="00E223DF" w:rsidP="00E223DF">
      <w:pPr>
        <w:jc w:val="both"/>
        <w:rPr>
          <w:color w:val="000000"/>
        </w:rPr>
      </w:pPr>
    </w:p>
    <w:p w:rsidR="00E223DF" w:rsidRDefault="00E223DF" w:rsidP="00E223DF">
      <w:pPr>
        <w:jc w:val="both"/>
        <w:rPr>
          <w:b/>
          <w:bCs/>
          <w:color w:val="000000"/>
        </w:rPr>
      </w:pPr>
      <w:r w:rsidRPr="00321378">
        <w:rPr>
          <w:b/>
          <w:bCs/>
          <w:color w:val="000000"/>
        </w:rPr>
        <w:t>6. Отзыв сотрудника из командировки или отмена командировки осуществляется в</w:t>
      </w:r>
      <w:r w:rsidRPr="00321378">
        <w:br/>
      </w:r>
      <w:r w:rsidRPr="00321378">
        <w:rPr>
          <w:b/>
          <w:bCs/>
          <w:color w:val="000000"/>
        </w:rPr>
        <w:t>следующем порядке</w:t>
      </w:r>
    </w:p>
    <w:p w:rsidR="00E223DF" w:rsidRPr="00321378" w:rsidRDefault="00E223DF" w:rsidP="00E223DF">
      <w:pPr>
        <w:ind w:firstLine="720"/>
        <w:jc w:val="both"/>
        <w:rPr>
          <w:color w:val="000000"/>
        </w:rPr>
      </w:pPr>
      <w:r w:rsidRPr="00321378">
        <w:rPr>
          <w:color w:val="000000"/>
        </w:rPr>
        <w:t xml:space="preserve">6.1. Чтобы отменить или изменить условия командировки, которая еще не началась, руководитель </w:t>
      </w:r>
      <w:r>
        <w:rPr>
          <w:color w:val="000000"/>
        </w:rPr>
        <w:t>учреждения</w:t>
      </w:r>
      <w:r w:rsidRPr="00321378">
        <w:rPr>
          <w:color w:val="000000"/>
        </w:rPr>
        <w:t xml:space="preserve"> оформляет:</w:t>
      </w:r>
    </w:p>
    <w:p w:rsidR="00E223DF" w:rsidRPr="00321378" w:rsidRDefault="00E223DF" w:rsidP="00134105">
      <w:pPr>
        <w:numPr>
          <w:ilvl w:val="0"/>
          <w:numId w:val="97"/>
        </w:numPr>
        <w:ind w:left="0" w:right="180" w:firstLine="0"/>
        <w:contextualSpacing/>
        <w:jc w:val="both"/>
        <w:rPr>
          <w:color w:val="000000"/>
        </w:rPr>
      </w:pPr>
      <w:r w:rsidRPr="00321378">
        <w:rPr>
          <w:color w:val="000000"/>
        </w:rPr>
        <w:t>Изменение Решения о командировании на территорию Российской Федерации (ф. 0504513);</w:t>
      </w:r>
    </w:p>
    <w:p w:rsidR="00E223DF" w:rsidRPr="00321378" w:rsidRDefault="00E223DF" w:rsidP="00134105">
      <w:pPr>
        <w:numPr>
          <w:ilvl w:val="0"/>
          <w:numId w:val="97"/>
        </w:numPr>
        <w:ind w:left="0" w:right="180" w:firstLine="0"/>
        <w:jc w:val="both"/>
        <w:rPr>
          <w:color w:val="000000"/>
        </w:rPr>
      </w:pPr>
      <w:r w:rsidRPr="00321378">
        <w:rPr>
          <w:color w:val="000000"/>
        </w:rPr>
        <w:t>Изменение Решения о командировании на территорию иностранного государства (ф. 0504516).</w:t>
      </w:r>
    </w:p>
    <w:p w:rsidR="00E223DF" w:rsidRPr="00321378" w:rsidRDefault="00E223DF" w:rsidP="00E223DF">
      <w:pPr>
        <w:jc w:val="both"/>
        <w:rPr>
          <w:color w:val="000000"/>
        </w:rPr>
      </w:pPr>
      <w:r w:rsidRPr="00321378">
        <w:rPr>
          <w:color w:val="000000"/>
        </w:rPr>
        <w:t xml:space="preserve">К Изменению Решения прикладывается служебная записка </w:t>
      </w:r>
      <w:r>
        <w:rPr>
          <w:color w:val="000000"/>
        </w:rPr>
        <w:t xml:space="preserve"> </w:t>
      </w:r>
      <w:r w:rsidRPr="00321378">
        <w:rPr>
          <w:color w:val="000000"/>
        </w:rPr>
        <w:t xml:space="preserve"> с объяснением причин изменения.</w:t>
      </w:r>
    </w:p>
    <w:p w:rsidR="00E223DF" w:rsidRPr="00321378" w:rsidRDefault="00E223DF" w:rsidP="00E223DF">
      <w:pPr>
        <w:jc w:val="both"/>
        <w:rPr>
          <w:color w:val="000000"/>
        </w:rPr>
      </w:pPr>
      <w:r w:rsidRPr="00321378">
        <w:rPr>
          <w:color w:val="000000"/>
        </w:rPr>
        <w:lastRenderedPageBreak/>
        <w:t xml:space="preserve">После утверждения Изменения Решения готовится </w:t>
      </w:r>
      <w:r>
        <w:rPr>
          <w:color w:val="000000"/>
        </w:rPr>
        <w:t>распоряжение</w:t>
      </w:r>
      <w:r w:rsidRPr="00321378">
        <w:rPr>
          <w:color w:val="000000"/>
        </w:rPr>
        <w:t xml:space="preserve"> об отмене командировки или изменении ее условий.</w:t>
      </w:r>
    </w:p>
    <w:p w:rsidR="00E223DF" w:rsidRPr="00321378" w:rsidRDefault="00E223DF" w:rsidP="00E223DF">
      <w:pPr>
        <w:ind w:firstLine="720"/>
        <w:jc w:val="both"/>
        <w:rPr>
          <w:color w:val="000000"/>
        </w:rPr>
      </w:pPr>
      <w:r w:rsidRPr="00321378">
        <w:rPr>
          <w:color w:val="000000"/>
        </w:rPr>
        <w:t xml:space="preserve">6.2. В случае производственной необходимости работника отзывают из командировки до окончания ее срока по распоряжению </w:t>
      </w:r>
      <w:r>
        <w:rPr>
          <w:color w:val="000000"/>
        </w:rPr>
        <w:t>руководителя</w:t>
      </w:r>
      <w:r w:rsidRPr="00321378">
        <w:rPr>
          <w:color w:val="000000"/>
        </w:rPr>
        <w:t xml:space="preserve"> учреждения. </w:t>
      </w:r>
      <w:r>
        <w:rPr>
          <w:color w:val="000000"/>
        </w:rPr>
        <w:t xml:space="preserve"> </w:t>
      </w:r>
    </w:p>
    <w:p w:rsidR="00E223DF" w:rsidRPr="00321378" w:rsidRDefault="00E223DF" w:rsidP="00E223DF">
      <w:pPr>
        <w:jc w:val="both"/>
        <w:rPr>
          <w:color w:val="000000"/>
        </w:rPr>
      </w:pPr>
      <w:r w:rsidRPr="00321378">
        <w:rPr>
          <w:color w:val="000000"/>
        </w:rPr>
        <w:t>Возмещение расходов отозванному из командировки сотруднику производится на основании Отчета о расходах подотчетного лица (ф. 0504520) и приложенных к нему документов.</w:t>
      </w:r>
    </w:p>
    <w:p w:rsidR="00E223DF" w:rsidRPr="00321378" w:rsidRDefault="00E223DF" w:rsidP="00E223DF">
      <w:pPr>
        <w:ind w:firstLine="720"/>
        <w:jc w:val="both"/>
        <w:rPr>
          <w:color w:val="000000"/>
        </w:rPr>
      </w:pPr>
      <w:r w:rsidRPr="00321378">
        <w:rPr>
          <w:color w:val="000000"/>
        </w:rPr>
        <w:t xml:space="preserve">6.3. Командировка может быть прекращена досрочно по решению </w:t>
      </w:r>
      <w:r>
        <w:rPr>
          <w:color w:val="000000"/>
        </w:rPr>
        <w:t>руководителя</w:t>
      </w:r>
      <w:r w:rsidRPr="00321378">
        <w:rPr>
          <w:color w:val="000000"/>
        </w:rPr>
        <w:t xml:space="preserve"> учреждения в случаях:</w:t>
      </w:r>
    </w:p>
    <w:p w:rsidR="00E223DF" w:rsidRPr="00321378" w:rsidRDefault="00E223DF" w:rsidP="00134105">
      <w:pPr>
        <w:numPr>
          <w:ilvl w:val="0"/>
          <w:numId w:val="98"/>
        </w:numPr>
        <w:ind w:left="0" w:right="180" w:firstLine="0"/>
        <w:contextualSpacing/>
        <w:jc w:val="both"/>
        <w:rPr>
          <w:color w:val="000000"/>
        </w:rPr>
      </w:pPr>
      <w:r w:rsidRPr="00321378">
        <w:rPr>
          <w:color w:val="000000"/>
        </w:rPr>
        <w:t>выполнения служебного задания в полном объеме;</w:t>
      </w:r>
    </w:p>
    <w:p w:rsidR="00E223DF" w:rsidRPr="00321378" w:rsidRDefault="00E223DF" w:rsidP="00134105">
      <w:pPr>
        <w:numPr>
          <w:ilvl w:val="0"/>
          <w:numId w:val="98"/>
        </w:numPr>
        <w:ind w:left="0" w:right="180" w:firstLine="0"/>
        <w:contextualSpacing/>
        <w:jc w:val="both"/>
        <w:rPr>
          <w:color w:val="000000"/>
        </w:rPr>
      </w:pPr>
      <w:r w:rsidRPr="00321378">
        <w:rPr>
          <w:color w:val="000000"/>
        </w:rPr>
        <w:t>болезни командированного, наличия чрезвычайных семейных и иных обстоятельств, требующих его присутствия по месту постоянного проживания;</w:t>
      </w:r>
    </w:p>
    <w:p w:rsidR="00E223DF" w:rsidRPr="00321378" w:rsidRDefault="00E223DF" w:rsidP="00134105">
      <w:pPr>
        <w:numPr>
          <w:ilvl w:val="0"/>
          <w:numId w:val="98"/>
        </w:numPr>
        <w:ind w:left="0" w:right="180" w:firstLine="0"/>
        <w:contextualSpacing/>
        <w:jc w:val="both"/>
        <w:rPr>
          <w:color w:val="000000"/>
        </w:rPr>
      </w:pPr>
      <w:r w:rsidRPr="00321378">
        <w:rPr>
          <w:color w:val="000000"/>
        </w:rPr>
        <w:t>наличия служебной необходимости;</w:t>
      </w:r>
    </w:p>
    <w:p w:rsidR="00E223DF" w:rsidRPr="00321378" w:rsidRDefault="00E223DF" w:rsidP="00134105">
      <w:pPr>
        <w:numPr>
          <w:ilvl w:val="0"/>
          <w:numId w:val="98"/>
        </w:numPr>
        <w:ind w:left="0" w:right="180" w:firstLine="0"/>
        <w:jc w:val="both"/>
        <w:rPr>
          <w:color w:val="000000"/>
        </w:rPr>
      </w:pPr>
      <w:r w:rsidRPr="00321378">
        <w:rPr>
          <w:color w:val="000000"/>
        </w:rPr>
        <w:t>нарушения сотрудником трудовой дисциплины в период нахождения в командировке.</w:t>
      </w:r>
    </w:p>
    <w:p w:rsidR="00E223DF" w:rsidRPr="00321378" w:rsidRDefault="00E223DF" w:rsidP="00E223DF">
      <w:pPr>
        <w:ind w:firstLine="720"/>
        <w:jc w:val="both"/>
        <w:rPr>
          <w:color w:val="000000"/>
        </w:rPr>
      </w:pPr>
      <w:r w:rsidRPr="00321378">
        <w:rPr>
          <w:color w:val="000000"/>
        </w:rPr>
        <w:t>6.4.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C424D9" w:rsidRDefault="00C424D9" w:rsidP="001007C0">
      <w:pPr>
        <w:jc w:val="center"/>
        <w:rPr>
          <w:b/>
          <w:sz w:val="28"/>
          <w:szCs w:val="28"/>
        </w:rPr>
      </w:pPr>
    </w:p>
    <w:p w:rsidR="00C424D9" w:rsidRDefault="00C424D9" w:rsidP="001007C0">
      <w:pPr>
        <w:jc w:val="center"/>
        <w:rPr>
          <w:b/>
          <w:sz w:val="28"/>
          <w:szCs w:val="28"/>
        </w:rPr>
      </w:pPr>
    </w:p>
    <w:p w:rsidR="00C424D9" w:rsidRDefault="00C424D9" w:rsidP="001007C0">
      <w:pPr>
        <w:jc w:val="center"/>
        <w:rPr>
          <w:b/>
          <w:sz w:val="28"/>
          <w:szCs w:val="28"/>
        </w:rPr>
      </w:pPr>
    </w:p>
    <w:p w:rsidR="00C424D9" w:rsidRDefault="00C424D9" w:rsidP="001007C0">
      <w:pPr>
        <w:jc w:val="center"/>
        <w:rPr>
          <w:b/>
          <w:sz w:val="28"/>
          <w:szCs w:val="28"/>
        </w:rPr>
      </w:pPr>
    </w:p>
    <w:p w:rsidR="005A36DE" w:rsidRDefault="005A36DE" w:rsidP="001007C0">
      <w:pPr>
        <w:jc w:val="center"/>
        <w:rPr>
          <w:b/>
          <w:sz w:val="28"/>
          <w:szCs w:val="28"/>
        </w:rPr>
      </w:pPr>
    </w:p>
    <w:p w:rsidR="00C424D9" w:rsidRDefault="00C424D9" w:rsidP="001007C0">
      <w:pPr>
        <w:jc w:val="center"/>
        <w:rPr>
          <w:b/>
          <w:sz w:val="28"/>
          <w:szCs w:val="28"/>
        </w:rPr>
      </w:pPr>
    </w:p>
    <w:p w:rsidR="00C424D9" w:rsidRDefault="00C424D9" w:rsidP="001007C0">
      <w:pPr>
        <w:jc w:val="center"/>
        <w:rPr>
          <w:b/>
          <w:sz w:val="28"/>
          <w:szCs w:val="28"/>
        </w:rPr>
      </w:pPr>
    </w:p>
    <w:p w:rsidR="00C424D9" w:rsidRDefault="00C424D9" w:rsidP="001007C0">
      <w:pPr>
        <w:jc w:val="center"/>
        <w:rPr>
          <w:b/>
          <w:sz w:val="28"/>
          <w:szCs w:val="28"/>
        </w:rPr>
      </w:pPr>
    </w:p>
    <w:sectPr w:rsidR="00C424D9" w:rsidSect="0000680D">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D4BD4"/>
    <w:multiLevelType w:val="hybridMultilevel"/>
    <w:tmpl w:val="8506C60A"/>
    <w:lvl w:ilvl="0" w:tplc="34F89C3E">
      <w:start w:val="1"/>
      <w:numFmt w:val="decimal"/>
      <w:lvlText w:val="%1."/>
      <w:lvlJc w:val="left"/>
      <w:pPr>
        <w:ind w:left="1980" w:hanging="12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DE28A7"/>
    <w:multiLevelType w:val="multilevel"/>
    <w:tmpl w:val="FC06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9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90E49"/>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94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D33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231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8009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EF5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745C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533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E049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043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3931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A3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A4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2060B2"/>
    <w:multiLevelType w:val="hybridMultilevel"/>
    <w:tmpl w:val="429A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263FDC"/>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BE4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EF1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456F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8A4C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552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9C2C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B61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955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F01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F618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466E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E65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197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155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356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F466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CF5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D637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244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8617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497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FE0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3C4A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A33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AF65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330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8B2B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3B2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782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F17083"/>
    <w:multiLevelType w:val="hybridMultilevel"/>
    <w:tmpl w:val="3EF6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E63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2E7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910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F27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2C065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0E0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3F1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3205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7A937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6070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B0F0D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B811C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F34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696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472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E5A75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D35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680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D83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3D236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DB0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EC28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7E2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A86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9DD04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7A6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FB368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261F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487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A917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37A5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39D1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4361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1B57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9840D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9C13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9C96E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A415D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BC16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C581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807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CA0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CB1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D477AA"/>
    <w:multiLevelType w:val="hybridMultilevel"/>
    <w:tmpl w:val="62B407E4"/>
    <w:lvl w:ilvl="0" w:tplc="8BE2C2F0">
      <w:start w:val="1"/>
      <w:numFmt w:val="decimal"/>
      <w:lvlText w:val="%1."/>
      <w:lvlJc w:val="left"/>
      <w:pPr>
        <w:ind w:left="1815" w:hanging="1095"/>
      </w:pPr>
      <w:rPr>
        <w:rFonts w:hint="default"/>
        <w:color w:val="000000"/>
      </w:rPr>
    </w:lvl>
    <w:lvl w:ilvl="1" w:tplc="2160ABD8" w:tentative="1">
      <w:start w:val="1"/>
      <w:numFmt w:val="lowerLetter"/>
      <w:lvlText w:val="%2."/>
      <w:lvlJc w:val="left"/>
      <w:pPr>
        <w:ind w:left="1800" w:hanging="360"/>
      </w:pPr>
    </w:lvl>
    <w:lvl w:ilvl="2" w:tplc="F6163114" w:tentative="1">
      <w:start w:val="1"/>
      <w:numFmt w:val="lowerRoman"/>
      <w:lvlText w:val="%3."/>
      <w:lvlJc w:val="right"/>
      <w:pPr>
        <w:ind w:left="2520" w:hanging="180"/>
      </w:pPr>
    </w:lvl>
    <w:lvl w:ilvl="3" w:tplc="18C45C04" w:tentative="1">
      <w:start w:val="1"/>
      <w:numFmt w:val="decimal"/>
      <w:lvlText w:val="%4."/>
      <w:lvlJc w:val="left"/>
      <w:pPr>
        <w:ind w:left="3240" w:hanging="360"/>
      </w:pPr>
    </w:lvl>
    <w:lvl w:ilvl="4" w:tplc="90302D48" w:tentative="1">
      <w:start w:val="1"/>
      <w:numFmt w:val="lowerLetter"/>
      <w:lvlText w:val="%5."/>
      <w:lvlJc w:val="left"/>
      <w:pPr>
        <w:ind w:left="3960" w:hanging="360"/>
      </w:pPr>
    </w:lvl>
    <w:lvl w:ilvl="5" w:tplc="6CF6B4AA" w:tentative="1">
      <w:start w:val="1"/>
      <w:numFmt w:val="lowerRoman"/>
      <w:lvlText w:val="%6."/>
      <w:lvlJc w:val="right"/>
      <w:pPr>
        <w:ind w:left="4680" w:hanging="180"/>
      </w:pPr>
    </w:lvl>
    <w:lvl w:ilvl="6" w:tplc="6A40AD7C" w:tentative="1">
      <w:start w:val="1"/>
      <w:numFmt w:val="decimal"/>
      <w:lvlText w:val="%7."/>
      <w:lvlJc w:val="left"/>
      <w:pPr>
        <w:ind w:left="5400" w:hanging="360"/>
      </w:pPr>
    </w:lvl>
    <w:lvl w:ilvl="7" w:tplc="EC2E518C" w:tentative="1">
      <w:start w:val="1"/>
      <w:numFmt w:val="lowerLetter"/>
      <w:lvlText w:val="%8."/>
      <w:lvlJc w:val="left"/>
      <w:pPr>
        <w:ind w:left="6120" w:hanging="360"/>
      </w:pPr>
    </w:lvl>
    <w:lvl w:ilvl="8" w:tplc="BE90395C" w:tentative="1">
      <w:start w:val="1"/>
      <w:numFmt w:val="lowerRoman"/>
      <w:lvlText w:val="%9."/>
      <w:lvlJc w:val="right"/>
      <w:pPr>
        <w:ind w:left="6840" w:hanging="180"/>
      </w:pPr>
    </w:lvl>
  </w:abstractNum>
  <w:abstractNum w:abstractNumId="94">
    <w:nsid w:val="7E5C5556"/>
    <w:multiLevelType w:val="hybridMultilevel"/>
    <w:tmpl w:val="520C16E6"/>
    <w:lvl w:ilvl="0" w:tplc="BC2A2936">
      <w:start w:val="1"/>
      <w:numFmt w:val="decimal"/>
      <w:lvlText w:val="%1)"/>
      <w:lvlJc w:val="left"/>
      <w:pPr>
        <w:ind w:left="720" w:hanging="360"/>
      </w:pPr>
      <w:rPr>
        <w:rFonts w:hint="default"/>
      </w:rPr>
    </w:lvl>
    <w:lvl w:ilvl="1" w:tplc="59802048" w:tentative="1">
      <w:start w:val="1"/>
      <w:numFmt w:val="lowerLetter"/>
      <w:lvlText w:val="%2."/>
      <w:lvlJc w:val="left"/>
      <w:pPr>
        <w:ind w:left="1440" w:hanging="360"/>
      </w:pPr>
    </w:lvl>
    <w:lvl w:ilvl="2" w:tplc="D6E4922E" w:tentative="1">
      <w:start w:val="1"/>
      <w:numFmt w:val="lowerRoman"/>
      <w:lvlText w:val="%3."/>
      <w:lvlJc w:val="right"/>
      <w:pPr>
        <w:ind w:left="2160" w:hanging="180"/>
      </w:pPr>
    </w:lvl>
    <w:lvl w:ilvl="3" w:tplc="7BE0E1A4" w:tentative="1">
      <w:start w:val="1"/>
      <w:numFmt w:val="decimal"/>
      <w:lvlText w:val="%4."/>
      <w:lvlJc w:val="left"/>
      <w:pPr>
        <w:ind w:left="2880" w:hanging="360"/>
      </w:pPr>
    </w:lvl>
    <w:lvl w:ilvl="4" w:tplc="E3861BA8" w:tentative="1">
      <w:start w:val="1"/>
      <w:numFmt w:val="lowerLetter"/>
      <w:lvlText w:val="%5."/>
      <w:lvlJc w:val="left"/>
      <w:pPr>
        <w:ind w:left="3600" w:hanging="360"/>
      </w:pPr>
    </w:lvl>
    <w:lvl w:ilvl="5" w:tplc="3ACE3F54" w:tentative="1">
      <w:start w:val="1"/>
      <w:numFmt w:val="lowerRoman"/>
      <w:lvlText w:val="%6."/>
      <w:lvlJc w:val="right"/>
      <w:pPr>
        <w:ind w:left="4320" w:hanging="180"/>
      </w:pPr>
    </w:lvl>
    <w:lvl w:ilvl="6" w:tplc="D2DA8294" w:tentative="1">
      <w:start w:val="1"/>
      <w:numFmt w:val="decimal"/>
      <w:lvlText w:val="%7."/>
      <w:lvlJc w:val="left"/>
      <w:pPr>
        <w:ind w:left="5040" w:hanging="360"/>
      </w:pPr>
    </w:lvl>
    <w:lvl w:ilvl="7" w:tplc="0A12D620" w:tentative="1">
      <w:start w:val="1"/>
      <w:numFmt w:val="lowerLetter"/>
      <w:lvlText w:val="%8."/>
      <w:lvlJc w:val="left"/>
      <w:pPr>
        <w:ind w:left="5760" w:hanging="360"/>
      </w:pPr>
    </w:lvl>
    <w:lvl w:ilvl="8" w:tplc="3CBEA9D4" w:tentative="1">
      <w:start w:val="1"/>
      <w:numFmt w:val="lowerRoman"/>
      <w:lvlText w:val="%9."/>
      <w:lvlJc w:val="right"/>
      <w:pPr>
        <w:ind w:left="6480" w:hanging="180"/>
      </w:pPr>
    </w:lvl>
  </w:abstractNum>
  <w:abstractNum w:abstractNumId="95">
    <w:nsid w:val="7E9D2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ED74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B351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5"/>
  </w:num>
  <w:num w:numId="2">
    <w:abstractNumId w:val="0"/>
  </w:num>
  <w:num w:numId="3">
    <w:abstractNumId w:val="7"/>
  </w:num>
  <w:num w:numId="4">
    <w:abstractNumId w:val="56"/>
  </w:num>
  <w:num w:numId="5">
    <w:abstractNumId w:val="43"/>
  </w:num>
  <w:num w:numId="6">
    <w:abstractNumId w:val="46"/>
  </w:num>
  <w:num w:numId="7">
    <w:abstractNumId w:val="40"/>
  </w:num>
  <w:num w:numId="8">
    <w:abstractNumId w:val="91"/>
  </w:num>
  <w:num w:numId="9">
    <w:abstractNumId w:val="42"/>
  </w:num>
  <w:num w:numId="10">
    <w:abstractNumId w:val="82"/>
  </w:num>
  <w:num w:numId="11">
    <w:abstractNumId w:val="32"/>
  </w:num>
  <w:num w:numId="12">
    <w:abstractNumId w:val="50"/>
  </w:num>
  <w:num w:numId="13">
    <w:abstractNumId w:val="37"/>
  </w:num>
  <w:num w:numId="14">
    <w:abstractNumId w:val="90"/>
  </w:num>
  <w:num w:numId="15">
    <w:abstractNumId w:val="19"/>
  </w:num>
  <w:num w:numId="16">
    <w:abstractNumId w:val="64"/>
  </w:num>
  <w:num w:numId="17">
    <w:abstractNumId w:val="53"/>
  </w:num>
  <w:num w:numId="18">
    <w:abstractNumId w:val="39"/>
  </w:num>
  <w:num w:numId="19">
    <w:abstractNumId w:val="33"/>
  </w:num>
  <w:num w:numId="20">
    <w:abstractNumId w:val="87"/>
  </w:num>
  <w:num w:numId="21">
    <w:abstractNumId w:val="13"/>
  </w:num>
  <w:num w:numId="22">
    <w:abstractNumId w:val="80"/>
  </w:num>
  <w:num w:numId="23">
    <w:abstractNumId w:val="23"/>
  </w:num>
  <w:num w:numId="24">
    <w:abstractNumId w:val="51"/>
  </w:num>
  <w:num w:numId="25">
    <w:abstractNumId w:val="6"/>
  </w:num>
  <w:num w:numId="26">
    <w:abstractNumId w:val="36"/>
  </w:num>
  <w:num w:numId="27">
    <w:abstractNumId w:val="88"/>
  </w:num>
  <w:num w:numId="28">
    <w:abstractNumId w:val="28"/>
  </w:num>
  <w:num w:numId="29">
    <w:abstractNumId w:val="85"/>
  </w:num>
  <w:num w:numId="30">
    <w:abstractNumId w:val="30"/>
  </w:num>
  <w:num w:numId="31">
    <w:abstractNumId w:val="29"/>
  </w:num>
  <w:num w:numId="32">
    <w:abstractNumId w:val="20"/>
  </w:num>
  <w:num w:numId="33">
    <w:abstractNumId w:val="60"/>
  </w:num>
  <w:num w:numId="34">
    <w:abstractNumId w:val="73"/>
  </w:num>
  <w:num w:numId="35">
    <w:abstractNumId w:val="12"/>
  </w:num>
  <w:num w:numId="36">
    <w:abstractNumId w:val="15"/>
  </w:num>
  <w:num w:numId="37">
    <w:abstractNumId w:val="67"/>
  </w:num>
  <w:num w:numId="38">
    <w:abstractNumId w:val="45"/>
  </w:num>
  <w:num w:numId="39">
    <w:abstractNumId w:val="69"/>
  </w:num>
  <w:num w:numId="40">
    <w:abstractNumId w:val="52"/>
  </w:num>
  <w:num w:numId="41">
    <w:abstractNumId w:val="1"/>
  </w:num>
  <w:num w:numId="42">
    <w:abstractNumId w:val="93"/>
  </w:num>
  <w:num w:numId="43">
    <w:abstractNumId w:val="8"/>
  </w:num>
  <w:num w:numId="44">
    <w:abstractNumId w:val="2"/>
  </w:num>
  <w:num w:numId="45">
    <w:abstractNumId w:val="41"/>
  </w:num>
  <w:num w:numId="46">
    <w:abstractNumId w:val="9"/>
  </w:num>
  <w:num w:numId="47">
    <w:abstractNumId w:val="78"/>
  </w:num>
  <w:num w:numId="48">
    <w:abstractNumId w:val="24"/>
  </w:num>
  <w:num w:numId="49">
    <w:abstractNumId w:val="84"/>
  </w:num>
  <w:num w:numId="50">
    <w:abstractNumId w:val="55"/>
  </w:num>
  <w:num w:numId="51">
    <w:abstractNumId w:val="65"/>
  </w:num>
  <w:num w:numId="52">
    <w:abstractNumId w:val="83"/>
  </w:num>
  <w:num w:numId="53">
    <w:abstractNumId w:val="34"/>
  </w:num>
  <w:num w:numId="54">
    <w:abstractNumId w:val="92"/>
  </w:num>
  <w:num w:numId="55">
    <w:abstractNumId w:val="96"/>
  </w:num>
  <w:num w:numId="56">
    <w:abstractNumId w:val="54"/>
  </w:num>
  <w:num w:numId="57">
    <w:abstractNumId w:val="31"/>
  </w:num>
  <w:num w:numId="58">
    <w:abstractNumId w:val="27"/>
  </w:num>
  <w:num w:numId="59">
    <w:abstractNumId w:val="16"/>
  </w:num>
  <w:num w:numId="60">
    <w:abstractNumId w:val="89"/>
  </w:num>
  <w:num w:numId="61">
    <w:abstractNumId w:val="14"/>
  </w:num>
  <w:num w:numId="62">
    <w:abstractNumId w:val="58"/>
  </w:num>
  <w:num w:numId="63">
    <w:abstractNumId w:val="81"/>
  </w:num>
  <w:num w:numId="64">
    <w:abstractNumId w:val="38"/>
  </w:num>
  <w:num w:numId="65">
    <w:abstractNumId w:val="66"/>
  </w:num>
  <w:num w:numId="66">
    <w:abstractNumId w:val="26"/>
  </w:num>
  <w:num w:numId="67">
    <w:abstractNumId w:val="61"/>
  </w:num>
  <w:num w:numId="68">
    <w:abstractNumId w:val="86"/>
  </w:num>
  <w:num w:numId="69">
    <w:abstractNumId w:val="47"/>
  </w:num>
  <w:num w:numId="70">
    <w:abstractNumId w:val="11"/>
  </w:num>
  <w:num w:numId="71">
    <w:abstractNumId w:val="79"/>
  </w:num>
  <w:num w:numId="72">
    <w:abstractNumId w:val="57"/>
  </w:num>
  <w:num w:numId="73">
    <w:abstractNumId w:val="25"/>
  </w:num>
  <w:num w:numId="74">
    <w:abstractNumId w:val="44"/>
  </w:num>
  <w:num w:numId="75">
    <w:abstractNumId w:val="94"/>
  </w:num>
  <w:num w:numId="76">
    <w:abstractNumId w:val="49"/>
  </w:num>
  <w:num w:numId="77">
    <w:abstractNumId w:val="4"/>
  </w:num>
  <w:num w:numId="78">
    <w:abstractNumId w:val="18"/>
  </w:num>
  <w:num w:numId="79">
    <w:abstractNumId w:val="76"/>
  </w:num>
  <w:num w:numId="80">
    <w:abstractNumId w:val="10"/>
  </w:num>
  <w:num w:numId="81">
    <w:abstractNumId w:val="63"/>
  </w:num>
  <w:num w:numId="82">
    <w:abstractNumId w:val="97"/>
  </w:num>
  <w:num w:numId="83">
    <w:abstractNumId w:val="62"/>
  </w:num>
  <w:num w:numId="84">
    <w:abstractNumId w:val="17"/>
  </w:num>
  <w:num w:numId="85">
    <w:abstractNumId w:val="70"/>
  </w:num>
  <w:num w:numId="86">
    <w:abstractNumId w:val="5"/>
  </w:num>
  <w:num w:numId="87">
    <w:abstractNumId w:val="21"/>
  </w:num>
  <w:num w:numId="88">
    <w:abstractNumId w:val="77"/>
  </w:num>
  <w:num w:numId="89">
    <w:abstractNumId w:val="72"/>
  </w:num>
  <w:num w:numId="90">
    <w:abstractNumId w:val="59"/>
  </w:num>
  <w:num w:numId="91">
    <w:abstractNumId w:val="22"/>
  </w:num>
  <w:num w:numId="92">
    <w:abstractNumId w:val="68"/>
  </w:num>
  <w:num w:numId="93">
    <w:abstractNumId w:val="3"/>
  </w:num>
  <w:num w:numId="94">
    <w:abstractNumId w:val="74"/>
  </w:num>
  <w:num w:numId="95">
    <w:abstractNumId w:val="75"/>
  </w:num>
  <w:num w:numId="96">
    <w:abstractNumId w:val="71"/>
  </w:num>
  <w:num w:numId="97">
    <w:abstractNumId w:val="48"/>
  </w:num>
  <w:num w:numId="98">
    <w:abstractNumId w:val="35"/>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BED"/>
    <w:rsid w:val="0000680D"/>
    <w:rsid w:val="00065DE6"/>
    <w:rsid w:val="000727C4"/>
    <w:rsid w:val="0008640A"/>
    <w:rsid w:val="00094BF8"/>
    <w:rsid w:val="000B62D9"/>
    <w:rsid w:val="000F60FF"/>
    <w:rsid w:val="001007C0"/>
    <w:rsid w:val="00134105"/>
    <w:rsid w:val="00170EF2"/>
    <w:rsid w:val="001B248C"/>
    <w:rsid w:val="001F3270"/>
    <w:rsid w:val="00290788"/>
    <w:rsid w:val="0029119E"/>
    <w:rsid w:val="00300ECF"/>
    <w:rsid w:val="003332AE"/>
    <w:rsid w:val="00343E05"/>
    <w:rsid w:val="00363AA3"/>
    <w:rsid w:val="0037175F"/>
    <w:rsid w:val="003C0A18"/>
    <w:rsid w:val="003D7212"/>
    <w:rsid w:val="004034D6"/>
    <w:rsid w:val="004123C0"/>
    <w:rsid w:val="00412894"/>
    <w:rsid w:val="00440F12"/>
    <w:rsid w:val="00442200"/>
    <w:rsid w:val="0045739D"/>
    <w:rsid w:val="00475A32"/>
    <w:rsid w:val="004F3937"/>
    <w:rsid w:val="005A36DE"/>
    <w:rsid w:val="005B47D5"/>
    <w:rsid w:val="00615A05"/>
    <w:rsid w:val="0067261D"/>
    <w:rsid w:val="006759F6"/>
    <w:rsid w:val="006808E8"/>
    <w:rsid w:val="006E7092"/>
    <w:rsid w:val="006F5734"/>
    <w:rsid w:val="007464AF"/>
    <w:rsid w:val="00771590"/>
    <w:rsid w:val="007E639C"/>
    <w:rsid w:val="007F29B3"/>
    <w:rsid w:val="00806174"/>
    <w:rsid w:val="00836763"/>
    <w:rsid w:val="00866DF7"/>
    <w:rsid w:val="008F60C7"/>
    <w:rsid w:val="00932E7B"/>
    <w:rsid w:val="00942543"/>
    <w:rsid w:val="009426E1"/>
    <w:rsid w:val="00947BED"/>
    <w:rsid w:val="009A2A3D"/>
    <w:rsid w:val="009A45E4"/>
    <w:rsid w:val="009B7F9D"/>
    <w:rsid w:val="00A12433"/>
    <w:rsid w:val="00A22951"/>
    <w:rsid w:val="00A24959"/>
    <w:rsid w:val="00A3283B"/>
    <w:rsid w:val="00B050E9"/>
    <w:rsid w:val="00B539BC"/>
    <w:rsid w:val="00B6346C"/>
    <w:rsid w:val="00BC71A7"/>
    <w:rsid w:val="00C01443"/>
    <w:rsid w:val="00C2444A"/>
    <w:rsid w:val="00C424D9"/>
    <w:rsid w:val="00C426AB"/>
    <w:rsid w:val="00C6005B"/>
    <w:rsid w:val="00C64B0A"/>
    <w:rsid w:val="00C6531C"/>
    <w:rsid w:val="00C6629F"/>
    <w:rsid w:val="00C87877"/>
    <w:rsid w:val="00D07B99"/>
    <w:rsid w:val="00D22F69"/>
    <w:rsid w:val="00D9012B"/>
    <w:rsid w:val="00DA0D6F"/>
    <w:rsid w:val="00DD34B1"/>
    <w:rsid w:val="00DE7D09"/>
    <w:rsid w:val="00E004A1"/>
    <w:rsid w:val="00E00A0F"/>
    <w:rsid w:val="00E223DF"/>
    <w:rsid w:val="00E32D39"/>
    <w:rsid w:val="00E40D5E"/>
    <w:rsid w:val="00EA1260"/>
    <w:rsid w:val="00EC0FDB"/>
    <w:rsid w:val="00EF6070"/>
    <w:rsid w:val="00F03CDB"/>
    <w:rsid w:val="00F0681E"/>
    <w:rsid w:val="00F2685A"/>
    <w:rsid w:val="00F30374"/>
    <w:rsid w:val="00F502A8"/>
    <w:rsid w:val="00F6102B"/>
    <w:rsid w:val="00F733F4"/>
    <w:rsid w:val="00FA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7BED"/>
    <w:pPr>
      <w:keepNext/>
      <w:outlineLvl w:val="0"/>
    </w:pPr>
    <w:rPr>
      <w:rFonts w:eastAsia="Arial Unicode MS"/>
      <w:sz w:val="28"/>
    </w:rPr>
  </w:style>
  <w:style w:type="paragraph" w:styleId="2">
    <w:name w:val="heading 2"/>
    <w:basedOn w:val="a"/>
    <w:next w:val="a"/>
    <w:link w:val="20"/>
    <w:uiPriority w:val="9"/>
    <w:unhideWhenUsed/>
    <w:qFormat/>
    <w:rsid w:val="00E223DF"/>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qFormat/>
    <w:rsid w:val="00E223DF"/>
    <w:pPr>
      <w:spacing w:before="120" w:after="120" w:line="276" w:lineRule="auto"/>
      <w:jc w:val="both"/>
      <w:outlineLvl w:val="2"/>
    </w:pPr>
    <w:rPr>
      <w:bCs/>
      <w:sz w:val="22"/>
      <w:szCs w:val="22"/>
    </w:rPr>
  </w:style>
  <w:style w:type="paragraph" w:styleId="4">
    <w:name w:val="heading 4"/>
    <w:basedOn w:val="a"/>
    <w:next w:val="a"/>
    <w:link w:val="40"/>
    <w:uiPriority w:val="9"/>
    <w:qFormat/>
    <w:rsid w:val="00E223DF"/>
    <w:pPr>
      <w:spacing w:before="120" w:after="120" w:line="276" w:lineRule="auto"/>
      <w:jc w:val="both"/>
      <w:outlineLvl w:val="3"/>
    </w:pPr>
    <w:rPr>
      <w:bCs/>
      <w:iCs/>
      <w:sz w:val="22"/>
      <w:szCs w:val="22"/>
    </w:rPr>
  </w:style>
  <w:style w:type="paragraph" w:styleId="5">
    <w:name w:val="heading 5"/>
    <w:basedOn w:val="a"/>
    <w:next w:val="a"/>
    <w:link w:val="50"/>
    <w:uiPriority w:val="9"/>
    <w:qFormat/>
    <w:rsid w:val="00E223DF"/>
    <w:pPr>
      <w:keepNext/>
      <w:keepLines/>
      <w:spacing w:before="200" w:line="276" w:lineRule="auto"/>
      <w:jc w:val="both"/>
      <w:outlineLvl w:val="4"/>
    </w:pPr>
    <w:rPr>
      <w:sz w:val="22"/>
      <w:szCs w:val="22"/>
    </w:rPr>
  </w:style>
  <w:style w:type="paragraph" w:styleId="6">
    <w:name w:val="heading 6"/>
    <w:basedOn w:val="a"/>
    <w:next w:val="a"/>
    <w:link w:val="60"/>
    <w:uiPriority w:val="9"/>
    <w:qFormat/>
    <w:rsid w:val="00E223DF"/>
    <w:pPr>
      <w:keepNext/>
      <w:keepLines/>
      <w:spacing w:before="200" w:line="276" w:lineRule="auto"/>
      <w:jc w:val="both"/>
      <w:outlineLvl w:val="5"/>
    </w:pPr>
    <w:rPr>
      <w:i/>
      <w:iCs/>
      <w:color w:val="243F60"/>
      <w:sz w:val="22"/>
      <w:szCs w:val="22"/>
    </w:rPr>
  </w:style>
  <w:style w:type="paragraph" w:styleId="7">
    <w:name w:val="heading 7"/>
    <w:basedOn w:val="a"/>
    <w:next w:val="a"/>
    <w:link w:val="70"/>
    <w:uiPriority w:val="9"/>
    <w:qFormat/>
    <w:rsid w:val="00E223DF"/>
    <w:pPr>
      <w:keepNext/>
      <w:keepLines/>
      <w:spacing w:before="200" w:line="276" w:lineRule="auto"/>
      <w:jc w:val="both"/>
      <w:outlineLvl w:val="6"/>
    </w:pPr>
    <w:rPr>
      <w:i/>
      <w:iCs/>
      <w:color w:val="404040"/>
      <w:sz w:val="22"/>
      <w:szCs w:val="22"/>
    </w:rPr>
  </w:style>
  <w:style w:type="paragraph" w:styleId="8">
    <w:name w:val="heading 8"/>
    <w:basedOn w:val="a"/>
    <w:next w:val="a"/>
    <w:link w:val="80"/>
    <w:uiPriority w:val="9"/>
    <w:qFormat/>
    <w:rsid w:val="00E223DF"/>
    <w:pPr>
      <w:keepNext/>
      <w:keepLines/>
      <w:spacing w:before="200" w:line="276" w:lineRule="auto"/>
      <w:jc w:val="both"/>
      <w:outlineLvl w:val="7"/>
    </w:pPr>
    <w:rPr>
      <w:color w:val="4F81BD"/>
      <w:sz w:val="22"/>
      <w:szCs w:val="20"/>
    </w:rPr>
  </w:style>
  <w:style w:type="paragraph" w:styleId="9">
    <w:name w:val="heading 9"/>
    <w:basedOn w:val="a"/>
    <w:next w:val="a"/>
    <w:link w:val="90"/>
    <w:uiPriority w:val="9"/>
    <w:qFormat/>
    <w:rsid w:val="00E223DF"/>
    <w:pPr>
      <w:keepNext/>
      <w:keepLines/>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BED"/>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
    <w:rsid w:val="00E223DF"/>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rsid w:val="00E223DF"/>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23DF"/>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223DF"/>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223DF"/>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223DF"/>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223DF"/>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223DF"/>
    <w:rPr>
      <w:rFonts w:ascii="Times New Roman" w:eastAsia="Times New Roman" w:hAnsi="Times New Roman" w:cs="Times New Roman"/>
      <w:i/>
      <w:iCs/>
      <w:color w:val="404040"/>
      <w:szCs w:val="20"/>
      <w:lang w:eastAsia="ru-RU"/>
    </w:rPr>
  </w:style>
  <w:style w:type="paragraph" w:customStyle="1" w:styleId="ConsPlusNormal">
    <w:name w:val="ConsPlusNormal"/>
    <w:rsid w:val="00947BE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47B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9B7F9D"/>
    <w:pPr>
      <w:ind w:left="720"/>
      <w:contextualSpacing/>
    </w:pPr>
  </w:style>
  <w:style w:type="character" w:styleId="a4">
    <w:name w:val="Hyperlink"/>
    <w:basedOn w:val="a0"/>
    <w:uiPriority w:val="99"/>
    <w:unhideWhenUsed/>
    <w:rsid w:val="00E223DF"/>
    <w:rPr>
      <w:color w:val="0000FF" w:themeColor="hyperlink"/>
      <w:u w:val="single"/>
    </w:rPr>
  </w:style>
  <w:style w:type="character" w:customStyle="1" w:styleId="a5">
    <w:name w:val="Текст выноски Знак"/>
    <w:basedOn w:val="a0"/>
    <w:link w:val="a6"/>
    <w:uiPriority w:val="99"/>
    <w:semiHidden/>
    <w:rsid w:val="00E223DF"/>
    <w:rPr>
      <w:rFonts w:ascii="Tahoma" w:hAnsi="Tahoma" w:cs="Tahoma"/>
      <w:sz w:val="16"/>
      <w:szCs w:val="16"/>
      <w:lang w:val="en-US"/>
    </w:rPr>
  </w:style>
  <w:style w:type="paragraph" w:styleId="a6">
    <w:name w:val="Balloon Text"/>
    <w:basedOn w:val="a"/>
    <w:link w:val="a5"/>
    <w:uiPriority w:val="99"/>
    <w:semiHidden/>
    <w:unhideWhenUsed/>
    <w:rsid w:val="00E223DF"/>
    <w:pPr>
      <w:spacing w:beforeAutospacing="1" w:afterAutospacing="1"/>
    </w:pPr>
    <w:rPr>
      <w:rFonts w:ascii="Tahoma" w:eastAsiaTheme="minorHAnsi" w:hAnsi="Tahoma" w:cs="Tahoma"/>
      <w:sz w:val="16"/>
      <w:szCs w:val="16"/>
      <w:lang w:val="en-US" w:eastAsia="en-US"/>
    </w:rPr>
  </w:style>
  <w:style w:type="paragraph" w:styleId="a7">
    <w:name w:val="header"/>
    <w:basedOn w:val="a"/>
    <w:link w:val="a8"/>
    <w:uiPriority w:val="99"/>
    <w:unhideWhenUsed/>
    <w:rsid w:val="00E223DF"/>
    <w:pPr>
      <w:tabs>
        <w:tab w:val="center" w:pos="4677"/>
        <w:tab w:val="right" w:pos="9355"/>
      </w:tabs>
      <w:spacing w:beforeAutospacing="1" w:afterAutospacing="1"/>
    </w:pPr>
    <w:rPr>
      <w:rFonts w:asciiTheme="minorHAnsi" w:eastAsiaTheme="minorHAnsi" w:hAnsiTheme="minorHAnsi" w:cstheme="minorBidi"/>
      <w:sz w:val="22"/>
      <w:szCs w:val="22"/>
      <w:lang w:val="en-US" w:eastAsia="en-US"/>
    </w:rPr>
  </w:style>
  <w:style w:type="character" w:customStyle="1" w:styleId="a8">
    <w:name w:val="Верхний колонтитул Знак"/>
    <w:basedOn w:val="a0"/>
    <w:link w:val="a7"/>
    <w:uiPriority w:val="99"/>
    <w:rsid w:val="00E223DF"/>
    <w:rPr>
      <w:lang w:val="en-US"/>
    </w:rPr>
  </w:style>
  <w:style w:type="paragraph" w:styleId="a9">
    <w:name w:val="footer"/>
    <w:basedOn w:val="a"/>
    <w:link w:val="aa"/>
    <w:uiPriority w:val="99"/>
    <w:unhideWhenUsed/>
    <w:rsid w:val="00E223DF"/>
    <w:pPr>
      <w:tabs>
        <w:tab w:val="center" w:pos="4677"/>
        <w:tab w:val="right" w:pos="9355"/>
      </w:tabs>
      <w:spacing w:beforeAutospacing="1" w:afterAutospacing="1"/>
    </w:pPr>
    <w:rPr>
      <w:rFonts w:asciiTheme="minorHAnsi" w:eastAsiaTheme="minorHAnsi" w:hAnsiTheme="minorHAnsi" w:cstheme="minorBidi"/>
      <w:sz w:val="22"/>
      <w:szCs w:val="22"/>
      <w:lang w:val="en-US" w:eastAsia="en-US"/>
    </w:rPr>
  </w:style>
  <w:style w:type="character" w:customStyle="1" w:styleId="aa">
    <w:name w:val="Нижний колонтитул Знак"/>
    <w:basedOn w:val="a0"/>
    <w:link w:val="a9"/>
    <w:uiPriority w:val="99"/>
    <w:rsid w:val="00E223DF"/>
    <w:rPr>
      <w:lang w:val="en-US"/>
    </w:rPr>
  </w:style>
  <w:style w:type="paragraph" w:customStyle="1" w:styleId="ConsNormal">
    <w:name w:val="ConsNormal"/>
    <w:rsid w:val="00E223D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Normalunindented">
    <w:name w:val="Normal unindented"/>
    <w:aliases w:val="Обычный Без отступа"/>
    <w:qFormat/>
    <w:rsid w:val="00E223DF"/>
    <w:pPr>
      <w:spacing w:before="120" w:after="120"/>
      <w:jc w:val="both"/>
    </w:pPr>
    <w:rPr>
      <w:rFonts w:ascii="Times New Roman" w:eastAsia="Times New Roman" w:hAnsi="Times New Roman" w:cs="Times New Roman"/>
      <w:lang w:eastAsia="ru-RU"/>
    </w:rPr>
  </w:style>
  <w:style w:type="paragraph" w:customStyle="1" w:styleId="heading1normal">
    <w:name w:val="heading 1 normal"/>
    <w:aliases w:val="Заголовок 1 Обычный"/>
    <w:basedOn w:val="a"/>
    <w:next w:val="a"/>
    <w:uiPriority w:val="9"/>
    <w:qFormat/>
    <w:rsid w:val="00E223DF"/>
    <w:pPr>
      <w:spacing w:before="120" w:after="120" w:line="276" w:lineRule="auto"/>
      <w:ind w:firstLine="482"/>
      <w:jc w:val="both"/>
      <w:outlineLvl w:val="0"/>
    </w:pPr>
    <w:rPr>
      <w:sz w:val="22"/>
      <w:szCs w:val="22"/>
    </w:rPr>
  </w:style>
  <w:style w:type="character" w:styleId="ab">
    <w:name w:val="Emphasis"/>
    <w:basedOn w:val="a0"/>
    <w:uiPriority w:val="20"/>
    <w:qFormat/>
    <w:rsid w:val="00E223DF"/>
    <w:rPr>
      <w:rFonts w:cs="Times New Roman"/>
      <w:i/>
    </w:rPr>
  </w:style>
  <w:style w:type="paragraph" w:customStyle="1" w:styleId="ConsDTNormal">
    <w:name w:val="ConsDTNormal"/>
    <w:uiPriority w:val="99"/>
    <w:rsid w:val="00E223D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E22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E223D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heading1unnumbered">
    <w:name w:val="heading 1 unnumbered"/>
    <w:aliases w:val="Заголовок 1 Ненумерованный"/>
    <w:basedOn w:val="a"/>
    <w:next w:val="a"/>
    <w:uiPriority w:val="9"/>
    <w:qFormat/>
    <w:rsid w:val="00E223DF"/>
    <w:pPr>
      <w:keepNext/>
      <w:keepLines/>
      <w:spacing w:before="240" w:after="120" w:line="276" w:lineRule="auto"/>
      <w:jc w:val="center"/>
      <w:outlineLvl w:val="0"/>
    </w:pPr>
    <w:rPr>
      <w:b/>
      <w:bCs/>
      <w:szCs w:val="28"/>
    </w:rPr>
  </w:style>
  <w:style w:type="paragraph" w:customStyle="1" w:styleId="heading1normalunnumbered">
    <w:name w:val="heading 1 normal unnumbered"/>
    <w:aliases w:val="Заголовок 1 Обычный Ненумерованный"/>
    <w:basedOn w:val="a"/>
    <w:next w:val="a"/>
    <w:uiPriority w:val="9"/>
    <w:qFormat/>
    <w:rsid w:val="00E223DF"/>
    <w:pPr>
      <w:spacing w:before="120" w:after="120" w:line="276" w:lineRule="auto"/>
      <w:ind w:firstLine="482"/>
      <w:jc w:val="both"/>
      <w:outlineLvl w:val="0"/>
    </w:pPr>
    <w:rPr>
      <w:sz w:val="22"/>
      <w:szCs w:val="22"/>
    </w:rPr>
  </w:style>
  <w:style w:type="paragraph" w:styleId="ac">
    <w:name w:val="caption"/>
    <w:basedOn w:val="a"/>
    <w:next w:val="a"/>
    <w:uiPriority w:val="35"/>
    <w:qFormat/>
    <w:rsid w:val="00E223DF"/>
    <w:pPr>
      <w:spacing w:before="120" w:after="120"/>
      <w:ind w:firstLine="482"/>
      <w:jc w:val="both"/>
    </w:pPr>
    <w:rPr>
      <w:b/>
      <w:bCs/>
      <w:color w:val="4F81BD"/>
      <w:sz w:val="18"/>
      <w:szCs w:val="18"/>
    </w:rPr>
  </w:style>
  <w:style w:type="paragraph" w:styleId="ad">
    <w:name w:val="Title"/>
    <w:aliases w:val="Текст сноски Знак"/>
    <w:basedOn w:val="a"/>
    <w:next w:val="a"/>
    <w:link w:val="ae"/>
    <w:uiPriority w:val="10"/>
    <w:qFormat/>
    <w:rsid w:val="00E223DF"/>
    <w:pPr>
      <w:keepNext/>
      <w:keepLines/>
      <w:spacing w:before="120" w:after="300"/>
      <w:contextualSpacing/>
      <w:jc w:val="center"/>
      <w:outlineLvl w:val="0"/>
    </w:pPr>
    <w:rPr>
      <w:b/>
      <w:spacing w:val="5"/>
      <w:kern w:val="28"/>
      <w:sz w:val="28"/>
      <w:szCs w:val="52"/>
    </w:rPr>
  </w:style>
  <w:style w:type="character" w:customStyle="1" w:styleId="ae">
    <w:name w:val="Название Знак"/>
    <w:aliases w:val="Текст сноски Знак Знак"/>
    <w:basedOn w:val="a0"/>
    <w:link w:val="ad"/>
    <w:uiPriority w:val="10"/>
    <w:rsid w:val="00E223DF"/>
    <w:rPr>
      <w:rFonts w:ascii="Times New Roman" w:eastAsia="Times New Roman" w:hAnsi="Times New Roman" w:cs="Times New Roman"/>
      <w:b/>
      <w:spacing w:val="5"/>
      <w:kern w:val="28"/>
      <w:sz w:val="28"/>
      <w:szCs w:val="52"/>
      <w:lang w:eastAsia="ru-RU"/>
    </w:rPr>
  </w:style>
  <w:style w:type="paragraph" w:styleId="af">
    <w:name w:val="Subtitle"/>
    <w:basedOn w:val="a"/>
    <w:next w:val="a"/>
    <w:link w:val="af0"/>
    <w:uiPriority w:val="11"/>
    <w:qFormat/>
    <w:rsid w:val="00E223DF"/>
    <w:pPr>
      <w:numPr>
        <w:ilvl w:val="1"/>
      </w:numPr>
      <w:spacing w:before="120" w:after="120" w:line="276" w:lineRule="auto"/>
      <w:ind w:firstLine="482"/>
      <w:jc w:val="both"/>
    </w:pPr>
    <w:rPr>
      <w:i/>
      <w:iCs/>
      <w:color w:val="4F81BD"/>
      <w:spacing w:val="15"/>
    </w:rPr>
  </w:style>
  <w:style w:type="character" w:customStyle="1" w:styleId="af0">
    <w:name w:val="Подзаголовок Знак"/>
    <w:basedOn w:val="a0"/>
    <w:link w:val="af"/>
    <w:uiPriority w:val="11"/>
    <w:rsid w:val="00E223DF"/>
    <w:rPr>
      <w:rFonts w:ascii="Times New Roman" w:eastAsia="Times New Roman" w:hAnsi="Times New Roman" w:cs="Times New Roman"/>
      <w:i/>
      <w:iCs/>
      <w:color w:val="4F81BD"/>
      <w:spacing w:val="15"/>
      <w:sz w:val="24"/>
      <w:szCs w:val="24"/>
      <w:lang w:eastAsia="ru-RU"/>
    </w:rPr>
  </w:style>
  <w:style w:type="character" w:styleId="af1">
    <w:name w:val="Strong"/>
    <w:basedOn w:val="a0"/>
    <w:uiPriority w:val="22"/>
    <w:qFormat/>
    <w:rsid w:val="00E223DF"/>
    <w:rPr>
      <w:rFonts w:cs="Times New Roman"/>
      <w:b/>
      <w:bCs/>
    </w:rPr>
  </w:style>
  <w:style w:type="paragraph" w:styleId="af2">
    <w:name w:val="No Spacing"/>
    <w:uiPriority w:val="1"/>
    <w:qFormat/>
    <w:rsid w:val="00E223DF"/>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223DF"/>
    <w:pPr>
      <w:pBdr>
        <w:left w:val="single" w:sz="24" w:space="10" w:color="999999"/>
      </w:pBdr>
      <w:spacing w:before="120" w:line="276" w:lineRule="auto"/>
      <w:ind w:left="964"/>
      <w:jc w:val="both"/>
    </w:pPr>
    <w:rPr>
      <w:i/>
      <w:iCs/>
      <w:color w:val="8064A2"/>
      <w:sz w:val="22"/>
      <w:szCs w:val="22"/>
    </w:rPr>
  </w:style>
  <w:style w:type="character" w:customStyle="1" w:styleId="22">
    <w:name w:val="Цитата 2 Знак"/>
    <w:basedOn w:val="a0"/>
    <w:link w:val="21"/>
    <w:uiPriority w:val="29"/>
    <w:rsid w:val="00E223DF"/>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223DF"/>
    <w:pPr>
      <w:pBdr>
        <w:left w:val="single" w:sz="24" w:space="10" w:color="999999"/>
      </w:pBdr>
      <w:spacing w:before="120" w:line="276" w:lineRule="auto"/>
      <w:ind w:left="964"/>
      <w:jc w:val="both"/>
    </w:pPr>
    <w:rPr>
      <w:i/>
      <w:iCs/>
      <w:color w:val="FF3F1F"/>
      <w:sz w:val="22"/>
      <w:szCs w:val="22"/>
    </w:rPr>
  </w:style>
  <w:style w:type="character" w:customStyle="1" w:styleId="DeletedPlaceholder0">
    <w:name w:val="DeletedPlaceholder Знак"/>
    <w:basedOn w:val="a0"/>
    <w:link w:val="DeletedPlaceholder"/>
    <w:uiPriority w:val="29"/>
    <w:locked/>
    <w:rsid w:val="00E223DF"/>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223DF"/>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qFormat/>
    <w:rsid w:val="00E223DF"/>
    <w:pPr>
      <w:spacing w:before="120" w:after="0"/>
      <w:ind w:firstLine="482"/>
      <w:jc w:val="both"/>
    </w:pPr>
    <w:rPr>
      <w:rFonts w:ascii="Times New Roman" w:eastAsia="Times New Roman" w:hAnsi="Times New Roman" w:cs="Times New Roman"/>
      <w:lang w:eastAsia="ru-RU"/>
    </w:rPr>
  </w:style>
  <w:style w:type="paragraph" w:styleId="af3">
    <w:name w:val="Intense Quote"/>
    <w:basedOn w:val="a"/>
    <w:next w:val="a"/>
    <w:link w:val="af4"/>
    <w:uiPriority w:val="30"/>
    <w:qFormat/>
    <w:rsid w:val="00E223DF"/>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4">
    <w:name w:val="Выделенная цитата Знак"/>
    <w:basedOn w:val="a0"/>
    <w:link w:val="af3"/>
    <w:uiPriority w:val="30"/>
    <w:rsid w:val="00E223DF"/>
    <w:rPr>
      <w:rFonts w:ascii="Times New Roman" w:eastAsia="Times New Roman" w:hAnsi="Times New Roman" w:cs="Times New Roman"/>
      <w:b/>
      <w:bCs/>
      <w:i/>
      <w:iCs/>
      <w:color w:val="4F81BD"/>
      <w:lang w:eastAsia="ru-RU"/>
    </w:rPr>
  </w:style>
  <w:style w:type="character" w:styleId="af5">
    <w:name w:val="Subtle Emphasis"/>
    <w:basedOn w:val="a0"/>
    <w:uiPriority w:val="19"/>
    <w:qFormat/>
    <w:rsid w:val="00E223DF"/>
    <w:rPr>
      <w:rFonts w:cs="Times New Roman"/>
      <w:i/>
      <w:iCs/>
      <w:color w:val="808080"/>
    </w:rPr>
  </w:style>
  <w:style w:type="character" w:styleId="af6">
    <w:name w:val="Intense Emphasis"/>
    <w:basedOn w:val="a0"/>
    <w:uiPriority w:val="21"/>
    <w:qFormat/>
    <w:rsid w:val="00E223DF"/>
    <w:rPr>
      <w:rFonts w:cs="Times New Roman"/>
      <w:b/>
      <w:bCs/>
      <w:i/>
      <w:iCs/>
      <w:color w:val="4F81BD"/>
    </w:rPr>
  </w:style>
  <w:style w:type="character" w:styleId="af7">
    <w:name w:val="Subtle Reference"/>
    <w:basedOn w:val="a0"/>
    <w:uiPriority w:val="31"/>
    <w:qFormat/>
    <w:rsid w:val="00E223DF"/>
    <w:rPr>
      <w:rFonts w:cs="Times New Roman"/>
      <w:smallCaps/>
      <w:color w:val="C0504D"/>
      <w:u w:val="single"/>
    </w:rPr>
  </w:style>
  <w:style w:type="character" w:styleId="af8">
    <w:name w:val="Intense Reference"/>
    <w:basedOn w:val="a0"/>
    <w:uiPriority w:val="32"/>
    <w:qFormat/>
    <w:rsid w:val="00E223DF"/>
    <w:rPr>
      <w:rFonts w:cs="Times New Roman"/>
      <w:b/>
      <w:bCs/>
      <w:smallCaps/>
      <w:color w:val="C0504D"/>
      <w:spacing w:val="5"/>
      <w:u w:val="single"/>
    </w:rPr>
  </w:style>
  <w:style w:type="character" w:styleId="af9">
    <w:name w:val="Book Title"/>
    <w:basedOn w:val="a0"/>
    <w:uiPriority w:val="33"/>
    <w:qFormat/>
    <w:rsid w:val="00E223DF"/>
    <w:rPr>
      <w:rFonts w:cs="Times New Roman"/>
      <w:b/>
      <w:bCs/>
      <w:smallCaps/>
      <w:spacing w:val="5"/>
    </w:rPr>
  </w:style>
  <w:style w:type="paragraph" w:styleId="afa">
    <w:name w:val="TOC Heading"/>
    <w:basedOn w:val="1"/>
    <w:next w:val="a"/>
    <w:uiPriority w:val="39"/>
    <w:qFormat/>
    <w:rsid w:val="00E223DF"/>
    <w:pPr>
      <w:keepLines/>
      <w:spacing w:before="240" w:after="120" w:line="276" w:lineRule="auto"/>
      <w:jc w:val="center"/>
      <w:outlineLvl w:val="9"/>
    </w:pPr>
    <w:rPr>
      <w:rFonts w:eastAsia="Times New Roman"/>
      <w:b/>
      <w:bCs/>
      <w:sz w:val="24"/>
      <w:szCs w:val="28"/>
    </w:rPr>
  </w:style>
  <w:style w:type="character" w:customStyle="1" w:styleId="afb">
    <w:name w:val="Схема документа Знак"/>
    <w:basedOn w:val="a0"/>
    <w:link w:val="afc"/>
    <w:uiPriority w:val="99"/>
    <w:semiHidden/>
    <w:rsid w:val="00E223DF"/>
    <w:rPr>
      <w:rFonts w:ascii="Tahoma" w:eastAsia="Times New Roman" w:hAnsi="Tahoma" w:cs="Tahoma"/>
      <w:sz w:val="16"/>
      <w:szCs w:val="16"/>
      <w:lang w:eastAsia="ru-RU"/>
    </w:rPr>
  </w:style>
  <w:style w:type="paragraph" w:styleId="afc">
    <w:name w:val="Document Map"/>
    <w:basedOn w:val="a"/>
    <w:link w:val="afb"/>
    <w:uiPriority w:val="99"/>
    <w:semiHidden/>
    <w:unhideWhenUsed/>
    <w:rsid w:val="00E223DF"/>
    <w:pPr>
      <w:spacing w:before="120"/>
      <w:ind w:firstLine="482"/>
      <w:jc w:val="both"/>
    </w:pPr>
    <w:rPr>
      <w:rFonts w:ascii="Tahoma" w:hAnsi="Tahoma" w:cs="Tahoma"/>
      <w:sz w:val="16"/>
      <w:szCs w:val="16"/>
    </w:rPr>
  </w:style>
  <w:style w:type="character" w:customStyle="1" w:styleId="11">
    <w:name w:val="Схема документа Знак1"/>
    <w:basedOn w:val="a0"/>
    <w:link w:val="afc"/>
    <w:uiPriority w:val="99"/>
    <w:semiHidden/>
    <w:rsid w:val="00E223DF"/>
    <w:rPr>
      <w:rFonts w:ascii="Tahoma" w:eastAsia="Times New Roman" w:hAnsi="Tahoma" w:cs="Tahoma"/>
      <w:sz w:val="16"/>
      <w:szCs w:val="16"/>
      <w:lang w:eastAsia="ru-RU"/>
    </w:rPr>
  </w:style>
  <w:style w:type="character" w:styleId="afd">
    <w:name w:val="footnote reference"/>
    <w:basedOn w:val="a0"/>
    <w:uiPriority w:val="99"/>
    <w:rsid w:val="00E223DF"/>
    <w:rPr>
      <w:rFonts w:cs="Times New Roman"/>
      <w:vertAlign w:val="superscript"/>
    </w:rPr>
  </w:style>
  <w:style w:type="paragraph" w:styleId="afe">
    <w:name w:val="footnote text"/>
    <w:basedOn w:val="a"/>
    <w:link w:val="12"/>
    <w:uiPriority w:val="99"/>
    <w:rsid w:val="00E223DF"/>
    <w:pPr>
      <w:spacing w:before="120" w:after="120" w:line="216" w:lineRule="auto"/>
      <w:ind w:firstLine="482"/>
      <w:jc w:val="both"/>
    </w:pPr>
    <w:rPr>
      <w:sz w:val="20"/>
      <w:szCs w:val="20"/>
    </w:rPr>
  </w:style>
  <w:style w:type="character" w:customStyle="1" w:styleId="12">
    <w:name w:val="Текст сноски Знак1"/>
    <w:basedOn w:val="a0"/>
    <w:link w:val="afe"/>
    <w:uiPriority w:val="99"/>
    <w:rsid w:val="00E223DF"/>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E223DF"/>
    <w:pPr>
      <w:spacing w:line="216" w:lineRule="auto"/>
    </w:pPr>
    <w:rPr>
      <w:sz w:val="20"/>
      <w:szCs w:val="20"/>
    </w:rPr>
  </w:style>
  <w:style w:type="paragraph" w:customStyle="1" w:styleId="listfootnotetext">
    <w:name w:val="list footnote text"/>
    <w:aliases w:val="Текст сноски Абзац списка"/>
    <w:basedOn w:val="a3"/>
    <w:rsid w:val="00E223DF"/>
    <w:pPr>
      <w:spacing w:before="120" w:after="120" w:line="216" w:lineRule="auto"/>
      <w:ind w:left="0" w:firstLine="482"/>
    </w:pPr>
    <w:rPr>
      <w:sz w:val="20"/>
      <w:szCs w:val="20"/>
    </w:rPr>
  </w:style>
</w:styles>
</file>

<file path=word/webSettings.xml><?xml version="1.0" encoding="utf-8"?>
<w:webSettings xmlns:r="http://schemas.openxmlformats.org/officeDocument/2006/relationships" xmlns:w="http://schemas.openxmlformats.org/wordprocessingml/2006/main">
  <w:divs>
    <w:div w:id="394742099">
      <w:bodyDiv w:val="1"/>
      <w:marLeft w:val="0"/>
      <w:marRight w:val="0"/>
      <w:marTop w:val="0"/>
      <w:marBottom w:val="0"/>
      <w:divBdr>
        <w:top w:val="none" w:sz="0" w:space="0" w:color="auto"/>
        <w:left w:val="none" w:sz="0" w:space="0" w:color="auto"/>
        <w:bottom w:val="none" w:sz="0" w:space="0" w:color="auto"/>
        <w:right w:val="none" w:sz="0" w:space="0" w:color="auto"/>
      </w:divBdr>
    </w:div>
    <w:div w:id="11892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la\Downloads\&#1055;&#1088;&#1080;&#1083;&#1086;&#1078;&#1077;&#1085;&#1080;&#1077;%202%20&#1082;%20&#1091;&#1095;&#1077;&#1090;&#1085;&#1086;&#1081;%20&#1087;&#1086;&#1083;&#1080;&#1090;&#1080;&#1082;&#1077;%20&#1076;&#1083;&#1103;%20&#1094;&#1077;&#1083;&#1077;&#1081;%20&#1073;&#1091;&#1093;&#1091;&#1095;&#1077;&#1090;&#1072;%20(1).docx" TargetMode="External"/><Relationship Id="rId13" Type="http://schemas.openxmlformats.org/officeDocument/2006/relationships/hyperlink" Target="consultantplus://offline/ref=5EA7238763B3C009AF798FD13888B32F3144A8A572A964CBD8F228063A73A2598B8D6651CB52CAE80CADE6AC46E07D17DB5581128CnAK8O" TargetMode="External"/><Relationship Id="rId18" Type="http://schemas.openxmlformats.org/officeDocument/2006/relationships/hyperlink" Target="consultantplus://offline/ref=FB467904A65B1E55D5C4A5DE61D505C51FD1513E842DC6A2EAE6E551834C3BF1B3FDFB3EF55A44A693BD69F6C1D6C7A59CE0AB70B16BE85BqCZ9O" TargetMode="External"/><Relationship Id="rId26" Type="http://schemas.openxmlformats.org/officeDocument/2006/relationships/hyperlink" Target="file:///C:\Users\fla\Downloads\&#1055;&#1088;&#1080;&#1083;&#1086;&#1078;&#1077;&#1085;&#1080;&#1077;%2012%20&#1082;%20&#1091;&#1095;&#1077;&#1090;&#1085;&#1086;&#1081;%20&#1087;&#1086;&#1083;&#1080;&#1090;&#1080;&#1082;&#1077;%20&#1076;&#1083;&#1103;%20&#1094;&#1077;&#1083;&#1077;&#1081;%20&#1073;&#1091;&#1093;&#1091;&#1095;&#1077;&#1090;&#1072;.docx" TargetMode="External"/><Relationship Id="rId39" Type="http://schemas.openxmlformats.org/officeDocument/2006/relationships/hyperlink" Target="consultantplus://offline/ref=86843C5C66E60AEAEAF66FD8C80A6D59CBED4692135B4B2BF0D9sFLDJ" TargetMode="External"/><Relationship Id="rId3" Type="http://schemas.openxmlformats.org/officeDocument/2006/relationships/styles" Target="styles.xml"/><Relationship Id="rId21" Type="http://schemas.openxmlformats.org/officeDocument/2006/relationships/hyperlink" Target="file:///C:\Users\fla\Downloads\&#1055;&#1088;&#1080;&#1083;&#1086;&#1078;&#1077;&#1085;&#1080;&#1077;%207%20&#1082;%20&#1091;&#1095;&#1077;&#1090;&#1085;&#1086;&#1081;%20&#1087;&#1086;&#1083;&#1080;&#1090;&#1080;&#1082;&#1077;%20&#1076;&#1083;&#1103;%20&#1094;&#1077;&#1083;&#1077;&#1081;%20&#1073;&#1091;&#1093;&#1091;&#1095;&#1077;&#1090;&#1072;.docx" TargetMode="External"/><Relationship Id="rId34" Type="http://schemas.openxmlformats.org/officeDocument/2006/relationships/hyperlink" Target="file:///C:\Users\fla\Downloads\&#1055;&#1088;&#1080;&#1083;&#1086;&#1078;&#1077;&#1085;&#1080;&#1077;%2016%20&#1082;%20&#1091;&#1095;&#1077;&#1090;&#1085;&#1086;&#1081;%20&#1087;&#1086;&#1083;&#1080;&#1090;&#1080;&#1082;&#1077;.docx" TargetMode="External"/><Relationship Id="rId42" Type="http://schemas.openxmlformats.org/officeDocument/2006/relationships/fontTable" Target="fontTable.xml"/><Relationship Id="rId7" Type="http://schemas.openxmlformats.org/officeDocument/2006/relationships/hyperlink" Target="file:///C:\Users\fla\Downloads\&#1055;&#1088;&#1080;&#1083;&#1086;&#1078;&#1077;&#1085;&#1080;&#1077;%201%20&#1082;%20&#1091;&#1095;&#1077;&#1090;&#1085;&#1086;&#1081;%20&#1087;&#1086;&#1083;&#1080;&#1090;&#1080;&#1082;&#1077;%20&#1076;&#1083;&#1103;%20&#1094;&#1077;&#1083;&#1077;&#1081;%20&#1073;&#1091;&#1093;&#1091;&#1095;&#1077;&#1090;&#1072;.docx" TargetMode="External"/><Relationship Id="rId12" Type="http://schemas.openxmlformats.org/officeDocument/2006/relationships/hyperlink" Target="file:///C:\Users\fla\Downloads\&#1055;&#1088;&#1080;&#1083;&#1086;&#1078;&#1077;&#1085;&#1080;&#1077;%206%20&#1082;%20&#1091;&#1095;&#1077;&#1090;&#1085;&#1086;&#1081;%20&#1087;&#1086;&#1083;&#1080;&#1090;&#1080;&#1082;&#1077;.docx" TargetMode="External"/><Relationship Id="rId17" Type="http://schemas.openxmlformats.org/officeDocument/2006/relationships/hyperlink" Target="consultantplus://offline/ref=FB467904A65B1E55D5C4A5DE61D505C51FD1513E842DC6A2EAE6E551834C3BF1B3FDFB3EF55A44A196BD69F6C1D6C7A59CE0AB70B16BE85BqCZ9O" TargetMode="External"/><Relationship Id="rId25" Type="http://schemas.openxmlformats.org/officeDocument/2006/relationships/hyperlink" Target="file:///C:\Users\fla\Downloads\&#1055;&#1088;&#1080;&#1083;&#1086;&#1078;&#1077;&#1085;&#1080;&#1077;%2011%20&#1082;%20&#1091;&#1095;&#1077;&#1090;&#1085;&#1086;&#1081;%20&#1087;&#1086;&#1083;&#1080;&#1090;&#1080;&#1082;&#1077;%20&#1082;&#1072;&#1079;&#1077;&#1085;&#1085;&#1086;&#1075;&#1086;%20&#1091;&#1095;&#1088;&#1077;&#1078;&#1076;&#1077;&#1085;&#1080;&#1103;.docx" TargetMode="External"/><Relationship Id="rId33" Type="http://schemas.openxmlformats.org/officeDocument/2006/relationships/hyperlink" Target="file:///C:\Users\fla\Downloads\&#1055;&#1088;&#1080;&#1083;&#1086;&#1078;&#1077;&#1085;&#1080;&#1077;%2015%20&#1082;%20&#1091;&#1095;&#1077;&#1090;&#1085;&#1086;&#1081;%20&#1087;&#1086;&#1083;&#1080;&#1090;&#1080;&#1082;&#1077;%20&#1082;&#1072;&#1079;&#1077;&#1085;&#1085;&#1086;&#1075;&#1086;%20&#1091;&#1095;&#1088;&#1077;&#1078;&#1076;&#1077;&#1085;&#1080;&#1103;.docx" TargetMode="External"/><Relationship Id="rId38" Type="http://schemas.openxmlformats.org/officeDocument/2006/relationships/hyperlink" Target="consultantplus://offline/ref=86843C5C66E60AEAEAF66FD8C80A6D59CFED429A440C497AA5D7F8F0s2L6J" TargetMode="External"/><Relationship Id="rId2" Type="http://schemas.openxmlformats.org/officeDocument/2006/relationships/numbering" Target="numbering.xml"/><Relationship Id="rId16" Type="http://schemas.openxmlformats.org/officeDocument/2006/relationships/hyperlink" Target="consultantplus://offline/ref=71ED88287CC986D34A0B82DC6FAC970663A815208494CF481C12E3868D27BDE2FCA6A29B6A11272C7B361EA3A6324A7CE6EBDD881B1CC80FyCK1O" TargetMode="External"/><Relationship Id="rId20" Type="http://schemas.openxmlformats.org/officeDocument/2006/relationships/hyperlink" Target="consultantplus://offline/ref=71ED88287CC986D34A0B82DC6FAC970663A813268A92CF481C12E3868D27BDE2FCA6A29B6B11242D72691BB6B76A457FF9F5DE95071ECAy0KEO" TargetMode="External"/><Relationship Id="rId29" Type="http://schemas.openxmlformats.org/officeDocument/2006/relationships/hyperlink" Target="file:///C:\Users\fla\Downloads\&#1055;&#1088;&#1080;&#1083;&#1086;&#1078;&#1077;&#1085;&#1080;&#1077;%2021%20&#1082;%20&#1091;&#1095;&#1077;&#1090;&#1085;&#1086;&#1081;%20&#1087;&#1086;&#1083;&#1080;&#1090;&#1080;&#1082;&#1077;.docx" TargetMode="External"/><Relationship Id="rId41" Type="http://schemas.openxmlformats.org/officeDocument/2006/relationships/hyperlink" Target="consultantplus://offline/ref=86843C5C66E60AEAEAF66FD8C80A6D59CFED429B440C497AA5D7F8F0s2L6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fla\Downloads\&#1055;&#1088;&#1080;&#1083;&#1086;&#1078;&#1077;&#1085;&#1080;&#1077;%205%20&#1082;%20&#1091;&#1095;&#1077;&#1090;&#1085;&#1086;&#1081;%20&#1087;&#1086;&#1083;&#1080;&#1090;&#1080;&#1082;&#1077;.docx" TargetMode="External"/><Relationship Id="rId24" Type="http://schemas.openxmlformats.org/officeDocument/2006/relationships/hyperlink" Target="file:///C:\Users\fla\Downloads\&#1055;&#1088;&#1080;&#1083;&#1086;&#1078;&#1077;&#1085;&#1080;&#1077;%2010%20&#1082;%20&#1091;&#1095;&#1077;&#1090;&#1085;&#1086;&#1081;%20&#1087;&#1086;&#1083;&#1080;&#1090;&#1080;&#1082;&#1077;%20&#1082;&#1072;&#1079;&#1077;&#1085;&#1085;&#1086;&#1075;&#1086;%20&#1091;&#1095;&#1088;&#1077;&#1078;&#1076;&#1077;&#1085;&#1080;&#1103;.docx" TargetMode="External"/><Relationship Id="rId32" Type="http://schemas.openxmlformats.org/officeDocument/2006/relationships/hyperlink" Target="file:///C:\Users\fla\Downloads\&#1055;&#1088;&#1080;&#1083;&#1086;&#1078;&#1077;&#1085;&#1080;&#1077;%2014%20&#1082;%20&#1091;&#1095;&#1077;&#1090;&#1085;&#1086;&#1081;%20&#1087;&#1086;&#1083;&#1080;&#1090;&#1080;&#1082;&#1077;%20&#1087;&#1086;%20&#1073;&#1091;&#1093;&#1091;&#1095;&#1077;&#1090;&#1091;.docx" TargetMode="External"/><Relationship Id="rId37" Type="http://schemas.openxmlformats.org/officeDocument/2006/relationships/hyperlink" Target="consultantplus://offline/ref=86843C5C66E60AEAEAF66FD8C80A6D59CBED4692135B4B2BF0D9sFLDJ" TargetMode="External"/><Relationship Id="rId40" Type="http://schemas.openxmlformats.org/officeDocument/2006/relationships/hyperlink" Target="consultantplus://offline/ref=86843C5C66E60AEAEAF66FD8C80A6D59CFED429A440C497AA5D7F8F0s2L6J" TargetMode="External"/><Relationship Id="rId5" Type="http://schemas.openxmlformats.org/officeDocument/2006/relationships/webSettings" Target="webSettings.xml"/><Relationship Id="rId15" Type="http://schemas.openxmlformats.org/officeDocument/2006/relationships/hyperlink" Target="consultantplus://offline/ref=71ED88287CC986D34A0B82DC6FAC970662AD1E23819D9242144BEF848A28E2F5FBEFAE9A6A19202972691BB6B76A457FF9F5DE95071ECAy0KEO" TargetMode="External"/><Relationship Id="rId23" Type="http://schemas.openxmlformats.org/officeDocument/2006/relationships/hyperlink" Target="file:///C:\Users\fla\Downloads\&#1055;&#1088;&#1080;&#1083;&#1086;&#1078;&#1077;&#1085;&#1080;&#1077;%209%20&#1082;%20&#1091;&#1095;&#1077;&#1090;&#1085;&#1086;&#1081;%20&#1087;&#1086;&#1083;&#1080;&#1090;&#1080;&#1082;&#1077;.docx" TargetMode="External"/><Relationship Id="rId28" Type="http://schemas.openxmlformats.org/officeDocument/2006/relationships/hyperlink" Target="file:///C:\Users\fla\Downloads\&#1055;&#1088;&#1080;&#1083;&#1086;&#1078;&#1077;&#1085;&#1080;&#1077;%2013%20&#1082;%20&#1091;&#1095;&#1077;&#1090;&#1085;&#1086;&#1081;%20&#1087;&#1086;&#1083;&#1080;&#1090;&#1080;&#1082;&#1077;.docx" TargetMode="External"/><Relationship Id="rId36" Type="http://schemas.openxmlformats.org/officeDocument/2006/relationships/hyperlink" Target="file:///C:\Users\fla\Downloads\&#1055;&#1088;&#1080;&#1083;&#1086;&#1078;&#1077;&#1085;&#1080;&#1077;%2011%20&#1082;%20&#1091;&#1095;&#1077;&#1090;&#1085;&#1086;&#1081;%20&#1087;&#1086;&#1083;&#1080;&#1090;&#1080;&#1082;&#1077;%20&#1082;&#1072;&#1079;&#1077;&#1085;&#1085;&#1086;&#1075;&#1086;%20&#1091;&#1095;&#1088;&#1077;&#1078;&#1076;&#1077;&#1085;&#1080;&#1103;.docx" TargetMode="External"/><Relationship Id="rId10" Type="http://schemas.openxmlformats.org/officeDocument/2006/relationships/hyperlink" Target="file:///C:\Users\fla\Downloads\&#1055;&#1088;&#1080;&#1083;&#1086;&#1078;&#1077;&#1085;&#1080;&#1077;%2020%20&#1082;%20&#1091;&#1095;&#1077;&#1090;&#1085;&#1086;&#1081;%20&#1087;&#1086;&#1083;&#1080;&#1090;&#1080;&#1082;&#1077;.doc" TargetMode="External"/><Relationship Id="rId19" Type="http://schemas.openxmlformats.org/officeDocument/2006/relationships/hyperlink" Target="consultantplus://offline/ref=71ED88287CC986D34A0B82DC6FAC970664AE17228B9FCF481C12E3868D27BDE2FCA6A29B6A11272F71361EA3A6324A7CE6EBDD881B1CC80FyCK1O" TargetMode="External"/><Relationship Id="rId31" Type="http://schemas.openxmlformats.org/officeDocument/2006/relationships/hyperlink" Target="file:///C:\Users\fla\Downloads\&#1055;&#1088;&#1080;&#1083;&#1086;&#1078;&#1077;&#1085;&#1080;&#1077;%2019%20&#1082;%20&#1091;&#1095;&#1077;&#1090;&#1085;&#1086;&#1081;%20&#1087;&#1086;&#1083;&#1080;&#1090;&#1080;&#1082;&#1077;.docx" TargetMode="External"/><Relationship Id="rId4" Type="http://schemas.openxmlformats.org/officeDocument/2006/relationships/settings" Target="settings.xml"/><Relationship Id="rId9" Type="http://schemas.openxmlformats.org/officeDocument/2006/relationships/hyperlink" Target="file:///C:\Users\fla\Downloads\&#1055;&#1088;&#1080;&#1083;&#1086;&#1078;&#1077;&#1085;&#1080;&#1077;%203%20&#1082;&#160;&#1091;&#1095;&#1077;&#1090;&#1085;&#1086;&#1081;%20&#1087;&#1086;&#1083;&#1080;&#1090;&#1080;&#1082;&#1077;.docx" TargetMode="External"/><Relationship Id="rId14" Type="http://schemas.openxmlformats.org/officeDocument/2006/relationships/hyperlink" Target="consultantplus://offline/ref=5EA7238763B3C009AF798FD13888B32F3145AFA176AB64CBD8F228063A73A2598B8D6652CC56C1BD5CE2E7F000B56E15D855831190A9A53Bn8K0O" TargetMode="External"/><Relationship Id="rId22" Type="http://schemas.openxmlformats.org/officeDocument/2006/relationships/hyperlink" Target="file:///C:\Users\fla\Downloads\&#1087;&#1088;&#1080;&#1083;&#1086;&#1078;&#1077;&#1085;&#1080;&#1077;%208%20&#1082;%20&#1059;&#1095;&#1105;&#1090;&#1085;&#1086;&#1081;%20&#1087;&#1086;&#1083;&#1080;&#1090;&#1080;&#1082;&#1077;.docx" TargetMode="External"/><Relationship Id="rId27" Type="http://schemas.openxmlformats.org/officeDocument/2006/relationships/hyperlink" Target="file:///C:\Users\fla\Downloads\&#1055;&#1088;&#1080;&#1083;&#1086;&#1078;&#1077;&#1085;&#1080;&#1077;%201%20&#1082;%20&#1091;&#1095;&#1077;&#1090;&#1085;&#1086;&#1081;%20&#1087;&#1086;&#1083;&#1080;&#1090;&#1080;&#1082;&#1077;%20&#1076;&#1083;&#1103;%20&#1094;&#1077;&#1083;&#1077;&#1081;%20&#1073;&#1091;&#1093;&#1091;&#1095;&#1077;&#1090;&#1072;.docx" TargetMode="External"/><Relationship Id="rId30" Type="http://schemas.openxmlformats.org/officeDocument/2006/relationships/hyperlink" Target="file:///C:\Users\fla\Downloads\&#1055;&#1088;&#1080;&#1083;&#1086;&#1078;&#1077;&#1085;&#1080;&#1077;%2018%20&#1082;%20&#1091;&#1095;&#1077;&#1090;&#1085;&#1086;&#1081;%20&#1087;&#1086;&#1083;&#1080;&#1090;&#1080;&#1082;&#1077;.docx" TargetMode="External"/><Relationship Id="rId35" Type="http://schemas.openxmlformats.org/officeDocument/2006/relationships/hyperlink" Target="file:///C:\Users\fla\Downloads\&#1055;&#1088;&#1080;&#1083;&#1086;&#1078;&#1077;&#1085;&#1080;&#1077;%204%20&#1082;%20&#1091;&#1095;&#1077;&#1090;&#1085;&#1086;&#1081;%20&#1087;&#1086;&#1083;&#1080;&#1090;&#1080;&#1082;&#1077;%20&#1076;&#1083;&#1103;%20&#1094;&#1077;&#1083;&#1077;&#1081;%20&#1073;&#1091;&#1093;&#1091;&#1095;&#1077;&#1090;&#1072;.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6B88D-1293-448C-987B-1B5C3145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32764</Words>
  <Characters>186755</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buh5</dc:creator>
  <cp:lastModifiedBy>Tupik_1</cp:lastModifiedBy>
  <cp:revision>59</cp:revision>
  <cp:lastPrinted>2024-04-26T12:21:00Z</cp:lastPrinted>
  <dcterms:created xsi:type="dcterms:W3CDTF">2022-07-25T11:23:00Z</dcterms:created>
  <dcterms:modified xsi:type="dcterms:W3CDTF">2024-04-26T12:30:00Z</dcterms:modified>
</cp:coreProperties>
</file>