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6E1F24">
        <w:rPr>
          <w:rFonts w:ascii="Times New Roman" w:hAnsi="Times New Roman"/>
        </w:rPr>
        <w:t>1</w:t>
      </w:r>
      <w:r w:rsidR="00074C7F">
        <w:rPr>
          <w:rFonts w:ascii="Times New Roman" w:hAnsi="Times New Roman"/>
        </w:rPr>
        <w:t>2</w:t>
      </w:r>
      <w:r w:rsidR="00C10DA0" w:rsidRPr="00C10DA0">
        <w:rPr>
          <w:rFonts w:ascii="Times New Roman" w:hAnsi="Times New Roman"/>
        </w:rPr>
        <w:t xml:space="preserve"> </w:t>
      </w:r>
      <w:r w:rsidR="00074C7F">
        <w:rPr>
          <w:rFonts w:ascii="Times New Roman" w:hAnsi="Times New Roman"/>
        </w:rPr>
        <w:t>февраля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074C7F">
        <w:rPr>
          <w:rFonts w:ascii="Times New Roman" w:hAnsi="Times New Roman"/>
        </w:rPr>
        <w:t>4</w:t>
      </w:r>
      <w:r w:rsidR="00861AAC" w:rsidRPr="00C10DA0">
        <w:rPr>
          <w:rFonts w:ascii="Times New Roman" w:hAnsi="Times New Roman"/>
        </w:rPr>
        <w:t xml:space="preserve"> года              </w:t>
      </w:r>
      <w:r w:rsidR="007D629A">
        <w:rPr>
          <w:rFonts w:ascii="Times New Roman" w:hAnsi="Times New Roman"/>
        </w:rPr>
        <w:t xml:space="preserve">    </w:t>
      </w:r>
      <w:r w:rsidR="00FE60A4">
        <w:rPr>
          <w:rFonts w:ascii="Times New Roman" w:hAnsi="Times New Roman"/>
        </w:rPr>
        <w:t xml:space="preserve">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074C7F">
        <w:rPr>
          <w:rFonts w:ascii="Times New Roman" w:hAnsi="Times New Roman"/>
        </w:rPr>
        <w:t>6</w:t>
      </w:r>
      <w:r w:rsidR="006E1F24">
        <w:rPr>
          <w:rFonts w:ascii="Times New Roman" w:hAnsi="Times New Roman"/>
        </w:rPr>
        <w:t>/</w:t>
      </w:r>
      <w:r w:rsidR="00074C7F">
        <w:rPr>
          <w:rFonts w:ascii="Times New Roman" w:hAnsi="Times New Roman"/>
        </w:rPr>
        <w:t>4</w:t>
      </w: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>О</w:t>
            </w:r>
            <w:r w:rsidR="006E1F24">
              <w:rPr>
                <w:rFonts w:ascii="Times New Roman" w:hAnsi="Times New Roman"/>
              </w:rPr>
              <w:t xml:space="preserve"> внесении изменений в м</w:t>
            </w:r>
            <w:r w:rsidRPr="004F2F79">
              <w:rPr>
                <w:rFonts w:ascii="Times New Roman" w:hAnsi="Times New Roman"/>
              </w:rPr>
              <w:t>униципальн</w:t>
            </w:r>
            <w:r w:rsidR="006E1F24">
              <w:rPr>
                <w:rFonts w:ascii="Times New Roman" w:hAnsi="Times New Roman"/>
              </w:rPr>
              <w:t>ую</w:t>
            </w:r>
            <w:r w:rsidRPr="004F2F79">
              <w:rPr>
                <w:rFonts w:ascii="Times New Roman" w:hAnsi="Times New Roman"/>
              </w:rPr>
              <w:t xml:space="preserve"> программ</w:t>
            </w:r>
            <w:r w:rsidR="006E1F24">
              <w:rPr>
                <w:rFonts w:ascii="Times New Roman" w:hAnsi="Times New Roman"/>
              </w:rPr>
              <w:t>у</w:t>
            </w:r>
            <w:r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630108">
              <w:rPr>
                <w:rFonts w:ascii="Times New Roman" w:hAnsi="Times New Roman"/>
              </w:rPr>
              <w:t xml:space="preserve"> субъектов малого и среднего предпринимательства на</w:t>
            </w:r>
            <w:r w:rsidR="00D7121B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  <w:bCs/>
              </w:rPr>
              <w:t>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E1F24" w:rsidP="00DB79FA">
      <w:pPr>
        <w:ind w:firstLine="510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В соответствии   с решением Совета депутатов </w:t>
      </w:r>
      <w:proofErr w:type="spellStart"/>
      <w:r>
        <w:rPr>
          <w:rFonts w:ascii="Times New Roman" w:hAnsi="Times New Roman"/>
          <w:lang w:eastAsia="ar-SA"/>
        </w:rPr>
        <w:t>Тупиковского</w:t>
      </w:r>
      <w:proofErr w:type="spellEnd"/>
      <w:r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22.12.202</w:t>
      </w:r>
      <w:r w:rsidR="00074C7F">
        <w:rPr>
          <w:rFonts w:ascii="Times New Roman" w:hAnsi="Times New Roman"/>
          <w:lang w:eastAsia="ar-SA"/>
        </w:rPr>
        <w:t>3</w:t>
      </w:r>
      <w:r>
        <w:rPr>
          <w:rFonts w:ascii="Times New Roman" w:hAnsi="Times New Roman"/>
          <w:lang w:eastAsia="ar-SA"/>
        </w:rPr>
        <w:t xml:space="preserve">г. № </w:t>
      </w:r>
      <w:r w:rsidR="00074C7F">
        <w:rPr>
          <w:rFonts w:ascii="Times New Roman" w:hAnsi="Times New Roman"/>
          <w:lang w:eastAsia="ar-SA"/>
        </w:rPr>
        <w:t>5</w:t>
      </w:r>
      <w:r>
        <w:rPr>
          <w:rFonts w:ascii="Times New Roman" w:hAnsi="Times New Roman"/>
          <w:lang w:eastAsia="ar-SA"/>
        </w:rPr>
        <w:t xml:space="preserve">0 «О бюджете муниципального образования </w:t>
      </w:r>
      <w:proofErr w:type="spellStart"/>
      <w:r>
        <w:rPr>
          <w:rFonts w:ascii="Times New Roman" w:hAnsi="Times New Roman"/>
          <w:lang w:eastAsia="ar-SA"/>
        </w:rPr>
        <w:t>Тупиковского</w:t>
      </w:r>
      <w:proofErr w:type="spellEnd"/>
      <w:r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</w:t>
      </w:r>
      <w:r w:rsidR="00074C7F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>год и плановый период 202</w:t>
      </w:r>
      <w:r w:rsidR="00074C7F">
        <w:rPr>
          <w:rFonts w:ascii="Times New Roman" w:hAnsi="Times New Roman"/>
          <w:lang w:eastAsia="ar-SA"/>
        </w:rPr>
        <w:t>5</w:t>
      </w:r>
      <w:r>
        <w:rPr>
          <w:rFonts w:ascii="Times New Roman" w:hAnsi="Times New Roman"/>
          <w:lang w:eastAsia="ar-SA"/>
        </w:rPr>
        <w:t xml:space="preserve"> и 202</w:t>
      </w:r>
      <w:r w:rsidR="00074C7F">
        <w:rPr>
          <w:rFonts w:ascii="Times New Roman" w:hAnsi="Times New Roman"/>
          <w:lang w:eastAsia="ar-SA"/>
        </w:rPr>
        <w:t>6</w:t>
      </w:r>
      <w:r>
        <w:rPr>
          <w:rFonts w:ascii="Times New Roman" w:hAnsi="Times New Roman"/>
          <w:lang w:eastAsia="ar-SA"/>
        </w:rPr>
        <w:t xml:space="preserve"> годов», с постановлением А</w:t>
      </w:r>
      <w:r>
        <w:rPr>
          <w:rFonts w:ascii="Times New Roman" w:hAnsi="Times New Roman"/>
        </w:rPr>
        <w:t xml:space="preserve">дминистрации </w:t>
      </w: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  от 17</w:t>
      </w:r>
      <w:r>
        <w:rPr>
          <w:rFonts w:ascii="Times New Roman" w:hAnsi="Times New Roman"/>
          <w:color w:val="000000" w:themeColor="text1"/>
        </w:rPr>
        <w:t>.03.2022г.  №  13</w:t>
      </w:r>
      <w:r>
        <w:rPr>
          <w:rFonts w:ascii="Times New Roman" w:hAnsi="Times New Roman"/>
          <w:lang w:eastAsia="ar-SA"/>
        </w:rPr>
        <w:t xml:space="preserve"> «Об утверждении Порядка </w:t>
      </w:r>
      <w:r>
        <w:rPr>
          <w:rFonts w:ascii="Times New Roman" w:hAnsi="Times New Roman"/>
        </w:rPr>
        <w:t>принятия решения о разработке муниципальных  программ</w:t>
      </w:r>
      <w:proofErr w:type="gramEnd"/>
      <w:r>
        <w:rPr>
          <w:rFonts w:ascii="Times New Roman" w:hAnsi="Times New Roman"/>
        </w:rPr>
        <w:t>, их формирования и реализации»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5755F4" w:rsidRDefault="00B25619" w:rsidP="006E1F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6E1F24">
        <w:rPr>
          <w:rFonts w:ascii="Times New Roman" w:hAnsi="Times New Roman"/>
        </w:rPr>
        <w:t xml:space="preserve">Внести изменения в </w:t>
      </w:r>
      <w:r w:rsidR="008C6DE7" w:rsidRPr="004F2F79">
        <w:rPr>
          <w:rFonts w:ascii="Times New Roman" w:hAnsi="Times New Roman"/>
        </w:rPr>
        <w:t xml:space="preserve">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630108">
        <w:rPr>
          <w:rFonts w:ascii="Times New Roman" w:hAnsi="Times New Roman"/>
        </w:rPr>
        <w:t>субъектов малого и среднего предпринимательства</w:t>
      </w:r>
      <w:r w:rsidR="00D7121B">
        <w:rPr>
          <w:rFonts w:ascii="Times New Roman" w:hAnsi="Times New Roman"/>
        </w:rPr>
        <w:t xml:space="preserve"> на</w:t>
      </w:r>
      <w:r w:rsidR="00566479" w:rsidRPr="00566479">
        <w:rPr>
          <w:rFonts w:ascii="Times New Roman" w:hAnsi="Times New Roman"/>
          <w:bCs/>
        </w:rPr>
        <w:t xml:space="preserve">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6E1F24">
        <w:rPr>
          <w:rFonts w:ascii="Times New Roman" w:hAnsi="Times New Roman"/>
          <w:bCs/>
        </w:rPr>
        <w:t xml:space="preserve">, утвержденную постановлением Администрацией </w:t>
      </w:r>
      <w:proofErr w:type="spellStart"/>
      <w:r w:rsidR="006E1F24">
        <w:rPr>
          <w:rFonts w:ascii="Times New Roman" w:hAnsi="Times New Roman"/>
          <w:bCs/>
        </w:rPr>
        <w:t>Тупиковского</w:t>
      </w:r>
      <w:proofErr w:type="spellEnd"/>
      <w:r w:rsidR="006E1F24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 23.03.2022г. № 20</w:t>
      </w:r>
      <w:r w:rsidR="00074C7F">
        <w:rPr>
          <w:rFonts w:ascii="Times New Roman" w:hAnsi="Times New Roman"/>
          <w:bCs/>
        </w:rPr>
        <w:t xml:space="preserve"> (в редакции от 10.01.2023г. № 2/5)</w:t>
      </w:r>
      <w:r w:rsidR="006E1F24">
        <w:rPr>
          <w:rFonts w:ascii="Times New Roman" w:hAnsi="Times New Roman"/>
          <w:bCs/>
        </w:rPr>
        <w:t>, изложив пр</w:t>
      </w:r>
      <w:r w:rsidR="00C8445A">
        <w:rPr>
          <w:rFonts w:ascii="Times New Roman" w:hAnsi="Times New Roman"/>
          <w:bCs/>
        </w:rPr>
        <w:t>ограмму</w:t>
      </w:r>
      <w:r w:rsidR="006E1F24">
        <w:rPr>
          <w:rFonts w:ascii="Times New Roman" w:hAnsi="Times New Roman"/>
          <w:bCs/>
        </w:rPr>
        <w:t xml:space="preserve"> в новой редакции</w:t>
      </w:r>
      <w:r w:rsidR="006B133F" w:rsidRPr="004F2F79">
        <w:rPr>
          <w:rFonts w:ascii="Times New Roman" w:hAnsi="Times New Roman"/>
          <w:bCs/>
        </w:rPr>
        <w:t>.</w:t>
      </w:r>
      <w:r w:rsidR="007778DD" w:rsidRPr="004F2F79">
        <w:rPr>
          <w:rFonts w:ascii="Times New Roman" w:hAnsi="Times New Roman"/>
        </w:rPr>
        <w:t xml:space="preserve">      </w:t>
      </w:r>
      <w:r w:rsidR="007778DD" w:rsidRPr="00566479">
        <w:rPr>
          <w:rFonts w:ascii="Times New Roman" w:hAnsi="Times New Roman"/>
        </w:rPr>
        <w:t xml:space="preserve"> </w:t>
      </w:r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E1F24">
        <w:rPr>
          <w:rFonts w:ascii="Times New Roman" w:hAnsi="Times New Roman"/>
        </w:rPr>
        <w:t>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5755F4">
        <w:rPr>
          <w:rFonts w:ascii="Times New Roman" w:hAnsi="Times New Roman"/>
          <w:b/>
          <w:sz w:val="24"/>
          <w:szCs w:val="24"/>
        </w:rPr>
        <w:t>субъектов малого и среднего предпринимательства на</w:t>
      </w:r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074C7F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5755F4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</w:t>
            </w:r>
            <w:r w:rsidR="00074C7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2B7B5A" w:rsidP="00D7121B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Содействие развитию малого и среднего предпринимательства и повышение роли малого и среднего предпринимательства в экономики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6E1F24">
              <w:rPr>
                <w:rFonts w:ascii="Times New Roman" w:hAnsi="Times New Roman"/>
                <w:iCs/>
                <w:sz w:val="24"/>
                <w:szCs w:val="24"/>
              </w:rPr>
              <w:t>4,</w:t>
            </w:r>
            <w:r w:rsidR="00074C7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D629A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2020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-2021 год – 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2022 год –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6E1F24">
              <w:rPr>
                <w:rFonts w:ascii="Times New Roman" w:hAnsi="Times New Roman"/>
                <w:iCs/>
                <w:sz w:val="24"/>
                <w:szCs w:val="24"/>
              </w:rPr>
              <w:t>,5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Default="005155B7" w:rsidP="00D831D7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074C7F">
              <w:rPr>
                <w:rFonts w:ascii="Times New Roman" w:hAnsi="Times New Roman"/>
                <w:iCs/>
                <w:sz w:val="24"/>
                <w:szCs w:val="24"/>
              </w:rPr>
              <w:t>,5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6E1F24" w:rsidRDefault="006E1F24" w:rsidP="006E1F2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0 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074C7F" w:rsidRPr="00A145A2" w:rsidRDefault="00074C7F" w:rsidP="00074C7F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год – 0 тыс. рублей - бюджет - бюджет </w:t>
            </w:r>
            <w:proofErr w:type="spell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074C7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74C7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074C7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74C7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074C7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074C7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074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074C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2B7B5A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8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2B7B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2B7B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Информационная и консультативная поддержка субъектов малого и среднего предпринимательства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2B7B5A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548" w:type="pct"/>
          </w:tcPr>
          <w:p w:rsidR="008C2839" w:rsidRPr="00FD73B7" w:rsidRDefault="00512A7C" w:rsidP="002B7B5A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числа </w:t>
            </w:r>
            <w:r w:rsidR="002B7B5A" w:rsidRPr="002B7B5A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  <w:r w:rsidR="002B7B5A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2B7B5A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2B7B5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2442B6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Создание положительного имиджа субъектов малого и среднего предпринимательства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2442B6" w:rsidRDefault="002442B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За последние годы малый бизнес завоевал устойчивые позиции в структуре экономики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2442B6">
        <w:rPr>
          <w:rFonts w:ascii="Times New Roman" w:hAnsi="Times New Roman"/>
          <w:sz w:val="20"/>
          <w:szCs w:val="20"/>
        </w:rPr>
        <w:t>коньюктуры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Одним из приоритетных направлений деятельности Администрации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2442B6">
        <w:rPr>
          <w:rFonts w:ascii="Times New Roman" w:hAnsi="Times New Roman"/>
          <w:sz w:val="20"/>
          <w:szCs w:val="20"/>
        </w:rPr>
        <w:t>самозанятость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населения и стабильность налоговых поступлений.</w:t>
      </w:r>
    </w:p>
    <w:p w:rsidR="002442B6" w:rsidRDefault="002442B6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В настоящее время в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 сельском поселении Холм-Жирковского района Смоленской области зарегистрировано 2</w:t>
      </w:r>
      <w:r w:rsidRPr="002442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малых предприятия   и  3 индивидуальных предпринимателя.</w:t>
      </w:r>
    </w:p>
    <w:p w:rsidR="00B323E4" w:rsidRPr="00E74A87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74A87">
        <w:rPr>
          <w:rFonts w:ascii="Times New Roman" w:hAnsi="Times New Roman"/>
          <w:sz w:val="20"/>
          <w:szCs w:val="20"/>
        </w:rPr>
        <w:t>Тупиковское</w:t>
      </w:r>
      <w:proofErr w:type="spellEnd"/>
      <w:r w:rsidRPr="00E74A87"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E74A87">
        <w:rPr>
          <w:rFonts w:ascii="Times New Roman" w:hAnsi="Times New Roman"/>
          <w:sz w:val="20"/>
          <w:szCs w:val="20"/>
        </w:rPr>
        <w:t xml:space="preserve">  поселение</w:t>
      </w:r>
      <w:r w:rsidRPr="00E74A87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E74A87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 w:rsidRPr="00E74A87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 w:rsidRPr="00E74A87">
        <w:rPr>
          <w:rFonts w:ascii="Times New Roman" w:hAnsi="Times New Roman"/>
          <w:sz w:val="20"/>
          <w:szCs w:val="20"/>
        </w:rPr>
        <w:t>.В</w:t>
      </w:r>
      <w:proofErr w:type="gramEnd"/>
      <w:r w:rsidR="00A4704A" w:rsidRPr="00E74A87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E74A87">
        <w:rPr>
          <w:rFonts w:ascii="Times New Roman" w:hAnsi="Times New Roman"/>
          <w:sz w:val="20"/>
          <w:szCs w:val="20"/>
        </w:rPr>
        <w:t xml:space="preserve"> Площадь территори</w:t>
      </w:r>
      <w:r w:rsidRPr="00E74A87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E74A87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E74A87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E74A87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 w:rsidRPr="00E74A87">
        <w:rPr>
          <w:rFonts w:ascii="Times New Roman" w:hAnsi="Times New Roman"/>
          <w:sz w:val="20"/>
          <w:szCs w:val="20"/>
        </w:rPr>
        <w:t>15</w:t>
      </w:r>
      <w:r w:rsidR="00A4704A" w:rsidRPr="00E74A87">
        <w:rPr>
          <w:rFonts w:ascii="Times New Roman" w:hAnsi="Times New Roman"/>
          <w:sz w:val="20"/>
          <w:szCs w:val="20"/>
        </w:rPr>
        <w:t>310,9 га</w:t>
      </w:r>
      <w:r w:rsidR="00B323E4" w:rsidRPr="00E74A87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 w:rsidRPr="00E74A87">
        <w:rPr>
          <w:rFonts w:ascii="Times New Roman" w:hAnsi="Times New Roman"/>
          <w:sz w:val="20"/>
          <w:szCs w:val="20"/>
        </w:rPr>
        <w:t>9</w:t>
      </w:r>
      <w:r w:rsidR="00E74A87" w:rsidRPr="00E74A87">
        <w:rPr>
          <w:rFonts w:ascii="Times New Roman" w:hAnsi="Times New Roman"/>
          <w:sz w:val="20"/>
          <w:szCs w:val="20"/>
        </w:rPr>
        <w:t>10</w:t>
      </w:r>
      <w:r w:rsidR="00B323E4" w:rsidRPr="00E74A87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 w:rsidRPr="00E74A87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 w:rsidRPr="00E74A87">
        <w:rPr>
          <w:rFonts w:ascii="Times New Roman" w:hAnsi="Times New Roman"/>
          <w:sz w:val="20"/>
          <w:szCs w:val="20"/>
        </w:rPr>
        <w:t>.В</w:t>
      </w:r>
      <w:proofErr w:type="gramEnd"/>
      <w:r w:rsidR="00A4704A" w:rsidRPr="00E74A87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E74A87">
        <w:rPr>
          <w:rFonts w:ascii="Times New Roman" w:hAnsi="Times New Roman"/>
          <w:sz w:val="20"/>
          <w:szCs w:val="20"/>
        </w:rPr>
        <w:t xml:space="preserve"> – </w:t>
      </w:r>
      <w:r w:rsidR="00A4704A" w:rsidRPr="00E74A87">
        <w:rPr>
          <w:rFonts w:ascii="Times New Roman" w:hAnsi="Times New Roman"/>
          <w:sz w:val="20"/>
          <w:szCs w:val="20"/>
        </w:rPr>
        <w:t>3</w:t>
      </w:r>
      <w:r w:rsidR="00E74A87" w:rsidRPr="00E74A87">
        <w:rPr>
          <w:rFonts w:ascii="Times New Roman" w:hAnsi="Times New Roman"/>
          <w:sz w:val="20"/>
          <w:szCs w:val="20"/>
        </w:rPr>
        <w:t>34</w:t>
      </w:r>
      <w:r w:rsidR="00B323E4" w:rsidRPr="00E74A87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6E1F24" w:rsidRPr="00E74A87">
        <w:rPr>
          <w:rFonts w:ascii="Times New Roman" w:hAnsi="Times New Roman"/>
          <w:sz w:val="20"/>
          <w:szCs w:val="20"/>
        </w:rPr>
        <w:t>57</w:t>
      </w:r>
      <w:r w:rsidR="00E74A87" w:rsidRPr="00E74A87">
        <w:rPr>
          <w:rFonts w:ascii="Times New Roman" w:hAnsi="Times New Roman"/>
          <w:sz w:val="20"/>
          <w:szCs w:val="20"/>
        </w:rPr>
        <w:t>6</w:t>
      </w:r>
      <w:r w:rsidR="00B323E4" w:rsidRPr="00E74A87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 w:rsidRPr="00E74A87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 w:rsidRPr="00E74A87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E74A87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2442B6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необходимо  решить следующие проблемы за счет  повышения качества услуг, предоставляемых в сфере обеспечения: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323E4" w:rsidRPr="002442B6">
        <w:rPr>
          <w:rFonts w:ascii="Times New Roman" w:hAnsi="Times New Roman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- совершенствование нормативно-правовой базы в сфере малого и среднего предпринимательства;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 создание положительного имиджа малого предпринимательства;</w:t>
      </w:r>
    </w:p>
    <w:p w:rsidR="00966BA6" w:rsidRPr="00C61872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</w:t>
      </w:r>
      <w:r w:rsidR="002442B6">
        <w:rPr>
          <w:rFonts w:ascii="Times New Roman" w:hAnsi="Times New Roman"/>
          <w:sz w:val="20"/>
          <w:szCs w:val="20"/>
        </w:rPr>
        <w:t>субъектов малого и среднего предпринимательства</w:t>
      </w:r>
      <w:r w:rsidR="00E13DF1">
        <w:rPr>
          <w:rFonts w:ascii="Times New Roman" w:hAnsi="Times New Roman"/>
          <w:sz w:val="20"/>
          <w:szCs w:val="20"/>
        </w:rPr>
        <w:t xml:space="preserve"> на территории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AB01EE">
        <w:rPr>
          <w:rFonts w:ascii="Times New Roman" w:hAnsi="Times New Roman"/>
          <w:b/>
          <w:bCs/>
          <w:sz w:val="20"/>
          <w:szCs w:val="20"/>
        </w:rPr>
        <w:t>Информационная и консультативная поддержка субъектов малого и среднего предпринимательства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AB01E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AB01EE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на  территории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AB01EE" w:rsidP="00FE60A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Расходы на проведение  мероприятия, связанного с подведением итогов деятельности предпринимателей </w:t>
            </w:r>
            <w:r w:rsidR="00E13D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E60A4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proofErr w:type="gram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Информационная</w:t>
            </w:r>
            <w:proofErr w:type="gram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консультативная </w:t>
            </w:r>
            <w:proofErr w:type="spell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поддержкатсубъектов</w:t>
            </w:r>
            <w:proofErr w:type="spell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малого и среднего предпринимательства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FE60A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FE6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FE60A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FE60A4" w:rsidP="00FE60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629A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B5" w:rsidRDefault="00DB14B5" w:rsidP="00880D8E">
      <w:r>
        <w:separator/>
      </w:r>
    </w:p>
  </w:endnote>
  <w:endnote w:type="continuationSeparator" w:id="0">
    <w:p w:rsidR="00DB14B5" w:rsidRDefault="00DB14B5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B5" w:rsidRDefault="00DB14B5" w:rsidP="00880D8E">
      <w:r>
        <w:separator/>
      </w:r>
    </w:p>
  </w:footnote>
  <w:footnote w:type="continuationSeparator" w:id="0">
    <w:p w:rsidR="00DB14B5" w:rsidRDefault="00DB14B5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74C7F"/>
    <w:rsid w:val="00081B0C"/>
    <w:rsid w:val="00084DFE"/>
    <w:rsid w:val="00093CFC"/>
    <w:rsid w:val="000A2950"/>
    <w:rsid w:val="000A4809"/>
    <w:rsid w:val="000A5C42"/>
    <w:rsid w:val="000D7307"/>
    <w:rsid w:val="000D797B"/>
    <w:rsid w:val="000E5A6A"/>
    <w:rsid w:val="000E6A4D"/>
    <w:rsid w:val="00106DB4"/>
    <w:rsid w:val="0011198F"/>
    <w:rsid w:val="001325DA"/>
    <w:rsid w:val="001375B4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442B6"/>
    <w:rsid w:val="0025457C"/>
    <w:rsid w:val="002603DF"/>
    <w:rsid w:val="00261EA7"/>
    <w:rsid w:val="0028111C"/>
    <w:rsid w:val="002827DA"/>
    <w:rsid w:val="002929D9"/>
    <w:rsid w:val="002A5CB4"/>
    <w:rsid w:val="002A7A61"/>
    <w:rsid w:val="002B628A"/>
    <w:rsid w:val="002B71CF"/>
    <w:rsid w:val="002B7B5A"/>
    <w:rsid w:val="002D3DD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0056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755F4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108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1F24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B01EE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82B58"/>
    <w:rsid w:val="00B944AD"/>
    <w:rsid w:val="00B955A2"/>
    <w:rsid w:val="00BD0D21"/>
    <w:rsid w:val="00BD50E6"/>
    <w:rsid w:val="00BD7172"/>
    <w:rsid w:val="00BE3735"/>
    <w:rsid w:val="00BF2952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467F"/>
    <w:rsid w:val="00C450D7"/>
    <w:rsid w:val="00C4689B"/>
    <w:rsid w:val="00C51AFB"/>
    <w:rsid w:val="00C54ED8"/>
    <w:rsid w:val="00C61872"/>
    <w:rsid w:val="00C6522A"/>
    <w:rsid w:val="00C829D7"/>
    <w:rsid w:val="00C82CB1"/>
    <w:rsid w:val="00C8445A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47633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14B5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30057"/>
    <w:rsid w:val="00E45945"/>
    <w:rsid w:val="00E5039E"/>
    <w:rsid w:val="00E63E94"/>
    <w:rsid w:val="00E667DC"/>
    <w:rsid w:val="00E74A87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4245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6D56"/>
    <w:rsid w:val="00FC6774"/>
    <w:rsid w:val="00FD73B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4E34-44EE-4C60-BBB3-F90E7625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9</cp:revision>
  <cp:lastPrinted>2024-03-21T12:55:00Z</cp:lastPrinted>
  <dcterms:created xsi:type="dcterms:W3CDTF">2022-03-24T09:34:00Z</dcterms:created>
  <dcterms:modified xsi:type="dcterms:W3CDTF">2024-03-21T12:57:00Z</dcterms:modified>
</cp:coreProperties>
</file>