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08" w:rsidRDefault="004F5808" w:rsidP="004F5808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08" w:rsidRDefault="004F5808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2"/>
        </w:rPr>
      </w:pPr>
      <w:r>
        <w:rPr>
          <w:b/>
          <w:bCs/>
          <w:color w:val="1B1924"/>
          <w:spacing w:val="-2"/>
        </w:rPr>
        <w:t>АДМИНИСТРАЦИЯ</w:t>
      </w:r>
    </w:p>
    <w:p w:rsidR="004F5808" w:rsidRDefault="004F5808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2"/>
        </w:rPr>
      </w:pPr>
      <w:r>
        <w:rPr>
          <w:b/>
          <w:bCs/>
          <w:color w:val="1B1924"/>
          <w:spacing w:val="-2"/>
        </w:rPr>
        <w:t>ТУПИКОВСКОГО СЕЛЬСКОГО ПОСЕЛЕНИЯ</w:t>
      </w:r>
    </w:p>
    <w:p w:rsidR="004F5808" w:rsidRPr="005661D6" w:rsidRDefault="004F5808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1"/>
        </w:rPr>
      </w:pPr>
      <w:r>
        <w:rPr>
          <w:b/>
          <w:bCs/>
          <w:color w:val="1B1924"/>
          <w:spacing w:val="-2"/>
        </w:rPr>
        <w:t xml:space="preserve"> </w:t>
      </w:r>
      <w:proofErr w:type="gramStart"/>
      <w:r>
        <w:rPr>
          <w:b/>
          <w:bCs/>
          <w:color w:val="1B1924"/>
          <w:spacing w:val="-1"/>
        </w:rPr>
        <w:t>ХОЛМ - ЖИРКОВСКОГО</w:t>
      </w:r>
      <w:proofErr w:type="gramEnd"/>
      <w:r>
        <w:rPr>
          <w:b/>
          <w:bCs/>
          <w:color w:val="1B1924"/>
          <w:spacing w:val="-1"/>
        </w:rPr>
        <w:t xml:space="preserve">   РАЙОНА     СМОЛЕНСКОЙ ОБЛАСТИ</w:t>
      </w:r>
    </w:p>
    <w:p w:rsidR="004F5808" w:rsidRPr="005661D6" w:rsidRDefault="004F5808" w:rsidP="004F5808">
      <w:pPr>
        <w:shd w:val="clear" w:color="auto" w:fill="FFFFFF"/>
        <w:spacing w:before="77" w:line="322" w:lineRule="exact"/>
        <w:ind w:left="14"/>
        <w:rPr>
          <w:b/>
          <w:bCs/>
          <w:color w:val="1B1924"/>
          <w:spacing w:val="-1"/>
        </w:rPr>
      </w:pPr>
      <w:r w:rsidRPr="005661D6">
        <w:rPr>
          <w:b/>
          <w:bCs/>
          <w:color w:val="1B1924"/>
          <w:spacing w:val="-1"/>
        </w:rPr>
        <w:t>_________________________________________________________________</w:t>
      </w:r>
      <w:r>
        <w:rPr>
          <w:b/>
          <w:bCs/>
          <w:color w:val="1B1924"/>
          <w:spacing w:val="-1"/>
        </w:rPr>
        <w:t>_______</w:t>
      </w:r>
    </w:p>
    <w:p w:rsidR="004F5808" w:rsidRDefault="004F5808" w:rsidP="004F5808">
      <w:pPr>
        <w:shd w:val="clear" w:color="auto" w:fill="FFFFFF"/>
        <w:spacing w:before="5" w:line="317" w:lineRule="exact"/>
        <w:ind w:left="1618"/>
        <w:rPr>
          <w:b/>
          <w:bCs/>
          <w:color w:val="1B1924"/>
          <w:spacing w:val="-11"/>
        </w:rPr>
      </w:pPr>
      <w:r w:rsidRPr="005661D6">
        <w:rPr>
          <w:b/>
          <w:bCs/>
          <w:color w:val="1B1924"/>
          <w:spacing w:val="-11"/>
        </w:rPr>
        <w:t xml:space="preserve">            </w:t>
      </w:r>
      <w:r>
        <w:rPr>
          <w:b/>
          <w:bCs/>
          <w:color w:val="1B1924"/>
          <w:spacing w:val="-11"/>
        </w:rPr>
        <w:t xml:space="preserve">                       </w:t>
      </w:r>
      <w:proofErr w:type="gramStart"/>
      <w:r>
        <w:rPr>
          <w:b/>
          <w:bCs/>
          <w:color w:val="1B1924"/>
          <w:spacing w:val="-11"/>
        </w:rPr>
        <w:t>П</w:t>
      </w:r>
      <w:proofErr w:type="gramEnd"/>
      <w:r>
        <w:rPr>
          <w:b/>
          <w:bCs/>
          <w:color w:val="1B1924"/>
          <w:spacing w:val="-11"/>
        </w:rPr>
        <w:t xml:space="preserve"> О С Т А Н О В Л Е Н И Е</w:t>
      </w:r>
    </w:p>
    <w:p w:rsidR="004F5808" w:rsidRDefault="004F5808" w:rsidP="004F5808">
      <w:pPr>
        <w:shd w:val="clear" w:color="auto" w:fill="FFFFFF"/>
        <w:tabs>
          <w:tab w:val="left" w:pos="3820"/>
        </w:tabs>
        <w:spacing w:before="5" w:line="317" w:lineRule="exact"/>
        <w:ind w:left="-284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от  16 декабря  2022 года                                    №  82</w:t>
      </w:r>
    </w:p>
    <w:tbl>
      <w:tblPr>
        <w:tblStyle w:val="ac"/>
        <w:tblW w:w="0" w:type="auto"/>
        <w:tblInd w:w="-284" w:type="dxa"/>
        <w:tblLook w:val="04A0"/>
      </w:tblPr>
      <w:tblGrid>
        <w:gridCol w:w="5986"/>
      </w:tblGrid>
      <w:tr w:rsidR="004F5808" w:rsidTr="00E721AD">
        <w:trPr>
          <w:trHeight w:val="462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4F5808" w:rsidRPr="004F5808" w:rsidRDefault="004F5808" w:rsidP="004F5808">
            <w:pPr>
              <w:jc w:val="both"/>
            </w:pPr>
            <w:proofErr w:type="gramStart"/>
            <w:r w:rsidRPr="004F5808">
              <w:t>Об утверждении правил определения размера платы за использование земель,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      </w:r>
            <w:proofErr w:type="gramEnd"/>
            <w:r w:rsidRPr="004F5808">
              <w:t xml:space="preserve"> участков и установления сервитутов», а также порядка расчета, условий и сроков ее внесения</w:t>
            </w:r>
          </w:p>
          <w:p w:rsidR="004F5808" w:rsidRDefault="004F5808" w:rsidP="004F5808">
            <w:pPr>
              <w:tabs>
                <w:tab w:val="left" w:pos="3820"/>
              </w:tabs>
              <w:spacing w:before="5" w:line="317" w:lineRule="exact"/>
              <w:rPr>
                <w:bCs/>
                <w:color w:val="1B1924"/>
                <w:spacing w:val="-11"/>
              </w:rPr>
            </w:pPr>
          </w:p>
        </w:tc>
      </w:tr>
    </w:tbl>
    <w:p w:rsidR="00E27578" w:rsidRPr="00B25F5E" w:rsidRDefault="00E27578" w:rsidP="00E721AD">
      <w:pPr>
        <w:spacing w:after="0" w:line="240" w:lineRule="auto"/>
        <w:ind w:firstLine="709"/>
        <w:jc w:val="both"/>
        <w:rPr>
          <w:vertAlign w:val="superscript"/>
        </w:rPr>
      </w:pPr>
      <w:proofErr w:type="gramStart"/>
      <w:r>
        <w:t>В соответствии с подпунктом «б»</w:t>
      </w:r>
      <w:r w:rsidRPr="00E27578">
        <w:t xml:space="preserve"> пункта 7.1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</w:t>
      </w:r>
      <w:r>
        <w:t>№ 302«</w:t>
      </w:r>
      <w:r w:rsidRPr="00E27578">
        <w:t>Обутверждении Положения о порядке и условиях размещения объектов на землях или земельных участках, находящихся в государственной или муниципальной</w:t>
      </w:r>
      <w:proofErr w:type="gramEnd"/>
      <w:r w:rsidRPr="00E27578">
        <w:t xml:space="preserve"> собственности, без предоставления земельных участков и установления сервитутов, публичного сервитута</w:t>
      </w:r>
      <w:r>
        <w:t>» и Уставом</w:t>
      </w:r>
      <w:r w:rsidR="00E721AD">
        <w:t xml:space="preserve"> </w:t>
      </w:r>
      <w:proofErr w:type="spellStart"/>
      <w:r w:rsidR="00E721AD">
        <w:t>Тупиковского</w:t>
      </w:r>
      <w:proofErr w:type="spellEnd"/>
      <w:r w:rsidR="00E721AD">
        <w:t xml:space="preserve"> сельского поселения Холм-Жирковского района Смоленской области, Администрация </w:t>
      </w:r>
      <w:proofErr w:type="spellStart"/>
      <w:r w:rsidR="00E721AD">
        <w:t>Тупиковского</w:t>
      </w:r>
      <w:proofErr w:type="spellEnd"/>
      <w:r w:rsidR="00E721AD">
        <w:t xml:space="preserve"> сельского поселения Холм-Жирковского района Смоленской области</w:t>
      </w:r>
      <w:r>
        <w:t xml:space="preserve"> </w:t>
      </w:r>
    </w:p>
    <w:p w:rsidR="00E27578" w:rsidRDefault="00E27578" w:rsidP="00E27578">
      <w:pPr>
        <w:spacing w:after="0" w:line="240" w:lineRule="auto"/>
        <w:ind w:firstLine="709"/>
        <w:jc w:val="both"/>
      </w:pPr>
    </w:p>
    <w:p w:rsidR="00E721AD" w:rsidRDefault="008E76ED" w:rsidP="00C02AC7">
      <w:pPr>
        <w:spacing w:after="0" w:line="240" w:lineRule="auto"/>
        <w:ind w:firstLine="709"/>
        <w:jc w:val="both"/>
      </w:pPr>
      <w:r>
        <w:t>ПОСТАНОВЛЯЕТ:</w:t>
      </w:r>
    </w:p>
    <w:p w:rsidR="00C02AC7" w:rsidRDefault="00743E9A" w:rsidP="00C02AC7">
      <w:pPr>
        <w:spacing w:after="0" w:line="240" w:lineRule="auto"/>
        <w:ind w:firstLine="709"/>
        <w:jc w:val="both"/>
      </w:pPr>
      <w:r>
        <w:t xml:space="preserve">1. Утвердить </w:t>
      </w:r>
      <w:r w:rsidR="00B25F5E">
        <w:t xml:space="preserve">прилагаемые </w:t>
      </w:r>
      <w:r>
        <w:t xml:space="preserve">Правила </w:t>
      </w:r>
      <w:r w:rsidR="00C02AC7" w:rsidRPr="00C02AC7">
        <w:t xml:space="preserve">определения размера платы за использование земель, государственная собственность на которые не разграничена, </w:t>
      </w:r>
      <w:r w:rsidR="00C02AC7" w:rsidRPr="00C02AC7">
        <w:lastRenderedPageBreak/>
        <w:t xml:space="preserve">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t>п</w:t>
      </w:r>
      <w:r w:rsidR="00C02AC7" w:rsidRPr="00C02AC7"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  <w:r w:rsidR="005E5311">
        <w:t>.</w:t>
      </w:r>
    </w:p>
    <w:p w:rsidR="00E721AD" w:rsidRDefault="00C6630F" w:rsidP="00C02AC7">
      <w:pPr>
        <w:spacing w:after="0" w:line="240" w:lineRule="auto"/>
        <w:ind w:firstLine="709"/>
        <w:jc w:val="both"/>
      </w:pPr>
      <w:r>
        <w:t xml:space="preserve">2.Опубликовать настоящее </w:t>
      </w:r>
      <w:r w:rsidR="00621985">
        <w:t>постановление</w:t>
      </w:r>
      <w:r w:rsidR="00825125">
        <w:t xml:space="preserve"> </w:t>
      </w:r>
      <w:r>
        <w:t>в</w:t>
      </w:r>
      <w:r w:rsidR="00E721AD">
        <w:t xml:space="preserve"> печатном средстве массовой информации </w:t>
      </w:r>
      <w:proofErr w:type="spellStart"/>
      <w:r w:rsidR="00E721AD">
        <w:t>Тупиковского</w:t>
      </w:r>
      <w:proofErr w:type="spellEnd"/>
      <w:r w:rsidR="00E721AD">
        <w:t xml:space="preserve"> сельского поселения Холм-Жирковского района Смоленской области «ТУПИКОВСКИЙ ВЕСТНИК».</w:t>
      </w:r>
    </w:p>
    <w:p w:rsidR="008E76ED" w:rsidRDefault="008E76E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  <w:r>
        <w:t>Глава муниципального образования</w:t>
      </w:r>
    </w:p>
    <w:p w:rsidR="00E721AD" w:rsidRDefault="00E721AD" w:rsidP="008E76ED">
      <w:pPr>
        <w:spacing w:after="0" w:line="240" w:lineRule="auto"/>
      </w:pPr>
      <w:proofErr w:type="spellStart"/>
      <w:r>
        <w:t>Тупиковского</w:t>
      </w:r>
      <w:proofErr w:type="spellEnd"/>
      <w:r>
        <w:t xml:space="preserve"> сельского поселения</w:t>
      </w:r>
    </w:p>
    <w:p w:rsidR="00E721AD" w:rsidRDefault="00E721AD" w:rsidP="008E76ED">
      <w:pPr>
        <w:spacing w:after="0" w:line="240" w:lineRule="auto"/>
      </w:pPr>
      <w:r>
        <w:t>Холм-Жирковского района</w:t>
      </w:r>
    </w:p>
    <w:p w:rsidR="00E721AD" w:rsidRDefault="00E721AD" w:rsidP="00E721AD">
      <w:pPr>
        <w:tabs>
          <w:tab w:val="left" w:pos="7545"/>
        </w:tabs>
        <w:spacing w:after="0" w:line="240" w:lineRule="auto"/>
      </w:pPr>
      <w:r>
        <w:t>Смоленской области</w:t>
      </w:r>
      <w:r>
        <w:tab/>
        <w:t>М.В.Козел</w:t>
      </w:r>
    </w:p>
    <w:p w:rsidR="00C6630F" w:rsidRPr="00C6630F" w:rsidRDefault="00C6630F" w:rsidP="00C6630F"/>
    <w:p w:rsidR="00C6630F" w:rsidRPr="00C6630F" w:rsidRDefault="00C6630F" w:rsidP="00C6630F"/>
    <w:p w:rsidR="00C6630F" w:rsidRPr="00C6630F" w:rsidRDefault="00C6630F" w:rsidP="00C6630F"/>
    <w:p w:rsidR="00C6630F" w:rsidRP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02AC7" w:rsidRDefault="00C02AC7" w:rsidP="00C6630F"/>
    <w:p w:rsidR="00C02AC7" w:rsidRDefault="00C02AC7" w:rsidP="00C6630F"/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 xml:space="preserve">к </w:t>
      </w:r>
      <w:r w:rsidR="008E76ED" w:rsidRPr="00E721AD">
        <w:rPr>
          <w:rFonts w:eastAsia="Times New Roman"/>
          <w:sz w:val="24"/>
          <w:szCs w:val="24"/>
          <w:lang w:eastAsia="ru-RU"/>
        </w:rPr>
        <w:t>постановлению</w:t>
      </w:r>
      <w:r w:rsidRPr="00E721AD">
        <w:rPr>
          <w:rFonts w:eastAsia="Times New Roman"/>
          <w:sz w:val="24"/>
          <w:szCs w:val="24"/>
          <w:lang w:eastAsia="ru-RU"/>
        </w:rPr>
        <w:t xml:space="preserve"> </w:t>
      </w:r>
      <w:r w:rsidR="00E721AD" w:rsidRPr="00E721AD">
        <w:rPr>
          <w:rFonts w:eastAsia="Times New Roman"/>
          <w:sz w:val="24"/>
          <w:szCs w:val="24"/>
          <w:lang w:eastAsia="ru-RU"/>
        </w:rPr>
        <w:t xml:space="preserve"> Администрации</w:t>
      </w:r>
    </w:p>
    <w:p w:rsidR="00E721AD" w:rsidRPr="00E721AD" w:rsidRDefault="00E721AD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E721AD">
        <w:rPr>
          <w:rFonts w:eastAsia="Times New Roman"/>
          <w:sz w:val="24"/>
          <w:szCs w:val="24"/>
          <w:lang w:eastAsia="ru-RU"/>
        </w:rPr>
        <w:t>Тупиковского</w:t>
      </w:r>
      <w:proofErr w:type="spellEnd"/>
      <w:r w:rsidRPr="00E721AD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E721AD" w:rsidRPr="00E721AD" w:rsidRDefault="00E721AD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>Холм-Жирковского района</w:t>
      </w:r>
    </w:p>
    <w:p w:rsidR="00E721AD" w:rsidRPr="00E721AD" w:rsidRDefault="00E721AD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>Смоленской области</w:t>
      </w:r>
    </w:p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 xml:space="preserve">от </w:t>
      </w:r>
      <w:r w:rsidR="00E721AD" w:rsidRPr="00E721AD">
        <w:rPr>
          <w:rFonts w:eastAsia="Times New Roman"/>
          <w:sz w:val="24"/>
          <w:szCs w:val="24"/>
          <w:lang w:eastAsia="ru-RU"/>
        </w:rPr>
        <w:t xml:space="preserve"> 16.12.</w:t>
      </w:r>
      <w:r w:rsidRPr="00E721AD">
        <w:rPr>
          <w:rFonts w:eastAsia="Times New Roman"/>
          <w:sz w:val="24"/>
          <w:szCs w:val="24"/>
          <w:lang w:eastAsia="ru-RU"/>
        </w:rPr>
        <w:t xml:space="preserve"> 2022 г. № </w:t>
      </w:r>
      <w:r w:rsidR="00E721AD" w:rsidRPr="00E721AD">
        <w:rPr>
          <w:rFonts w:eastAsia="Times New Roman"/>
          <w:sz w:val="24"/>
          <w:szCs w:val="24"/>
          <w:lang w:eastAsia="ru-RU"/>
        </w:rPr>
        <w:t>82</w:t>
      </w:r>
    </w:p>
    <w:p w:rsidR="00C6630F" w:rsidRPr="00AC794B" w:rsidRDefault="00C6630F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02AC7" w:rsidP="00C66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C794B">
        <w:rPr>
          <w:rFonts w:ascii="Times New Roman" w:hAnsi="Times New Roman" w:cs="Times New Roman"/>
          <w:sz w:val="28"/>
          <w:szCs w:val="28"/>
        </w:rPr>
        <w:t>Правила</w:t>
      </w:r>
    </w:p>
    <w:p w:rsidR="00C6630F" w:rsidRDefault="00C02AC7" w:rsidP="00C02AC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2A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определения размера платы за использование земель,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2A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C02AC7" w:rsidRPr="00AC794B" w:rsidRDefault="00C02AC7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02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</w:t>
      </w:r>
      <w:r w:rsidR="00C02AC7" w:rsidRPr="00C02AC7">
        <w:rPr>
          <w:rFonts w:ascii="Times New Roman" w:hAnsi="Times New Roman" w:cs="Times New Roman"/>
          <w:sz w:val="28"/>
          <w:szCs w:val="28"/>
        </w:rPr>
        <w:t>определения размера платы за использование земель, государственная собственн</w:t>
      </w:r>
      <w:r w:rsidR="005A4BE2"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(далее -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5A4BE2">
        <w:rPr>
          <w:rFonts w:ascii="Times New Roman" w:hAnsi="Times New Roman" w:cs="Times New Roman"/>
          <w:sz w:val="28"/>
          <w:szCs w:val="28"/>
        </w:rPr>
        <w:t>)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rPr>
          <w:rFonts w:ascii="Times New Roman" w:hAnsi="Times New Roman" w:cs="Times New Roman"/>
          <w:sz w:val="28"/>
          <w:szCs w:val="28"/>
        </w:rPr>
        <w:t>п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C02AC7" w:rsidRPr="00AC794B">
        <w:rPr>
          <w:rFonts w:ascii="Times New Roman" w:hAnsi="Times New Roman" w:cs="Times New Roman"/>
          <w:sz w:val="28"/>
          <w:szCs w:val="28"/>
        </w:rPr>
        <w:t>(дале</w:t>
      </w:r>
      <w:r w:rsidR="00C02AC7">
        <w:rPr>
          <w:rFonts w:ascii="Times New Roman" w:hAnsi="Times New Roman" w:cs="Times New Roman"/>
          <w:sz w:val="28"/>
          <w:szCs w:val="28"/>
        </w:rPr>
        <w:t>е соответственно - размер платы</w:t>
      </w:r>
      <w:r w:rsidR="00C02AC7" w:rsidRPr="00AC794B">
        <w:rPr>
          <w:rFonts w:ascii="Times New Roman" w:hAnsi="Times New Roman" w:cs="Times New Roman"/>
          <w:sz w:val="28"/>
          <w:szCs w:val="28"/>
        </w:rPr>
        <w:t>)</w:t>
      </w:r>
      <w:r w:rsidR="00C02AC7">
        <w:rPr>
          <w:rFonts w:ascii="Times New Roman" w:hAnsi="Times New Roman" w:cs="Times New Roman"/>
          <w:sz w:val="28"/>
          <w:szCs w:val="28"/>
        </w:rPr>
        <w:t xml:space="preserve">, </w:t>
      </w:r>
      <w:r w:rsidR="00C02AC7" w:rsidRPr="00C02AC7">
        <w:rPr>
          <w:rFonts w:ascii="Times New Roman" w:hAnsi="Times New Roman" w:cs="Times New Roman"/>
          <w:sz w:val="28"/>
          <w:szCs w:val="28"/>
        </w:rPr>
        <w:t>а также порядка расчета, условий и сроков ее внесения</w:t>
      </w:r>
      <w:r w:rsidR="00C02AC7">
        <w:rPr>
          <w:rFonts w:ascii="Times New Roman" w:hAnsi="Times New Roman" w:cs="Times New Roman"/>
          <w:sz w:val="28"/>
          <w:szCs w:val="28"/>
        </w:rPr>
        <w:t>.</w:t>
      </w:r>
    </w:p>
    <w:p w:rsidR="00C02AC7" w:rsidRPr="00AC794B" w:rsidRDefault="00C6630F" w:rsidP="00E72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2. Размер платы за использование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5A4BE2">
        <w:rPr>
          <w:rFonts w:ascii="Times New Roman" w:hAnsi="Times New Roman" w:cs="Times New Roman"/>
          <w:sz w:val="28"/>
          <w:szCs w:val="28"/>
        </w:rPr>
        <w:t>,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="00E2747C" w:rsidRPr="00AC794B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Pr="00AC794B">
        <w:rPr>
          <w:rFonts w:ascii="Times New Roman" w:hAnsi="Times New Roman" w:cs="Times New Roman"/>
          <w:sz w:val="28"/>
          <w:szCs w:val="28"/>
        </w:rPr>
        <w:t>определяется</w:t>
      </w:r>
      <w:r w:rsidR="00E721A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«Холм-Жирковский район» Смоленской области 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r w:rsidR="009D5103" w:rsidRPr="00AC794B">
        <w:rPr>
          <w:rFonts w:ascii="Times New Roman" w:hAnsi="Times New Roman" w:cs="Times New Roman"/>
          <w:sz w:val="28"/>
          <w:szCs w:val="28"/>
        </w:rPr>
        <w:t>- органом</w:t>
      </w:r>
      <w:r w:rsidR="005E6799">
        <w:rPr>
          <w:rFonts w:ascii="Times New Roman" w:hAnsi="Times New Roman" w:cs="Times New Roman"/>
          <w:sz w:val="28"/>
          <w:szCs w:val="28"/>
        </w:rPr>
        <w:t>,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="005A4BE2" w:rsidRPr="00AC794B">
        <w:rPr>
          <w:rFonts w:ascii="Times New Roman" w:hAnsi="Times New Roman" w:cs="Times New Roman"/>
          <w:sz w:val="28"/>
          <w:szCs w:val="28"/>
        </w:rPr>
        <w:t>уполномочен</w:t>
      </w:r>
      <w:r w:rsidR="00825125">
        <w:rPr>
          <w:rFonts w:ascii="Times New Roman" w:hAnsi="Times New Roman" w:cs="Times New Roman"/>
          <w:sz w:val="28"/>
          <w:szCs w:val="28"/>
        </w:rPr>
        <w:t>ны</w:t>
      </w:r>
      <w:r w:rsidR="005A4BE2" w:rsidRPr="00AC794B">
        <w:rPr>
          <w:rFonts w:ascii="Times New Roman" w:hAnsi="Times New Roman" w:cs="Times New Roman"/>
          <w:sz w:val="28"/>
          <w:szCs w:val="28"/>
        </w:rPr>
        <w:t>м на</w:t>
      </w:r>
      <w:r w:rsidR="00E721AD">
        <w:rPr>
          <w:rFonts w:ascii="Times New Roman" w:hAnsi="Times New Roman" w:cs="Times New Roman"/>
          <w:sz w:val="28"/>
          <w:szCs w:val="28"/>
        </w:rPr>
        <w:t xml:space="preserve"> </w:t>
      </w:r>
      <w:r w:rsidRPr="00AC794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02AC7">
        <w:rPr>
          <w:rFonts w:ascii="Times New Roman" w:hAnsi="Times New Roman" w:cs="Times New Roman"/>
          <w:sz w:val="28"/>
          <w:szCs w:val="28"/>
        </w:rPr>
        <w:t>землями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</w:t>
      </w:r>
      <w:r w:rsidR="005E6799" w:rsidRPr="00AC794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2AC7" w:rsidRPr="00AC794B">
        <w:rPr>
          <w:rFonts w:ascii="Times New Roman" w:hAnsi="Times New Roman" w:cs="Times New Roman"/>
          <w:sz w:val="28"/>
          <w:szCs w:val="28"/>
        </w:rPr>
        <w:t>-</w:t>
      </w:r>
      <w:r w:rsidR="00825125">
        <w:rPr>
          <w:rFonts w:ascii="Times New Roman" w:hAnsi="Times New Roman" w:cs="Times New Roman"/>
          <w:sz w:val="28"/>
          <w:szCs w:val="28"/>
        </w:rPr>
        <w:t xml:space="preserve"> </w:t>
      </w:r>
      <w:r w:rsidR="00C02AC7" w:rsidRPr="00AC794B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3. Размер платы за использование </w:t>
      </w:r>
      <w:r w:rsidR="00C02AC7">
        <w:rPr>
          <w:rFonts w:ascii="Times New Roman" w:hAnsi="Times New Roman" w:cs="Times New Roman"/>
          <w:sz w:val="28"/>
          <w:szCs w:val="28"/>
        </w:rPr>
        <w:t>земель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</w:t>
      </w:r>
      <w:r w:rsidRPr="00AC794B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= (КС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/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C7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</w:t>
      </w:r>
      <w:r w:rsidR="00C02AC7">
        <w:rPr>
          <w:rFonts w:ascii="Times New Roman" w:hAnsi="Times New Roman" w:cs="Times New Roman"/>
          <w:sz w:val="28"/>
          <w:szCs w:val="28"/>
        </w:rPr>
        <w:t>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>, государственная собственн</w:t>
      </w:r>
      <w:r w:rsidR="00C02AC7">
        <w:rPr>
          <w:rFonts w:ascii="Times New Roman" w:hAnsi="Times New Roman" w:cs="Times New Roman"/>
          <w:sz w:val="28"/>
          <w:szCs w:val="28"/>
        </w:rPr>
        <w:t>ость на которые не разграничена;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126076" w:rsidRPr="004A5ECE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ECE">
        <w:rPr>
          <w:rFonts w:ascii="Times New Roman" w:hAnsi="Times New Roman" w:cs="Times New Roman"/>
          <w:sz w:val="28"/>
          <w:szCs w:val="28"/>
        </w:rPr>
        <w:t>С</w:t>
      </w:r>
      <w:r w:rsidRPr="004A5ECE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CB35A7" w:rsidRPr="004A5E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35A7" w:rsidRPr="004A5ECE">
        <w:rPr>
          <w:rFonts w:ascii="Times New Roman" w:hAnsi="Times New Roman" w:cs="Times New Roman"/>
          <w:sz w:val="28"/>
          <w:szCs w:val="28"/>
        </w:rPr>
        <w:t xml:space="preserve">- </w:t>
      </w:r>
      <w:r w:rsidR="00126076" w:rsidRPr="004A5ECE">
        <w:rPr>
          <w:rFonts w:ascii="Times New Roman" w:hAnsi="Times New Roman" w:cs="Times New Roman"/>
          <w:sz w:val="28"/>
          <w:szCs w:val="28"/>
        </w:rPr>
        <w:t>ставка, выраженная в процентном отношении от кадастровой стоимости земельного участка, согласно приложению к настоящим Правилам;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коэффициент площади земельного участка.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>В случае если используется весь земельный участок, коэффициент площади земельного участка равен 1.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часть земельного участка, коэффициент рассчитывается по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в течение календарного года;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в году.</w:t>
      </w:r>
    </w:p>
    <w:p w:rsidR="00C6630F" w:rsidRPr="00AC794B" w:rsidRDefault="00C6630F" w:rsidP="00C02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4.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</w:t>
      </w:r>
      <w:r w:rsidR="00C02AC7">
        <w:rPr>
          <w:rFonts w:ascii="Times New Roman" w:hAnsi="Times New Roman" w:cs="Times New Roman"/>
          <w:sz w:val="28"/>
          <w:szCs w:val="28"/>
        </w:rPr>
        <w:t>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</w:t>
      </w:r>
      <w:r w:rsidRPr="00AC794B">
        <w:rPr>
          <w:rFonts w:ascii="Times New Roman" w:hAnsi="Times New Roman" w:cs="Times New Roman"/>
          <w:sz w:val="28"/>
          <w:szCs w:val="28"/>
        </w:rPr>
        <w:t xml:space="preserve"> в случае если кадастровая стоимость земельного участка не установлена, определяется по следующей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СУ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1C2C" w:rsidRPr="00CC1C2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C1C2C" w:rsidRPr="00CC1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C2C" w:rsidRPr="00CC1C2C">
        <w:rPr>
          <w:rFonts w:ascii="Times New Roman" w:hAnsi="Times New Roman" w:cs="Times New Roman"/>
          <w:sz w:val="28"/>
          <w:szCs w:val="28"/>
        </w:rPr>
        <w:t>С</w:t>
      </w:r>
      <w:r w:rsidR="00CC1C2C" w:rsidRPr="00CC1C2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2E5269" w:rsidRPr="002E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x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/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земель, государственная собственн</w:t>
      </w:r>
      <w:r w:rsidR="00C02AC7">
        <w:rPr>
          <w:rFonts w:ascii="Times New Roman" w:hAnsi="Times New Roman" w:cs="Times New Roman"/>
          <w:sz w:val="28"/>
          <w:szCs w:val="28"/>
        </w:rPr>
        <w:t>ость на которые не разграничена</w:t>
      </w:r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СУ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средний уровень кадастровой стоимости земельных участков по муниципальному району (городскому округу) Смоленской области, утвержденный нормативным правовым актом Администрации Смоленской области</w:t>
      </w:r>
      <w:r w:rsidR="00F3405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C1C2C" w:rsidRPr="004A5ECE" w:rsidRDefault="00CC1C2C" w:rsidP="00C663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5EC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ставка, выраженная в процентном отношении от произведения среднего уровня кадастровой стоимости земельных участков по муниципальному району (городскому округу) Смоленской области, утвержденного нормативным правовым актом исполнительного органа Смоленской области, и общей площади земельного участка (</w:t>
      </w:r>
      <w:proofErr w:type="spellStart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СУкс</w:t>
      </w:r>
      <w:proofErr w:type="spellEnd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). согласно приложению к настоящим Правилам;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коэффициент площади земельного участка.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весь земельный участок, коэффициент площади земельного участка равен 1.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часть земельного участка, коэффициент рассчитывается по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в течение календарного года;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в году.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5. Плата за использование земельного участка подлежит внесению физическим или юридическим лицом, в отношении которого принято решение об использовании земельного участка без предоставления земельного участка и установления сервитутов, публичного сервитута (далее - землепользователи), путем перечисления в </w:t>
      </w:r>
      <w:r w:rsidR="00F3405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C794B">
        <w:rPr>
          <w:rFonts w:ascii="Times New Roman" w:hAnsi="Times New Roman" w:cs="Times New Roman"/>
          <w:sz w:val="28"/>
          <w:szCs w:val="28"/>
        </w:rPr>
        <w:t>бюджет на соответствующий бюджетный счет.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6. Уполномоченный орган письменно уведомляет землепользователя о размере платы за использование земельного участка,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 и далее ежегодно не позднее 30 ноября года, предшествующего году, за который начисляется плата.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7.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Второй и последующие платежи подлежат уплате землепользователем не позднее 30 декабря года, предшествующего году, за который осуществляется плата.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8. За нарушение срока внесения платы за использование земельного участка с землепользователя взимаются пени в размере ключевой ставки Банка России, действующей на день выполнения денежного обязательства, от неуплаченной суммы за каждый календарный день просрочки.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9. Уполномоченный орган письменно уведомляет землепользователя, нарушившего срок внесения платы за использование земельного участка, о размере пени, о реквизитах бюджетного счета для внесения пени.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10.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</w:t>
      </w:r>
      <w:r w:rsidR="005E6799" w:rsidRPr="00AC794B">
        <w:rPr>
          <w:rFonts w:ascii="Times New Roman" w:hAnsi="Times New Roman" w:cs="Times New Roman"/>
          <w:sz w:val="28"/>
          <w:szCs w:val="28"/>
        </w:rPr>
        <w:t>не истекшему</w:t>
      </w:r>
      <w:r w:rsidRPr="00AC794B">
        <w:rPr>
          <w:rFonts w:ascii="Times New Roman" w:hAnsi="Times New Roman" w:cs="Times New Roman"/>
          <w:sz w:val="28"/>
          <w:szCs w:val="28"/>
        </w:rPr>
        <w:t xml:space="preserve"> сроку использования земельного участка в течение 2 месяцев со дня подачи указанного заявления.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Default="00C6630F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E2" w:rsidRDefault="005A4BE2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E2" w:rsidRDefault="005A4BE2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C6630F" w:rsidRPr="005B4EA8" w:rsidRDefault="00C6630F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  <w:r w:rsidRPr="005B4EA8">
        <w:rPr>
          <w:rFonts w:ascii="Times New Roman" w:hAnsi="Times New Roman" w:cs="Times New Roman"/>
          <w:szCs w:val="20"/>
        </w:rPr>
        <w:lastRenderedPageBreak/>
        <w:t>Приложение</w:t>
      </w:r>
    </w:p>
    <w:p w:rsidR="00C6630F" w:rsidRPr="005B4EA8" w:rsidRDefault="00C6630F" w:rsidP="005A4BE2">
      <w:pPr>
        <w:pStyle w:val="ConsPlusNormal"/>
        <w:ind w:left="5670"/>
        <w:jc w:val="both"/>
        <w:rPr>
          <w:rFonts w:ascii="Times New Roman" w:hAnsi="Times New Roman" w:cs="Times New Roman"/>
          <w:szCs w:val="20"/>
        </w:rPr>
      </w:pPr>
      <w:r w:rsidRPr="005B4EA8">
        <w:rPr>
          <w:rFonts w:ascii="Times New Roman" w:hAnsi="Times New Roman" w:cs="Times New Roman"/>
          <w:szCs w:val="20"/>
        </w:rPr>
        <w:t>к Правилам</w:t>
      </w:r>
      <w:r w:rsidR="002E5269">
        <w:rPr>
          <w:rFonts w:ascii="Times New Roman" w:hAnsi="Times New Roman" w:cs="Times New Roman"/>
          <w:szCs w:val="20"/>
        </w:rPr>
        <w:t xml:space="preserve"> </w:t>
      </w:r>
      <w:r w:rsidR="005E6799" w:rsidRPr="005B4EA8">
        <w:rPr>
          <w:rFonts w:ascii="Times New Roman" w:hAnsi="Times New Roman" w:cs="Times New Roman"/>
          <w:szCs w:val="20"/>
        </w:rPr>
        <w:t xml:space="preserve">определения размера платы за использование </w:t>
      </w:r>
      <w:r w:rsidR="005A4BE2" w:rsidRPr="005A4BE2">
        <w:rPr>
          <w:rFonts w:ascii="Times New Roman" w:hAnsi="Times New Roman" w:cs="Times New Roman"/>
          <w:szCs w:val="20"/>
        </w:rPr>
        <w:t>земель, государственная собственность на которые не разграничена</w:t>
      </w:r>
      <w:r w:rsidR="005A4BE2">
        <w:rPr>
          <w:rFonts w:ascii="Times New Roman" w:hAnsi="Times New Roman" w:cs="Times New Roman"/>
          <w:szCs w:val="20"/>
        </w:rPr>
        <w:t>,</w:t>
      </w:r>
      <w:r w:rsidR="004A5ECE">
        <w:rPr>
          <w:rFonts w:ascii="Times New Roman" w:hAnsi="Times New Roman" w:cs="Times New Roman"/>
          <w:szCs w:val="20"/>
        </w:rPr>
        <w:t xml:space="preserve"> </w:t>
      </w:r>
      <w:r w:rsidR="005E6799" w:rsidRPr="005B4EA8">
        <w:rPr>
          <w:rFonts w:ascii="Times New Roman" w:hAnsi="Times New Roman" w:cs="Times New Roman"/>
          <w:szCs w:val="20"/>
        </w:rPr>
        <w:t>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5E6799" w:rsidRPr="00AC794B" w:rsidRDefault="005E6799" w:rsidP="005E6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AC794B">
        <w:rPr>
          <w:rFonts w:ascii="Times New Roman" w:hAnsi="Times New Roman" w:cs="Times New Roman"/>
          <w:sz w:val="28"/>
          <w:szCs w:val="28"/>
        </w:rPr>
        <w:t>СТАВКИ</w:t>
      </w:r>
      <w:r w:rsidR="00826B2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C794B">
        <w:rPr>
          <w:rFonts w:ascii="Times New Roman" w:hAnsi="Times New Roman" w:cs="Times New Roman"/>
          <w:sz w:val="28"/>
          <w:szCs w:val="28"/>
        </w:rPr>
        <w:t>,</w:t>
      </w:r>
    </w:p>
    <w:p w:rsidR="00C6630F" w:rsidRDefault="00C6630F" w:rsidP="005A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ПРИМЕНЯЕМЫЕ ДЛЯ ОПРЕДЕЛЕНИ</w:t>
      </w:r>
      <w:r w:rsidR="005A4BE2">
        <w:rPr>
          <w:rFonts w:ascii="Times New Roman" w:hAnsi="Times New Roman" w:cs="Times New Roman"/>
          <w:sz w:val="28"/>
          <w:szCs w:val="28"/>
        </w:rPr>
        <w:t xml:space="preserve">Я РАЗМЕРА ПЛАТЫ ЗА ИСПОЛЬЗОВАНИЕ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</w:p>
    <w:p w:rsidR="005A4BE2" w:rsidRPr="00AC794B" w:rsidRDefault="005A4BE2" w:rsidP="005A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CE">
        <w:rPr>
          <w:rFonts w:ascii="Times New Roman" w:hAnsi="Times New Roman" w:cs="Times New Roman"/>
          <w:sz w:val="28"/>
          <w:szCs w:val="28"/>
        </w:rPr>
        <w:t>Ставка, выраженная в процентном отношении от кадастровой стоимости земельного участка</w:t>
      </w:r>
      <w:r w:rsidR="009633D8" w:rsidRPr="004A5ECE">
        <w:rPr>
          <w:rFonts w:ascii="Times New Roman" w:hAnsi="Times New Roman" w:cs="Times New Roman"/>
          <w:sz w:val="28"/>
          <w:szCs w:val="28"/>
        </w:rPr>
        <w:t xml:space="preserve"> либо от произ</w:t>
      </w:r>
      <w:r w:rsidR="004F6F72" w:rsidRPr="004A5ECE">
        <w:rPr>
          <w:rFonts w:ascii="Times New Roman" w:hAnsi="Times New Roman" w:cs="Times New Roman"/>
          <w:sz w:val="28"/>
          <w:szCs w:val="28"/>
        </w:rPr>
        <w:t>ведения среднего уровня кадастровой стоимости земельных участков по муниципальному району (городскому округу) Смоленской области, утвержденного нормативным правовым актом исполнительного органа Смоленской области, и общей площади земельного участка</w:t>
      </w:r>
      <w:r w:rsidRPr="004A5ECE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водопроводов и водоводов всех видов,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линейных сооружений канализации (в том числе ливневой) и водоотведения,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4F6F72" w:rsidRPr="00AC794B">
        <w:rPr>
          <w:rFonts w:ascii="Times New Roman" w:hAnsi="Times New Roman" w:cs="Times New Roman"/>
          <w:sz w:val="28"/>
          <w:szCs w:val="28"/>
        </w:rPr>
        <w:t>процента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предоставляемых в целях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геодезических, межевых, предупреждающих и иных знаков, включая информационные табло (стелы) и флагштоки;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предоставляемых в целях размещения защитных сооружений гражданской обороны, сооружений инженерной защиты,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предоставляемых в целях 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предоставляемых в целях размещения проездов, в том числе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вдольтрассовых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, и подъездных дорог,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пожарных водоемов и мест сосредоточения средств пожаротушения;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прудов-испарителей;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0,8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весового контроля автомобилей,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4F6F72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AC794B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предоставляемых в целях размещения ограждающих устройств (ворот, калиток, шлагбаумов, в том числе автоматических, и декоративных ограждений (заборов), размещаемых на </w:t>
      </w:r>
      <w:r w:rsidRPr="00AC794B">
        <w:rPr>
          <w:rFonts w:ascii="Times New Roman" w:hAnsi="Times New Roman" w:cs="Times New Roman"/>
          <w:sz w:val="28"/>
          <w:szCs w:val="28"/>
        </w:rPr>
        <w:lastRenderedPageBreak/>
        <w:t>придомовых территориях многоквартирных домов;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детских игровых площадок и городков),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0,2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лодочных станций,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приема вторичного сырья,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передвижных цирков, передвижных зоопарков и передвижных луна-парков;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сезонных аттракционов, палаток и лотков, размещаемых в целях организации сезонных ярмарок, на которых осуществляется реализация продуктов питания и сельскохозяйственной продукции;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спортивных и детских площадок;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площадок для дрессировки собак, площадок для выгула собак, а также голубятен;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0,5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платежных терминалов для оплаты услуг и штрафов;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общественных туалетов нестационарного типа;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0,5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зарядных станций (терминалов) для электротранспорта;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99">
        <w:rPr>
          <w:rFonts w:ascii="Times New Roman" w:hAnsi="Times New Roman" w:cs="Times New Roman"/>
          <w:i/>
          <w:sz w:val="28"/>
          <w:szCs w:val="28"/>
        </w:rPr>
        <w:lastRenderedPageBreak/>
        <w:t>- 0,1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обеспечения потребностей застройщика (мобильных бытовых городков (комплексов производственного быта), офисов продаж).</w:t>
      </w:r>
    </w:p>
    <w:p w:rsidR="00AE0AFD" w:rsidRPr="00C6630F" w:rsidRDefault="00AE0AFD" w:rsidP="00C6630F">
      <w:pPr>
        <w:tabs>
          <w:tab w:val="left" w:pos="1656"/>
        </w:tabs>
      </w:pPr>
    </w:p>
    <w:sectPr w:rsidR="00AE0AFD" w:rsidRPr="00C6630F" w:rsidSect="00E721AD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4F" w:rsidRDefault="008A0F4F" w:rsidP="00F34052">
      <w:pPr>
        <w:spacing w:after="0" w:line="240" w:lineRule="auto"/>
      </w:pPr>
      <w:r>
        <w:separator/>
      </w:r>
    </w:p>
  </w:endnote>
  <w:endnote w:type="continuationSeparator" w:id="0">
    <w:p w:rsidR="008A0F4F" w:rsidRDefault="008A0F4F" w:rsidP="00F3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4F" w:rsidRDefault="008A0F4F" w:rsidP="00F34052">
      <w:pPr>
        <w:spacing w:after="0" w:line="240" w:lineRule="auto"/>
      </w:pPr>
      <w:r>
        <w:separator/>
      </w:r>
    </w:p>
  </w:footnote>
  <w:footnote w:type="continuationSeparator" w:id="0">
    <w:p w:rsidR="008A0F4F" w:rsidRDefault="008A0F4F" w:rsidP="00F34052">
      <w:pPr>
        <w:spacing w:after="0" w:line="240" w:lineRule="auto"/>
      </w:pPr>
      <w:r>
        <w:continuationSeparator/>
      </w:r>
    </w:p>
  </w:footnote>
  <w:footnote w:id="1">
    <w:p w:rsidR="00F34052" w:rsidRDefault="00F34052" w:rsidP="00F34052">
      <w:pPr>
        <w:pStyle w:val="a3"/>
        <w:jc w:val="both"/>
      </w:pPr>
      <w:r w:rsidRPr="004A5ECE">
        <w:rPr>
          <w:rStyle w:val="a5"/>
        </w:rPr>
        <w:footnoteRef/>
      </w:r>
      <w:r w:rsidRPr="004A5ECE">
        <w:t xml:space="preserve"> Утверждено Приказом Департамента имущественных и земельных отношений Смоленской области от 16.11.2020     № 1341 (ред. от 11.10.2022)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</w:t>
      </w:r>
    </w:p>
  </w:footnote>
  <w:footnote w:id="2">
    <w:p w:rsidR="00826B23" w:rsidRDefault="00826B23">
      <w:pPr>
        <w:pStyle w:val="a3"/>
      </w:pPr>
      <w:r>
        <w:rPr>
          <w:rStyle w:val="a5"/>
        </w:rPr>
        <w:footnoteRef/>
      </w:r>
      <w:r>
        <w:t xml:space="preserve">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72086"/>
      <w:docPartObj>
        <w:docPartGallery w:val="Page Numbers (Top of Page)"/>
        <w:docPartUnique/>
      </w:docPartObj>
    </w:sdtPr>
    <w:sdtContent>
      <w:p w:rsidR="00C46D14" w:rsidRDefault="0023508F">
        <w:pPr>
          <w:pStyle w:val="a6"/>
          <w:jc w:val="center"/>
        </w:pPr>
        <w:r>
          <w:fldChar w:fldCharType="begin"/>
        </w:r>
        <w:r w:rsidR="00C46D14">
          <w:instrText>PAGE   \* MERGEFORMAT</w:instrText>
        </w:r>
        <w:r>
          <w:fldChar w:fldCharType="separate"/>
        </w:r>
        <w:r w:rsidR="00A058AE">
          <w:rPr>
            <w:noProof/>
          </w:rPr>
          <w:t>9</w:t>
        </w:r>
        <w:r>
          <w:fldChar w:fldCharType="end"/>
        </w:r>
      </w:p>
    </w:sdtContent>
  </w:sdt>
  <w:p w:rsidR="00C46D14" w:rsidRDefault="00C46D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E9A"/>
    <w:rsid w:val="00096E02"/>
    <w:rsid w:val="001163CE"/>
    <w:rsid w:val="00126076"/>
    <w:rsid w:val="0015694C"/>
    <w:rsid w:val="00227755"/>
    <w:rsid w:val="0023508F"/>
    <w:rsid w:val="002C5A6C"/>
    <w:rsid w:val="002E5269"/>
    <w:rsid w:val="0043755E"/>
    <w:rsid w:val="004A5ECE"/>
    <w:rsid w:val="004C7C58"/>
    <w:rsid w:val="004F5808"/>
    <w:rsid w:val="004F6F72"/>
    <w:rsid w:val="00552F4C"/>
    <w:rsid w:val="00591678"/>
    <w:rsid w:val="00594A56"/>
    <w:rsid w:val="005A4BE2"/>
    <w:rsid w:val="005B4EA8"/>
    <w:rsid w:val="005E5311"/>
    <w:rsid w:val="005E6799"/>
    <w:rsid w:val="00621985"/>
    <w:rsid w:val="0062440A"/>
    <w:rsid w:val="007351B9"/>
    <w:rsid w:val="00743E9A"/>
    <w:rsid w:val="00763450"/>
    <w:rsid w:val="00764AA3"/>
    <w:rsid w:val="00825125"/>
    <w:rsid w:val="00826B23"/>
    <w:rsid w:val="008A0F4F"/>
    <w:rsid w:val="008E76ED"/>
    <w:rsid w:val="009633D8"/>
    <w:rsid w:val="009D5103"/>
    <w:rsid w:val="00A058AE"/>
    <w:rsid w:val="00AC0FD6"/>
    <w:rsid w:val="00AE0AFD"/>
    <w:rsid w:val="00B25F5E"/>
    <w:rsid w:val="00B677C0"/>
    <w:rsid w:val="00B71CDE"/>
    <w:rsid w:val="00B75343"/>
    <w:rsid w:val="00C02AC7"/>
    <w:rsid w:val="00C04CD9"/>
    <w:rsid w:val="00C46D14"/>
    <w:rsid w:val="00C6630F"/>
    <w:rsid w:val="00CB16F4"/>
    <w:rsid w:val="00CB35A7"/>
    <w:rsid w:val="00CB41C7"/>
    <w:rsid w:val="00CC1C2C"/>
    <w:rsid w:val="00D11967"/>
    <w:rsid w:val="00DB0CAB"/>
    <w:rsid w:val="00E2747C"/>
    <w:rsid w:val="00E27578"/>
    <w:rsid w:val="00E721AD"/>
    <w:rsid w:val="00F34052"/>
    <w:rsid w:val="00F51B96"/>
    <w:rsid w:val="00F76F3D"/>
    <w:rsid w:val="00F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66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40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0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405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4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D14"/>
  </w:style>
  <w:style w:type="paragraph" w:styleId="a8">
    <w:name w:val="footer"/>
    <w:basedOn w:val="a"/>
    <w:link w:val="a9"/>
    <w:uiPriority w:val="99"/>
    <w:unhideWhenUsed/>
    <w:rsid w:val="00C4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D14"/>
  </w:style>
  <w:style w:type="paragraph" w:styleId="aa">
    <w:name w:val="Balloon Text"/>
    <w:basedOn w:val="a"/>
    <w:link w:val="ab"/>
    <w:uiPriority w:val="99"/>
    <w:semiHidden/>
    <w:unhideWhenUsed/>
    <w:rsid w:val="004F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80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4F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C3D5-44F5-4D28-82AD-EC70FF7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Tupik_1</cp:lastModifiedBy>
  <cp:revision>6</cp:revision>
  <cp:lastPrinted>2022-12-16T12:13:00Z</cp:lastPrinted>
  <dcterms:created xsi:type="dcterms:W3CDTF">2022-12-13T11:22:00Z</dcterms:created>
  <dcterms:modified xsi:type="dcterms:W3CDTF">2022-12-16T12:14:00Z</dcterms:modified>
</cp:coreProperties>
</file>