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E7" w:rsidRDefault="00B632E7" w:rsidP="008330C3">
      <w:pPr>
        <w:ind w:left="4536" w:firstLine="0"/>
        <w:jc w:val="left"/>
        <w:rPr>
          <w:rFonts w:cs="Times New Roman"/>
          <w:szCs w:val="24"/>
          <w:lang w:eastAsia="ru-RU"/>
        </w:rPr>
      </w:pPr>
    </w:p>
    <w:p w:rsidR="00B632E7" w:rsidRDefault="00B632E7" w:rsidP="00B632E7">
      <w:pPr>
        <w:ind w:left="3970" w:right="4027"/>
        <w:jc w:val="center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762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2E7" w:rsidRDefault="00B632E7" w:rsidP="00B632E7">
      <w:pPr>
        <w:shd w:val="clear" w:color="auto" w:fill="FFFFFF"/>
        <w:spacing w:before="77" w:line="322" w:lineRule="exact"/>
        <w:ind w:left="14"/>
        <w:jc w:val="center"/>
        <w:rPr>
          <w:b/>
          <w:bCs/>
          <w:color w:val="1B1924"/>
          <w:spacing w:val="-2"/>
          <w:sz w:val="28"/>
          <w:szCs w:val="28"/>
        </w:rPr>
      </w:pPr>
      <w:r>
        <w:rPr>
          <w:b/>
          <w:bCs/>
          <w:color w:val="1B1924"/>
          <w:spacing w:val="-2"/>
          <w:sz w:val="28"/>
          <w:szCs w:val="28"/>
        </w:rPr>
        <w:t>АДМИНИСТРАЦИЯ</w:t>
      </w:r>
    </w:p>
    <w:p w:rsidR="00B632E7" w:rsidRDefault="00B632E7" w:rsidP="00B632E7">
      <w:pPr>
        <w:shd w:val="clear" w:color="auto" w:fill="FFFFFF"/>
        <w:spacing w:before="77" w:line="322" w:lineRule="exact"/>
        <w:ind w:left="14"/>
        <w:jc w:val="center"/>
        <w:rPr>
          <w:b/>
          <w:bCs/>
          <w:color w:val="1B1924"/>
          <w:spacing w:val="-2"/>
          <w:sz w:val="28"/>
          <w:szCs w:val="28"/>
        </w:rPr>
      </w:pPr>
      <w:r>
        <w:rPr>
          <w:b/>
          <w:bCs/>
          <w:color w:val="1B1924"/>
          <w:spacing w:val="-2"/>
          <w:sz w:val="28"/>
          <w:szCs w:val="28"/>
        </w:rPr>
        <w:t>ТУПИКОВСКОГО СЕЛЬСКОГО ПОСЕЛЕНИЯ</w:t>
      </w:r>
    </w:p>
    <w:p w:rsidR="00B632E7" w:rsidRDefault="00B632E7" w:rsidP="00B632E7">
      <w:pPr>
        <w:shd w:val="clear" w:color="auto" w:fill="FFFFFF"/>
        <w:spacing w:before="77" w:line="322" w:lineRule="exact"/>
        <w:ind w:left="14"/>
        <w:jc w:val="center"/>
        <w:rPr>
          <w:b/>
          <w:bCs/>
          <w:color w:val="1B1924"/>
          <w:spacing w:val="-1"/>
          <w:sz w:val="28"/>
          <w:szCs w:val="28"/>
        </w:rPr>
      </w:pPr>
      <w:r>
        <w:rPr>
          <w:b/>
          <w:bCs/>
          <w:color w:val="1B1924"/>
          <w:spacing w:val="-2"/>
          <w:sz w:val="28"/>
          <w:szCs w:val="28"/>
        </w:rPr>
        <w:t xml:space="preserve"> </w:t>
      </w:r>
      <w:proofErr w:type="gramStart"/>
      <w:r>
        <w:rPr>
          <w:b/>
          <w:bCs/>
          <w:color w:val="1B1924"/>
          <w:spacing w:val="-1"/>
          <w:sz w:val="28"/>
          <w:szCs w:val="28"/>
        </w:rPr>
        <w:t>ХОЛМ - ЖИРКОВСКОГО</w:t>
      </w:r>
      <w:proofErr w:type="gramEnd"/>
      <w:r>
        <w:rPr>
          <w:b/>
          <w:bCs/>
          <w:color w:val="1B1924"/>
          <w:spacing w:val="-1"/>
          <w:sz w:val="28"/>
          <w:szCs w:val="28"/>
        </w:rPr>
        <w:t xml:space="preserve">   РАЙОНА     СМОЛЕНСКОЙ ОБЛАСТИ</w:t>
      </w:r>
    </w:p>
    <w:p w:rsidR="00B632E7" w:rsidRDefault="00B632E7" w:rsidP="00B632E7">
      <w:pPr>
        <w:shd w:val="clear" w:color="auto" w:fill="FFFFFF"/>
        <w:spacing w:before="77" w:line="322" w:lineRule="exact"/>
        <w:ind w:left="14"/>
        <w:rPr>
          <w:b/>
          <w:bCs/>
          <w:color w:val="1B1924"/>
          <w:spacing w:val="-1"/>
          <w:sz w:val="28"/>
          <w:szCs w:val="28"/>
        </w:rPr>
      </w:pPr>
      <w:r>
        <w:rPr>
          <w:b/>
          <w:bCs/>
          <w:color w:val="1B1924"/>
          <w:spacing w:val="-1"/>
          <w:sz w:val="28"/>
          <w:szCs w:val="28"/>
        </w:rPr>
        <w:t>_____________________________________________________________________</w:t>
      </w:r>
    </w:p>
    <w:p w:rsidR="00B632E7" w:rsidRDefault="00B632E7" w:rsidP="00B632E7">
      <w:pPr>
        <w:shd w:val="clear" w:color="auto" w:fill="FFFFFF"/>
        <w:spacing w:before="5" w:line="317" w:lineRule="exact"/>
        <w:ind w:left="1618"/>
        <w:rPr>
          <w:b/>
          <w:bCs/>
          <w:color w:val="1B1924"/>
          <w:spacing w:val="-11"/>
          <w:sz w:val="28"/>
          <w:szCs w:val="28"/>
        </w:rPr>
      </w:pPr>
      <w:r>
        <w:rPr>
          <w:b/>
          <w:bCs/>
          <w:color w:val="1B1924"/>
          <w:spacing w:val="-11"/>
          <w:sz w:val="28"/>
          <w:szCs w:val="28"/>
        </w:rPr>
        <w:t xml:space="preserve">            </w:t>
      </w:r>
    </w:p>
    <w:p w:rsidR="00B632E7" w:rsidRDefault="00B632E7" w:rsidP="00B632E7">
      <w:pPr>
        <w:shd w:val="clear" w:color="auto" w:fill="FFFFFF"/>
        <w:spacing w:before="5" w:line="317" w:lineRule="exact"/>
        <w:ind w:left="-284"/>
        <w:jc w:val="center"/>
        <w:rPr>
          <w:b/>
          <w:bCs/>
          <w:color w:val="1B1924"/>
          <w:spacing w:val="-11"/>
          <w:sz w:val="28"/>
          <w:szCs w:val="28"/>
        </w:rPr>
      </w:pPr>
      <w:proofErr w:type="gramStart"/>
      <w:r>
        <w:rPr>
          <w:b/>
          <w:bCs/>
          <w:color w:val="1B1924"/>
          <w:spacing w:val="-11"/>
          <w:sz w:val="28"/>
          <w:szCs w:val="28"/>
        </w:rPr>
        <w:t>Р</w:t>
      </w:r>
      <w:proofErr w:type="gramEnd"/>
      <w:r>
        <w:rPr>
          <w:b/>
          <w:bCs/>
          <w:color w:val="1B1924"/>
          <w:spacing w:val="-11"/>
          <w:sz w:val="28"/>
          <w:szCs w:val="28"/>
        </w:rPr>
        <w:t xml:space="preserve"> А С П О Р Я Ж Е Н И Е</w:t>
      </w:r>
    </w:p>
    <w:p w:rsidR="00B632E7" w:rsidRDefault="00B632E7" w:rsidP="00B632E7">
      <w:pPr>
        <w:shd w:val="clear" w:color="auto" w:fill="FFFFFF"/>
        <w:spacing w:before="5" w:line="317" w:lineRule="exact"/>
        <w:ind w:left="-284"/>
        <w:rPr>
          <w:b/>
          <w:bCs/>
          <w:color w:val="1B1924"/>
          <w:spacing w:val="-11"/>
          <w:sz w:val="28"/>
          <w:szCs w:val="28"/>
        </w:rPr>
      </w:pPr>
    </w:p>
    <w:p w:rsidR="00B632E7" w:rsidRDefault="00B632E7" w:rsidP="00B632E7">
      <w:pPr>
        <w:shd w:val="clear" w:color="auto" w:fill="FFFFFF"/>
        <w:tabs>
          <w:tab w:val="left" w:pos="3820"/>
        </w:tabs>
        <w:spacing w:before="5" w:line="317" w:lineRule="exact"/>
        <w:ind w:left="-284"/>
        <w:rPr>
          <w:bCs/>
          <w:color w:val="1B1924"/>
          <w:spacing w:val="-11"/>
          <w:sz w:val="28"/>
          <w:szCs w:val="28"/>
        </w:rPr>
      </w:pPr>
      <w:r>
        <w:rPr>
          <w:bCs/>
          <w:color w:val="1B1924"/>
          <w:spacing w:val="-11"/>
          <w:sz w:val="28"/>
          <w:szCs w:val="28"/>
        </w:rPr>
        <w:t xml:space="preserve">от    21  августа    2019 года                        № 11  </w:t>
      </w:r>
    </w:p>
    <w:p w:rsidR="00B632E7" w:rsidRDefault="00B632E7" w:rsidP="008330C3">
      <w:pPr>
        <w:ind w:left="4536" w:firstLine="0"/>
        <w:jc w:val="left"/>
        <w:rPr>
          <w:rFonts w:cs="Times New Roman"/>
          <w:szCs w:val="24"/>
          <w:lang w:eastAsia="ru-RU"/>
        </w:rPr>
      </w:pPr>
    </w:p>
    <w:p w:rsidR="00B632E7" w:rsidRDefault="00B632E7" w:rsidP="00B632E7">
      <w:pPr>
        <w:ind w:left="4536" w:firstLine="0"/>
        <w:rPr>
          <w:rFonts w:cs="Times New Roman"/>
          <w:szCs w:val="24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5174"/>
      </w:tblGrid>
      <w:tr w:rsidR="00B632E7" w:rsidTr="00B632E7">
        <w:trPr>
          <w:trHeight w:val="2393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</w:tcPr>
          <w:p w:rsidR="00B632E7" w:rsidRDefault="00B632E7" w:rsidP="00B632E7">
            <w:pPr>
              <w:pStyle w:val="a5"/>
              <w:rPr>
                <w:rFonts w:cs="Times New Roman"/>
                <w:sz w:val="28"/>
                <w:szCs w:val="24"/>
              </w:rPr>
            </w:pPr>
            <w:r>
              <w:rPr>
                <w:rFonts w:cs="Times New Roman"/>
                <w:sz w:val="28"/>
                <w:szCs w:val="24"/>
              </w:rPr>
              <w:t xml:space="preserve">Об утверждении </w:t>
            </w:r>
            <w:r w:rsidR="009B2D02">
              <w:rPr>
                <w:rFonts w:cs="Times New Roman"/>
                <w:sz w:val="28"/>
                <w:szCs w:val="24"/>
              </w:rPr>
              <w:t>П</w:t>
            </w:r>
            <w:r>
              <w:rPr>
                <w:rFonts w:cs="Times New Roman"/>
                <w:sz w:val="28"/>
                <w:szCs w:val="24"/>
              </w:rPr>
              <w:t xml:space="preserve">олитики </w:t>
            </w:r>
            <w:r w:rsidRPr="00B632E7">
              <w:rPr>
                <w:rFonts w:cs="Times New Roman"/>
                <w:sz w:val="28"/>
                <w:szCs w:val="24"/>
              </w:rPr>
              <w:t>в отношении</w:t>
            </w:r>
          </w:p>
          <w:p w:rsidR="00B632E7" w:rsidRDefault="009B2D02" w:rsidP="00B632E7">
            <w:pPr>
              <w:pStyle w:val="a5"/>
              <w:rPr>
                <w:rFonts w:cs="Times New Roman"/>
                <w:sz w:val="28"/>
                <w:szCs w:val="24"/>
              </w:rPr>
            </w:pPr>
            <w:r>
              <w:rPr>
                <w:rFonts w:cs="Times New Roman"/>
                <w:sz w:val="28"/>
                <w:szCs w:val="24"/>
              </w:rPr>
              <w:t>о</w:t>
            </w:r>
            <w:r w:rsidR="00B632E7" w:rsidRPr="00B632E7">
              <w:rPr>
                <w:rFonts w:cs="Times New Roman"/>
                <w:sz w:val="28"/>
                <w:szCs w:val="24"/>
              </w:rPr>
              <w:t>бработки</w:t>
            </w:r>
            <w:r w:rsidR="00B632E7">
              <w:rPr>
                <w:rFonts w:cs="Times New Roman"/>
                <w:sz w:val="28"/>
                <w:szCs w:val="24"/>
              </w:rPr>
              <w:t xml:space="preserve">   </w:t>
            </w:r>
            <w:r w:rsidR="00B632E7" w:rsidRPr="00B632E7">
              <w:rPr>
                <w:rFonts w:cs="Times New Roman"/>
                <w:sz w:val="28"/>
                <w:szCs w:val="24"/>
              </w:rPr>
              <w:t xml:space="preserve"> персональных </w:t>
            </w:r>
            <w:r w:rsidR="00B632E7">
              <w:rPr>
                <w:rFonts w:cs="Times New Roman"/>
                <w:sz w:val="28"/>
                <w:szCs w:val="24"/>
              </w:rPr>
              <w:t xml:space="preserve">        </w:t>
            </w:r>
            <w:r w:rsidR="00B632E7" w:rsidRPr="00B632E7">
              <w:rPr>
                <w:rFonts w:cs="Times New Roman"/>
                <w:sz w:val="28"/>
                <w:szCs w:val="24"/>
              </w:rPr>
              <w:t xml:space="preserve">данных </w:t>
            </w:r>
          </w:p>
          <w:p w:rsidR="00B632E7" w:rsidRPr="00B632E7" w:rsidRDefault="00B632E7" w:rsidP="00B632E7">
            <w:pPr>
              <w:pStyle w:val="a5"/>
              <w:rPr>
                <w:rFonts w:cs="Times New Roman"/>
                <w:sz w:val="28"/>
                <w:szCs w:val="24"/>
              </w:rPr>
            </w:pPr>
            <w:r w:rsidRPr="00B632E7">
              <w:rPr>
                <w:rFonts w:cs="Times New Roman"/>
                <w:sz w:val="28"/>
                <w:szCs w:val="24"/>
              </w:rPr>
              <w:t>Администрации муниципального образования</w:t>
            </w:r>
            <w:r>
              <w:rPr>
                <w:rFonts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4"/>
              </w:rPr>
              <w:t>Тупиковского</w:t>
            </w:r>
            <w:proofErr w:type="spellEnd"/>
            <w:r>
              <w:rPr>
                <w:rFonts w:cs="Times New Roman"/>
                <w:sz w:val="28"/>
                <w:szCs w:val="24"/>
              </w:rPr>
              <w:t xml:space="preserve">    </w:t>
            </w:r>
            <w:r w:rsidRPr="00B632E7">
              <w:rPr>
                <w:rFonts w:cs="Times New Roman"/>
                <w:sz w:val="28"/>
                <w:szCs w:val="24"/>
              </w:rPr>
              <w:t xml:space="preserve"> сельского поселения</w:t>
            </w:r>
            <w:r>
              <w:rPr>
                <w:rFonts w:cs="Times New Roman"/>
                <w:sz w:val="28"/>
                <w:szCs w:val="24"/>
              </w:rPr>
              <w:t xml:space="preserve"> </w:t>
            </w:r>
            <w:r w:rsidRPr="00B632E7">
              <w:rPr>
                <w:rFonts w:cs="Times New Roman"/>
                <w:sz w:val="28"/>
                <w:szCs w:val="24"/>
              </w:rPr>
              <w:t xml:space="preserve"> Холм-Жирковского района Смоленской области</w:t>
            </w:r>
          </w:p>
          <w:p w:rsidR="00B632E7" w:rsidRDefault="00B632E7" w:rsidP="00B632E7">
            <w:pPr>
              <w:ind w:left="4536" w:firstLine="0"/>
              <w:jc w:val="left"/>
              <w:rPr>
                <w:rFonts w:cs="Times New Roman"/>
                <w:szCs w:val="24"/>
                <w:lang w:eastAsia="ru-RU"/>
              </w:rPr>
            </w:pPr>
          </w:p>
          <w:p w:rsidR="00B632E7" w:rsidRDefault="00B632E7" w:rsidP="00B632E7">
            <w:pPr>
              <w:pStyle w:val="a5"/>
              <w:jc w:val="left"/>
              <w:rPr>
                <w:rFonts w:cs="Times New Roman"/>
                <w:sz w:val="28"/>
                <w:szCs w:val="24"/>
              </w:rPr>
            </w:pPr>
          </w:p>
        </w:tc>
      </w:tr>
    </w:tbl>
    <w:p w:rsidR="00B632E7" w:rsidRDefault="00B632E7" w:rsidP="00B632E7">
      <w:pPr>
        <w:ind w:left="4536" w:firstLine="0"/>
        <w:rPr>
          <w:rFonts w:cs="Times New Roman"/>
          <w:szCs w:val="24"/>
          <w:lang w:eastAsia="ru-RU"/>
        </w:rPr>
      </w:pPr>
    </w:p>
    <w:p w:rsidR="00B632E7" w:rsidRDefault="00B632E7" w:rsidP="008330C3">
      <w:pPr>
        <w:ind w:left="4536" w:firstLine="0"/>
        <w:jc w:val="left"/>
        <w:rPr>
          <w:rFonts w:cs="Times New Roman"/>
          <w:szCs w:val="24"/>
          <w:lang w:eastAsia="ru-RU"/>
        </w:rPr>
      </w:pPr>
    </w:p>
    <w:p w:rsidR="00B632E7" w:rsidRDefault="00B632E7" w:rsidP="008330C3">
      <w:pPr>
        <w:ind w:left="4536" w:firstLine="0"/>
        <w:jc w:val="left"/>
        <w:rPr>
          <w:rFonts w:cs="Times New Roman"/>
          <w:szCs w:val="24"/>
          <w:lang w:eastAsia="ru-RU"/>
        </w:rPr>
      </w:pPr>
    </w:p>
    <w:p w:rsidR="00B632E7" w:rsidRDefault="00B632E7" w:rsidP="008330C3">
      <w:pPr>
        <w:ind w:left="4536" w:firstLine="0"/>
        <w:jc w:val="left"/>
        <w:rPr>
          <w:rFonts w:cs="Times New Roman"/>
          <w:szCs w:val="24"/>
          <w:lang w:eastAsia="ru-RU"/>
        </w:rPr>
      </w:pPr>
    </w:p>
    <w:p w:rsidR="00B632E7" w:rsidRDefault="00B632E7" w:rsidP="000A0FA7">
      <w:pPr>
        <w:pStyle w:val="a7"/>
        <w:numPr>
          <w:ilvl w:val="0"/>
          <w:numId w:val="4"/>
        </w:numPr>
        <w:ind w:left="0" w:firstLine="675"/>
        <w:rPr>
          <w:rFonts w:cs="Times New Roman"/>
          <w:sz w:val="28"/>
          <w:szCs w:val="28"/>
          <w:lang w:eastAsia="ru-RU"/>
        </w:rPr>
      </w:pPr>
      <w:r w:rsidRPr="000A0FA7">
        <w:rPr>
          <w:rFonts w:cs="Times New Roman"/>
          <w:sz w:val="28"/>
          <w:szCs w:val="28"/>
          <w:lang w:eastAsia="ru-RU"/>
        </w:rPr>
        <w:t>Утвер</w:t>
      </w:r>
      <w:r w:rsidR="000A0FA7" w:rsidRPr="000A0FA7">
        <w:rPr>
          <w:rFonts w:cs="Times New Roman"/>
          <w:sz w:val="28"/>
          <w:szCs w:val="28"/>
          <w:lang w:eastAsia="ru-RU"/>
        </w:rPr>
        <w:t>дить Политику в отношении обработки персональных да</w:t>
      </w:r>
      <w:r w:rsidR="000A0FA7">
        <w:rPr>
          <w:rFonts w:cs="Times New Roman"/>
          <w:sz w:val="28"/>
          <w:szCs w:val="28"/>
          <w:lang w:eastAsia="ru-RU"/>
        </w:rPr>
        <w:t xml:space="preserve">нных </w:t>
      </w:r>
      <w:r w:rsidR="000A0FA7" w:rsidRPr="000A0FA7">
        <w:rPr>
          <w:rFonts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0A0FA7" w:rsidRPr="000A0FA7">
        <w:rPr>
          <w:rFonts w:cs="Times New Roman"/>
          <w:sz w:val="28"/>
          <w:szCs w:val="28"/>
          <w:lang w:eastAsia="ru-RU"/>
        </w:rPr>
        <w:t>Тупиковского</w:t>
      </w:r>
      <w:proofErr w:type="spellEnd"/>
      <w:r w:rsidR="000A0FA7" w:rsidRPr="000A0FA7">
        <w:rPr>
          <w:rFonts w:cs="Times New Roman"/>
          <w:sz w:val="28"/>
          <w:szCs w:val="28"/>
          <w:lang w:eastAsia="ru-RU"/>
        </w:rPr>
        <w:t xml:space="preserve"> сельского поселения Холм-Жирковского района Смоленской области.</w:t>
      </w:r>
    </w:p>
    <w:p w:rsidR="000A0FA7" w:rsidRPr="000A0FA7" w:rsidRDefault="000A0FA7" w:rsidP="000A0FA7">
      <w:pPr>
        <w:pStyle w:val="a7"/>
        <w:numPr>
          <w:ilvl w:val="0"/>
          <w:numId w:val="4"/>
        </w:numPr>
        <w:ind w:left="0" w:firstLine="675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Настоящее распоряжение вступает в силу со дня подписания.</w:t>
      </w:r>
    </w:p>
    <w:p w:rsidR="00B632E7" w:rsidRDefault="00B632E7" w:rsidP="008330C3">
      <w:pPr>
        <w:ind w:left="4536" w:firstLine="0"/>
        <w:jc w:val="left"/>
        <w:rPr>
          <w:rFonts w:cs="Times New Roman"/>
          <w:szCs w:val="24"/>
          <w:lang w:eastAsia="ru-RU"/>
        </w:rPr>
      </w:pPr>
    </w:p>
    <w:p w:rsidR="00B632E7" w:rsidRDefault="00B632E7" w:rsidP="008330C3">
      <w:pPr>
        <w:ind w:left="4536" w:firstLine="0"/>
        <w:jc w:val="left"/>
        <w:rPr>
          <w:rFonts w:cs="Times New Roman"/>
          <w:szCs w:val="24"/>
          <w:lang w:eastAsia="ru-RU"/>
        </w:rPr>
      </w:pPr>
    </w:p>
    <w:p w:rsidR="00B632E7" w:rsidRDefault="00B632E7" w:rsidP="008330C3">
      <w:pPr>
        <w:ind w:left="4536" w:firstLine="0"/>
        <w:jc w:val="left"/>
        <w:rPr>
          <w:rFonts w:cs="Times New Roman"/>
          <w:szCs w:val="24"/>
          <w:lang w:eastAsia="ru-RU"/>
        </w:rPr>
      </w:pPr>
    </w:p>
    <w:p w:rsidR="00B632E7" w:rsidRDefault="00B632E7" w:rsidP="008330C3">
      <w:pPr>
        <w:ind w:left="4536" w:firstLine="0"/>
        <w:jc w:val="left"/>
        <w:rPr>
          <w:rFonts w:cs="Times New Roman"/>
          <w:szCs w:val="24"/>
          <w:lang w:eastAsia="ru-RU"/>
        </w:rPr>
      </w:pPr>
    </w:p>
    <w:p w:rsidR="000A0FA7" w:rsidRDefault="000A0FA7" w:rsidP="008330C3">
      <w:pPr>
        <w:ind w:left="4536" w:firstLine="0"/>
        <w:jc w:val="left"/>
        <w:rPr>
          <w:rFonts w:cs="Times New Roman"/>
          <w:szCs w:val="24"/>
          <w:lang w:eastAsia="ru-RU"/>
        </w:rPr>
      </w:pPr>
    </w:p>
    <w:p w:rsidR="000A0FA7" w:rsidRPr="000A0FA7" w:rsidRDefault="000A0FA7" w:rsidP="000A0FA7">
      <w:pPr>
        <w:ind w:firstLine="0"/>
        <w:jc w:val="left"/>
        <w:rPr>
          <w:rFonts w:cs="Times New Roman"/>
          <w:sz w:val="28"/>
          <w:szCs w:val="28"/>
          <w:lang w:eastAsia="ru-RU"/>
        </w:rPr>
      </w:pPr>
      <w:r w:rsidRPr="000A0FA7">
        <w:rPr>
          <w:rFonts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0A0FA7" w:rsidRPr="000A0FA7" w:rsidRDefault="000A0FA7" w:rsidP="000A0FA7">
      <w:pPr>
        <w:ind w:firstLine="0"/>
        <w:jc w:val="left"/>
        <w:rPr>
          <w:rFonts w:cs="Times New Roman"/>
          <w:sz w:val="28"/>
          <w:szCs w:val="28"/>
          <w:lang w:eastAsia="ru-RU"/>
        </w:rPr>
      </w:pPr>
      <w:proofErr w:type="spellStart"/>
      <w:r w:rsidRPr="000A0FA7">
        <w:rPr>
          <w:rFonts w:cs="Times New Roman"/>
          <w:sz w:val="28"/>
          <w:szCs w:val="28"/>
          <w:lang w:eastAsia="ru-RU"/>
        </w:rPr>
        <w:t>Тупиковского</w:t>
      </w:r>
      <w:proofErr w:type="spellEnd"/>
      <w:r w:rsidRPr="000A0FA7">
        <w:rPr>
          <w:rFonts w:cs="Times New Roman"/>
          <w:sz w:val="28"/>
          <w:szCs w:val="28"/>
          <w:lang w:eastAsia="ru-RU"/>
        </w:rPr>
        <w:t xml:space="preserve"> сельского поселения</w:t>
      </w:r>
    </w:p>
    <w:p w:rsidR="000A0FA7" w:rsidRPr="000A0FA7" w:rsidRDefault="000A0FA7" w:rsidP="000A0FA7">
      <w:pPr>
        <w:ind w:firstLine="0"/>
        <w:jc w:val="left"/>
        <w:rPr>
          <w:rFonts w:cs="Times New Roman"/>
          <w:sz w:val="28"/>
          <w:szCs w:val="28"/>
          <w:lang w:eastAsia="ru-RU"/>
        </w:rPr>
      </w:pPr>
      <w:r w:rsidRPr="000A0FA7">
        <w:rPr>
          <w:rFonts w:cs="Times New Roman"/>
          <w:sz w:val="28"/>
          <w:szCs w:val="28"/>
          <w:lang w:eastAsia="ru-RU"/>
        </w:rPr>
        <w:t>Холм-Жирковского района</w:t>
      </w:r>
    </w:p>
    <w:p w:rsidR="000A0FA7" w:rsidRPr="000A0FA7" w:rsidRDefault="000A0FA7" w:rsidP="000A0FA7">
      <w:pPr>
        <w:tabs>
          <w:tab w:val="left" w:pos="6525"/>
        </w:tabs>
        <w:ind w:firstLine="0"/>
        <w:jc w:val="left"/>
        <w:rPr>
          <w:rFonts w:cs="Times New Roman"/>
          <w:sz w:val="28"/>
          <w:szCs w:val="28"/>
          <w:lang w:eastAsia="ru-RU"/>
        </w:rPr>
      </w:pPr>
      <w:r w:rsidRPr="000A0FA7">
        <w:rPr>
          <w:rFonts w:cs="Times New Roman"/>
          <w:sz w:val="28"/>
          <w:szCs w:val="28"/>
          <w:lang w:eastAsia="ru-RU"/>
        </w:rPr>
        <w:t>Смоленской области</w:t>
      </w:r>
      <w:r w:rsidRPr="000A0FA7"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 xml:space="preserve">        </w:t>
      </w:r>
      <w:r w:rsidRPr="000A0FA7">
        <w:rPr>
          <w:rFonts w:cs="Times New Roman"/>
          <w:sz w:val="28"/>
          <w:szCs w:val="28"/>
          <w:lang w:eastAsia="ru-RU"/>
        </w:rPr>
        <w:t>М.В. Козел</w:t>
      </w:r>
    </w:p>
    <w:p w:rsidR="000A0FA7" w:rsidRDefault="000A0FA7" w:rsidP="008330C3">
      <w:pPr>
        <w:ind w:left="4536" w:firstLine="0"/>
        <w:jc w:val="left"/>
        <w:rPr>
          <w:rFonts w:cs="Times New Roman"/>
          <w:szCs w:val="24"/>
          <w:lang w:eastAsia="ru-RU"/>
        </w:rPr>
      </w:pPr>
    </w:p>
    <w:p w:rsidR="000A0FA7" w:rsidRDefault="000A0FA7" w:rsidP="008330C3">
      <w:pPr>
        <w:ind w:left="4536" w:firstLine="0"/>
        <w:jc w:val="left"/>
        <w:rPr>
          <w:rFonts w:cs="Times New Roman"/>
          <w:szCs w:val="24"/>
          <w:lang w:eastAsia="ru-RU"/>
        </w:rPr>
      </w:pPr>
    </w:p>
    <w:p w:rsidR="000A0FA7" w:rsidRDefault="000A0FA7" w:rsidP="008330C3">
      <w:pPr>
        <w:ind w:left="4536" w:firstLine="0"/>
        <w:jc w:val="left"/>
        <w:rPr>
          <w:rFonts w:cs="Times New Roman"/>
          <w:szCs w:val="24"/>
          <w:lang w:eastAsia="ru-RU"/>
        </w:rPr>
      </w:pPr>
    </w:p>
    <w:p w:rsidR="000A0FA7" w:rsidRDefault="000A0FA7" w:rsidP="008330C3">
      <w:pPr>
        <w:ind w:left="4536" w:firstLine="0"/>
        <w:jc w:val="left"/>
        <w:rPr>
          <w:rFonts w:cs="Times New Roman"/>
          <w:szCs w:val="24"/>
          <w:lang w:eastAsia="ru-RU"/>
        </w:rPr>
      </w:pPr>
    </w:p>
    <w:p w:rsidR="000A0FA7" w:rsidRDefault="000A0FA7" w:rsidP="008330C3">
      <w:pPr>
        <w:ind w:left="4536" w:firstLine="0"/>
        <w:jc w:val="left"/>
        <w:rPr>
          <w:rFonts w:cs="Times New Roman"/>
          <w:szCs w:val="24"/>
          <w:lang w:eastAsia="ru-RU"/>
        </w:rPr>
      </w:pPr>
    </w:p>
    <w:p w:rsidR="000A0FA7" w:rsidRDefault="000A0FA7" w:rsidP="008330C3">
      <w:pPr>
        <w:ind w:left="4536" w:firstLine="0"/>
        <w:jc w:val="left"/>
        <w:rPr>
          <w:rFonts w:cs="Times New Roman"/>
          <w:szCs w:val="24"/>
          <w:lang w:eastAsia="ru-RU"/>
        </w:rPr>
      </w:pPr>
    </w:p>
    <w:p w:rsidR="000A0FA7" w:rsidRDefault="000A0FA7" w:rsidP="008330C3">
      <w:pPr>
        <w:ind w:left="4536" w:firstLine="0"/>
        <w:jc w:val="left"/>
        <w:rPr>
          <w:rFonts w:cs="Times New Roman"/>
          <w:szCs w:val="24"/>
          <w:lang w:eastAsia="ru-RU"/>
        </w:rPr>
      </w:pPr>
    </w:p>
    <w:p w:rsidR="00B632E7" w:rsidRDefault="00B632E7" w:rsidP="008330C3">
      <w:pPr>
        <w:ind w:left="4536" w:firstLine="0"/>
        <w:jc w:val="left"/>
        <w:rPr>
          <w:rFonts w:cs="Times New Roman"/>
          <w:szCs w:val="24"/>
          <w:lang w:eastAsia="ru-RU"/>
        </w:rPr>
      </w:pPr>
    </w:p>
    <w:p w:rsidR="00B632E7" w:rsidRDefault="00B632E7" w:rsidP="008330C3">
      <w:pPr>
        <w:ind w:left="4536" w:firstLine="0"/>
        <w:jc w:val="left"/>
        <w:rPr>
          <w:rFonts w:cs="Times New Roman"/>
          <w:szCs w:val="24"/>
          <w:lang w:eastAsia="ru-RU"/>
        </w:rPr>
      </w:pPr>
    </w:p>
    <w:p w:rsidR="00B632E7" w:rsidRDefault="00B632E7" w:rsidP="008330C3">
      <w:pPr>
        <w:ind w:left="4536" w:firstLine="0"/>
        <w:jc w:val="left"/>
        <w:rPr>
          <w:rFonts w:cs="Times New Roman"/>
          <w:szCs w:val="24"/>
          <w:lang w:eastAsia="ru-RU"/>
        </w:rPr>
      </w:pPr>
    </w:p>
    <w:p w:rsidR="008330C3" w:rsidRDefault="008330C3" w:rsidP="000A0FA7">
      <w:pPr>
        <w:ind w:left="4536" w:firstLine="0"/>
        <w:jc w:val="right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УТВЕРЖДЕНО</w:t>
      </w:r>
    </w:p>
    <w:p w:rsidR="000A0FA7" w:rsidRPr="00466B1F" w:rsidRDefault="000A0FA7" w:rsidP="000A0FA7">
      <w:pPr>
        <w:ind w:left="4536" w:firstLine="0"/>
        <w:jc w:val="right"/>
        <w:rPr>
          <w:rFonts w:cs="Times New Roman"/>
          <w:szCs w:val="24"/>
          <w:lang w:eastAsia="ru-RU"/>
        </w:rPr>
      </w:pPr>
    </w:p>
    <w:p w:rsidR="000A0FA7" w:rsidRDefault="000A0FA7" w:rsidP="000A0FA7">
      <w:pPr>
        <w:pStyle w:val="a5"/>
        <w:spacing w:line="276" w:lineRule="auto"/>
        <w:ind w:left="4536"/>
        <w:jc w:val="righ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Р</w:t>
      </w:r>
      <w:r w:rsidR="008330C3" w:rsidRPr="00466B1F">
        <w:rPr>
          <w:rFonts w:eastAsia="Times New Roman" w:cs="Times New Roman"/>
          <w:szCs w:val="24"/>
        </w:rPr>
        <w:t>аспоряжени</w:t>
      </w:r>
      <w:r w:rsidR="008330C3">
        <w:rPr>
          <w:rFonts w:eastAsia="Times New Roman" w:cs="Times New Roman"/>
          <w:szCs w:val="24"/>
        </w:rPr>
        <w:t>ем</w:t>
      </w:r>
    </w:p>
    <w:p w:rsidR="000A0FA7" w:rsidRDefault="008330C3" w:rsidP="000A0FA7">
      <w:pPr>
        <w:pStyle w:val="a5"/>
        <w:spacing w:line="276" w:lineRule="auto"/>
        <w:ind w:left="4536"/>
        <w:jc w:val="right"/>
        <w:rPr>
          <w:rFonts w:eastAsia="Times New Roman" w:cs="Times New Roman"/>
          <w:szCs w:val="24"/>
        </w:rPr>
      </w:pPr>
      <w:r w:rsidRPr="00466B1F">
        <w:rPr>
          <w:rFonts w:eastAsia="Times New Roman" w:cs="Times New Roman"/>
          <w:szCs w:val="24"/>
        </w:rPr>
        <w:t xml:space="preserve"> Администрации</w:t>
      </w:r>
      <w:r w:rsidR="000A0FA7">
        <w:rPr>
          <w:rFonts w:eastAsia="Times New Roman" w:cs="Times New Roman"/>
          <w:szCs w:val="24"/>
        </w:rPr>
        <w:t xml:space="preserve"> </w:t>
      </w:r>
      <w:r w:rsidRPr="00466B1F">
        <w:rPr>
          <w:rFonts w:eastAsia="Times New Roman" w:cs="Times New Roman"/>
          <w:szCs w:val="24"/>
        </w:rPr>
        <w:t xml:space="preserve">муниципального образования </w:t>
      </w:r>
      <w:proofErr w:type="spellStart"/>
      <w:r w:rsidR="000A0FA7">
        <w:rPr>
          <w:rFonts w:eastAsia="Times New Roman" w:cs="Times New Roman"/>
          <w:szCs w:val="24"/>
        </w:rPr>
        <w:t>Тупиковского</w:t>
      </w:r>
      <w:proofErr w:type="spellEnd"/>
      <w:r w:rsidR="000A0FA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сельского поселения </w:t>
      </w:r>
    </w:p>
    <w:p w:rsidR="000A0FA7" w:rsidRDefault="008330C3" w:rsidP="000A0FA7">
      <w:pPr>
        <w:pStyle w:val="a5"/>
        <w:spacing w:line="276" w:lineRule="auto"/>
        <w:ind w:left="4536"/>
        <w:jc w:val="righ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Холм-Жирковского района </w:t>
      </w:r>
    </w:p>
    <w:p w:rsidR="008330C3" w:rsidRDefault="008330C3" w:rsidP="000A0FA7">
      <w:pPr>
        <w:pStyle w:val="a5"/>
        <w:spacing w:line="276" w:lineRule="auto"/>
        <w:ind w:left="4536"/>
        <w:jc w:val="righ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Смоленской области</w:t>
      </w:r>
    </w:p>
    <w:p w:rsidR="000A0FA7" w:rsidRDefault="000A0FA7" w:rsidP="000A0FA7">
      <w:pPr>
        <w:pStyle w:val="a5"/>
        <w:spacing w:line="276" w:lineRule="auto"/>
        <w:ind w:left="4536"/>
        <w:jc w:val="right"/>
        <w:rPr>
          <w:rFonts w:cs="Times New Roman"/>
          <w:b/>
          <w:szCs w:val="24"/>
        </w:rPr>
      </w:pPr>
      <w:r>
        <w:rPr>
          <w:rFonts w:eastAsia="Times New Roman" w:cs="Times New Roman"/>
          <w:szCs w:val="24"/>
        </w:rPr>
        <w:t>от 21.08.2019г. № 11</w:t>
      </w:r>
    </w:p>
    <w:p w:rsidR="008330C3" w:rsidRDefault="008330C3" w:rsidP="008330C3">
      <w:pPr>
        <w:pStyle w:val="a5"/>
        <w:ind w:left="4111"/>
        <w:jc w:val="right"/>
        <w:rPr>
          <w:rFonts w:cs="Times New Roman"/>
          <w:b/>
          <w:sz w:val="28"/>
          <w:szCs w:val="24"/>
        </w:rPr>
      </w:pPr>
    </w:p>
    <w:p w:rsidR="008330C3" w:rsidRDefault="008330C3" w:rsidP="008330C3">
      <w:pPr>
        <w:pStyle w:val="a5"/>
        <w:rPr>
          <w:rFonts w:cs="Times New Roman"/>
          <w:b/>
          <w:sz w:val="28"/>
          <w:szCs w:val="24"/>
        </w:rPr>
      </w:pPr>
    </w:p>
    <w:p w:rsidR="008330C3" w:rsidRPr="006444E0" w:rsidRDefault="008330C3" w:rsidP="008330C3">
      <w:pPr>
        <w:pStyle w:val="a5"/>
        <w:jc w:val="center"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>ПОЛИТИКА</w:t>
      </w:r>
      <w:r w:rsidRPr="006444E0">
        <w:rPr>
          <w:rFonts w:cs="Times New Roman"/>
          <w:b/>
          <w:sz w:val="28"/>
          <w:szCs w:val="24"/>
        </w:rPr>
        <w:br/>
      </w:r>
      <w:r>
        <w:rPr>
          <w:rFonts w:cs="Times New Roman"/>
          <w:b/>
          <w:sz w:val="28"/>
          <w:szCs w:val="24"/>
        </w:rPr>
        <w:t xml:space="preserve">в отношении </w:t>
      </w:r>
      <w:r w:rsidRPr="006444E0">
        <w:rPr>
          <w:rFonts w:cs="Times New Roman"/>
          <w:b/>
          <w:sz w:val="28"/>
          <w:szCs w:val="24"/>
        </w:rPr>
        <w:t>обработк</w:t>
      </w:r>
      <w:r>
        <w:rPr>
          <w:rFonts w:cs="Times New Roman"/>
          <w:b/>
          <w:sz w:val="28"/>
          <w:szCs w:val="24"/>
        </w:rPr>
        <w:t>и</w:t>
      </w:r>
      <w:r w:rsidRPr="006444E0">
        <w:rPr>
          <w:rFonts w:cs="Times New Roman"/>
          <w:b/>
          <w:sz w:val="28"/>
          <w:szCs w:val="24"/>
        </w:rPr>
        <w:t xml:space="preserve"> персональных данных</w:t>
      </w:r>
      <w:r>
        <w:rPr>
          <w:rFonts w:cs="Times New Roman"/>
          <w:b/>
          <w:sz w:val="28"/>
          <w:szCs w:val="24"/>
        </w:rPr>
        <w:t xml:space="preserve"> </w:t>
      </w:r>
      <w:r w:rsidRPr="00A07F65">
        <w:rPr>
          <w:rFonts w:cs="Times New Roman"/>
          <w:b/>
          <w:sz w:val="28"/>
          <w:szCs w:val="24"/>
        </w:rPr>
        <w:t>Администрации муниципального образования</w:t>
      </w:r>
      <w:r w:rsidR="000A0FA7">
        <w:rPr>
          <w:rFonts w:cs="Times New Roman"/>
          <w:b/>
          <w:sz w:val="28"/>
          <w:szCs w:val="24"/>
        </w:rPr>
        <w:t xml:space="preserve"> </w:t>
      </w:r>
      <w:proofErr w:type="spellStart"/>
      <w:r w:rsidR="000A0FA7">
        <w:rPr>
          <w:rFonts w:cs="Times New Roman"/>
          <w:b/>
          <w:sz w:val="28"/>
          <w:szCs w:val="24"/>
        </w:rPr>
        <w:t>Тупиковского</w:t>
      </w:r>
      <w:proofErr w:type="spellEnd"/>
      <w:r>
        <w:rPr>
          <w:rFonts w:cs="Times New Roman"/>
          <w:b/>
          <w:sz w:val="28"/>
          <w:szCs w:val="24"/>
        </w:rPr>
        <w:t xml:space="preserve"> сельского поселения Холм-Жирковского района</w:t>
      </w:r>
      <w:r w:rsidRPr="00A07F65">
        <w:rPr>
          <w:rFonts w:cs="Times New Roman"/>
          <w:b/>
          <w:sz w:val="28"/>
          <w:szCs w:val="24"/>
        </w:rPr>
        <w:t xml:space="preserve"> Смоленской области</w:t>
      </w:r>
    </w:p>
    <w:p w:rsidR="008330C3" w:rsidRDefault="008330C3" w:rsidP="008330C3">
      <w:pPr>
        <w:ind w:firstLine="0"/>
        <w:rPr>
          <w:rFonts w:cs="Times New Roman"/>
          <w:sz w:val="28"/>
          <w:szCs w:val="24"/>
        </w:rPr>
      </w:pPr>
    </w:p>
    <w:p w:rsidR="008330C3" w:rsidRPr="006444E0" w:rsidRDefault="008330C3" w:rsidP="008330C3">
      <w:pPr>
        <w:ind w:firstLine="0"/>
        <w:rPr>
          <w:rFonts w:cs="Times New Roman"/>
          <w:sz w:val="28"/>
          <w:szCs w:val="24"/>
        </w:rPr>
      </w:pPr>
    </w:p>
    <w:p w:rsidR="008330C3" w:rsidRPr="0082033A" w:rsidRDefault="008330C3" w:rsidP="008330C3">
      <w:pPr>
        <w:pStyle w:val="a0"/>
        <w:tabs>
          <w:tab w:val="left" w:pos="284"/>
        </w:tabs>
        <w:ind w:left="0" w:firstLine="709"/>
        <w:jc w:val="center"/>
        <w:rPr>
          <w:rFonts w:cs="Times New Roman"/>
          <w:b/>
          <w:sz w:val="28"/>
          <w:szCs w:val="24"/>
        </w:rPr>
      </w:pPr>
      <w:r w:rsidRPr="006444E0">
        <w:rPr>
          <w:rFonts w:cs="Times New Roman"/>
          <w:b/>
          <w:sz w:val="28"/>
          <w:szCs w:val="24"/>
        </w:rPr>
        <w:t>Общие положения</w:t>
      </w:r>
    </w:p>
    <w:p w:rsidR="008330C3" w:rsidRPr="001A66BC" w:rsidRDefault="008330C3" w:rsidP="008330C3">
      <w:pPr>
        <w:pStyle w:val="2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Настоящ</w:t>
      </w:r>
      <w:r>
        <w:rPr>
          <w:rFonts w:cs="Times New Roman"/>
          <w:sz w:val="28"/>
          <w:szCs w:val="28"/>
        </w:rPr>
        <w:t>ая</w:t>
      </w:r>
      <w:r w:rsidRPr="001A66B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Политика</w:t>
      </w:r>
      <w:r w:rsidRPr="001A66BC">
        <w:rPr>
          <w:rFonts w:cs="Times New Roman"/>
          <w:sz w:val="28"/>
          <w:szCs w:val="28"/>
        </w:rPr>
        <w:t xml:space="preserve"> имеет своей целью закрепление механизмов обеспечения прав субъекта на сохранение конфиденциальности информации о фактах, событиях и обстоятельствах его жизни.</w:t>
      </w:r>
    </w:p>
    <w:p w:rsidR="008330C3" w:rsidRPr="001A66BC" w:rsidRDefault="008330C3" w:rsidP="008330C3">
      <w:pPr>
        <w:pStyle w:val="2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Политика</w:t>
      </w:r>
      <w:r w:rsidRPr="001A66B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 отношении </w:t>
      </w:r>
      <w:r w:rsidRPr="001A66BC">
        <w:rPr>
          <w:rFonts w:cs="Times New Roman"/>
          <w:sz w:val="28"/>
          <w:szCs w:val="28"/>
        </w:rPr>
        <w:t>обработк</w:t>
      </w:r>
      <w:r>
        <w:rPr>
          <w:rFonts w:cs="Times New Roman"/>
          <w:sz w:val="28"/>
          <w:szCs w:val="28"/>
        </w:rPr>
        <w:t>и</w:t>
      </w:r>
      <w:r w:rsidRPr="001A66BC">
        <w:rPr>
          <w:rFonts w:cs="Times New Roman"/>
          <w:sz w:val="28"/>
          <w:szCs w:val="28"/>
        </w:rPr>
        <w:t xml:space="preserve"> персональных данных (далее – </w:t>
      </w:r>
      <w:r>
        <w:rPr>
          <w:rFonts w:cs="Times New Roman"/>
          <w:sz w:val="28"/>
          <w:szCs w:val="28"/>
        </w:rPr>
        <w:t>Политика</w:t>
      </w:r>
      <w:r w:rsidRPr="001A66BC">
        <w:rPr>
          <w:rFonts w:cs="Times New Roman"/>
          <w:sz w:val="28"/>
          <w:szCs w:val="28"/>
        </w:rPr>
        <w:t>) определяет порядок сбора, хранения, передачи и любого другого использования персональных данных заявителей в соответствии с законодательством Российской Федерации и гарантией конфиденциальности сведений о субъекте персональных данных.</w:t>
      </w:r>
    </w:p>
    <w:p w:rsidR="008330C3" w:rsidRPr="001A66BC" w:rsidRDefault="008330C3" w:rsidP="008330C3">
      <w:pPr>
        <w:pStyle w:val="2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Политика</w:t>
      </w:r>
      <w:r w:rsidRPr="001A66BC">
        <w:rPr>
          <w:rFonts w:cs="Times New Roman"/>
          <w:sz w:val="28"/>
          <w:szCs w:val="28"/>
        </w:rPr>
        <w:t xml:space="preserve"> разработан</w:t>
      </w:r>
      <w:r>
        <w:rPr>
          <w:rFonts w:cs="Times New Roman"/>
          <w:sz w:val="28"/>
          <w:szCs w:val="28"/>
        </w:rPr>
        <w:t>а</w:t>
      </w:r>
      <w:r w:rsidRPr="001A66BC">
        <w:rPr>
          <w:rFonts w:cs="Times New Roman"/>
          <w:sz w:val="28"/>
          <w:szCs w:val="28"/>
        </w:rPr>
        <w:t xml:space="preserve"> в соответствии с Конституцией Российской Федерации, Трудовым Кодексом Российской Федерации, Федеральным законом от 27.07.2006 N 149-ФЗ «Об информации, информационных технологиях и о защите информации», Федеральным законом от 27.07.2006 N 152-ФЗ «О персональных данных» и иными нормативно-правовыми актами, действующими на территории Российской Федерации.</w:t>
      </w:r>
    </w:p>
    <w:p w:rsidR="008330C3" w:rsidRPr="001A66BC" w:rsidRDefault="008330C3" w:rsidP="008330C3">
      <w:pPr>
        <w:ind w:firstLine="709"/>
        <w:rPr>
          <w:rFonts w:cs="Times New Roman"/>
          <w:sz w:val="28"/>
          <w:szCs w:val="28"/>
        </w:rPr>
      </w:pPr>
    </w:p>
    <w:p w:rsidR="008330C3" w:rsidRPr="0082033A" w:rsidRDefault="008330C3" w:rsidP="008330C3">
      <w:pPr>
        <w:pStyle w:val="a0"/>
        <w:tabs>
          <w:tab w:val="left" w:pos="284"/>
        </w:tabs>
        <w:ind w:left="0" w:firstLine="709"/>
        <w:jc w:val="center"/>
        <w:rPr>
          <w:rFonts w:cs="Times New Roman"/>
          <w:b/>
          <w:sz w:val="28"/>
          <w:szCs w:val="28"/>
        </w:rPr>
      </w:pPr>
      <w:r w:rsidRPr="001A66BC">
        <w:rPr>
          <w:rFonts w:cs="Times New Roman"/>
          <w:b/>
          <w:sz w:val="28"/>
          <w:szCs w:val="28"/>
        </w:rPr>
        <w:t>Основные понятия</w:t>
      </w:r>
    </w:p>
    <w:p w:rsidR="008330C3" w:rsidRPr="001A66BC" w:rsidRDefault="008330C3" w:rsidP="008330C3">
      <w:pPr>
        <w:ind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Для целей настояще</w:t>
      </w:r>
      <w:r>
        <w:rPr>
          <w:rFonts w:cs="Times New Roman"/>
          <w:sz w:val="28"/>
          <w:szCs w:val="28"/>
        </w:rPr>
        <w:t>й</w:t>
      </w:r>
      <w:r w:rsidRPr="001A66B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Политики</w:t>
      </w:r>
      <w:r w:rsidRPr="001A66BC">
        <w:rPr>
          <w:rFonts w:cs="Times New Roman"/>
          <w:sz w:val="28"/>
          <w:szCs w:val="28"/>
        </w:rPr>
        <w:t xml:space="preserve"> используются следующие понятия:</w:t>
      </w:r>
    </w:p>
    <w:p w:rsidR="008330C3" w:rsidRPr="001A66BC" w:rsidRDefault="008330C3" w:rsidP="008330C3">
      <w:pPr>
        <w:pStyle w:val="2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Оператор персональных данных (далее 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 В рамках данно</w:t>
      </w:r>
      <w:r>
        <w:rPr>
          <w:rFonts w:cs="Times New Roman"/>
          <w:sz w:val="28"/>
          <w:szCs w:val="28"/>
        </w:rPr>
        <w:t>й</w:t>
      </w:r>
      <w:r w:rsidRPr="001A66B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Политики</w:t>
      </w:r>
      <w:r w:rsidRPr="001A66BC">
        <w:rPr>
          <w:rFonts w:cs="Times New Roman"/>
          <w:sz w:val="28"/>
          <w:szCs w:val="28"/>
        </w:rPr>
        <w:t xml:space="preserve"> оператором является </w:t>
      </w:r>
      <w:r>
        <w:rPr>
          <w:rFonts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0A0FA7">
        <w:rPr>
          <w:rFonts w:cs="Times New Roman"/>
          <w:sz w:val="28"/>
          <w:szCs w:val="28"/>
        </w:rPr>
        <w:t>Тупиковского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Холм-Жирковского района Смоленской области (далее – Администрация)</w:t>
      </w:r>
      <w:r w:rsidRPr="001A66BC">
        <w:rPr>
          <w:rFonts w:cs="Times New Roman"/>
          <w:sz w:val="28"/>
          <w:szCs w:val="28"/>
        </w:rPr>
        <w:t>.</w:t>
      </w:r>
    </w:p>
    <w:p w:rsidR="008330C3" w:rsidRPr="001A66BC" w:rsidRDefault="008330C3" w:rsidP="008330C3">
      <w:pPr>
        <w:pStyle w:val="2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lastRenderedPageBreak/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8330C3" w:rsidRPr="001A66BC" w:rsidRDefault="008330C3" w:rsidP="008330C3">
      <w:pPr>
        <w:pStyle w:val="2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Субъект – субъект персональных данных.</w:t>
      </w:r>
    </w:p>
    <w:p w:rsidR="008330C3" w:rsidRPr="001A66BC" w:rsidRDefault="008330C3" w:rsidP="008330C3">
      <w:pPr>
        <w:pStyle w:val="2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Работник – физическое лицо, состоящее в трудовых отношениях с оператором.</w:t>
      </w:r>
    </w:p>
    <w:p w:rsidR="008330C3" w:rsidRPr="001A66BC" w:rsidRDefault="008330C3" w:rsidP="008330C3">
      <w:pPr>
        <w:pStyle w:val="2"/>
        <w:ind w:left="0" w:firstLine="709"/>
        <w:rPr>
          <w:rFonts w:cs="Times New Roman"/>
          <w:sz w:val="28"/>
          <w:szCs w:val="28"/>
        </w:rPr>
      </w:pPr>
      <w:proofErr w:type="gramStart"/>
      <w:r w:rsidRPr="001A66BC">
        <w:rPr>
          <w:rFonts w:cs="Times New Roman"/>
          <w:sz w:val="28"/>
          <w:szCs w:val="28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8330C3" w:rsidRPr="001A66BC" w:rsidRDefault="008330C3" w:rsidP="008330C3">
      <w:pPr>
        <w:pStyle w:val="2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Распространение персональных данных – действия, направленные на раскрытие персональных данных неопределенному кругу лиц.</w:t>
      </w:r>
    </w:p>
    <w:p w:rsidR="008330C3" w:rsidRPr="001A66BC" w:rsidRDefault="008330C3" w:rsidP="008330C3">
      <w:pPr>
        <w:pStyle w:val="2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Автоматизированная обработка персональных данных – обработка персональных данных с помощью средств вычислительной техники.</w:t>
      </w:r>
    </w:p>
    <w:p w:rsidR="008330C3" w:rsidRPr="001A66BC" w:rsidRDefault="008330C3" w:rsidP="008330C3">
      <w:pPr>
        <w:pStyle w:val="2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8330C3" w:rsidRPr="001A66BC" w:rsidRDefault="008330C3" w:rsidP="008330C3">
      <w:pPr>
        <w:pStyle w:val="2"/>
        <w:ind w:left="0" w:firstLine="709"/>
        <w:rPr>
          <w:rFonts w:cs="Times New Roman"/>
          <w:sz w:val="28"/>
          <w:szCs w:val="28"/>
          <w:lang w:eastAsia="ru-RU"/>
        </w:rPr>
      </w:pPr>
      <w:r w:rsidRPr="001A66BC">
        <w:rPr>
          <w:rFonts w:cs="Times New Roman"/>
          <w:sz w:val="28"/>
          <w:szCs w:val="28"/>
          <w:lang w:eastAsia="ru-RU"/>
        </w:rPr>
        <w:t xml:space="preserve">Блокирование персональных данных </w:t>
      </w:r>
      <w:r w:rsidRPr="001A66BC">
        <w:rPr>
          <w:rFonts w:cs="Times New Roman"/>
          <w:sz w:val="28"/>
          <w:szCs w:val="28"/>
        </w:rPr>
        <w:t>–</w:t>
      </w:r>
      <w:r w:rsidRPr="001A66BC">
        <w:rPr>
          <w:rFonts w:cs="Times New Roman"/>
          <w:sz w:val="28"/>
          <w:szCs w:val="28"/>
          <w:lang w:eastAsia="ru-RU"/>
        </w:rPr>
        <w:t xml:space="preserve">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8330C3" w:rsidRPr="001A66BC" w:rsidRDefault="008330C3" w:rsidP="008330C3">
      <w:pPr>
        <w:pStyle w:val="2"/>
        <w:ind w:left="0" w:firstLine="709"/>
        <w:rPr>
          <w:rFonts w:cs="Times New Roman"/>
          <w:sz w:val="28"/>
          <w:szCs w:val="28"/>
          <w:lang w:eastAsia="ru-RU"/>
        </w:rPr>
      </w:pPr>
      <w:r w:rsidRPr="001A66BC">
        <w:rPr>
          <w:rFonts w:cs="Times New Roman"/>
          <w:sz w:val="28"/>
          <w:szCs w:val="28"/>
          <w:lang w:eastAsia="ru-RU"/>
        </w:rPr>
        <w:t xml:space="preserve">Уничтожение персональных данных </w:t>
      </w:r>
      <w:r w:rsidRPr="001A66BC">
        <w:rPr>
          <w:rFonts w:cs="Times New Roman"/>
          <w:sz w:val="28"/>
          <w:szCs w:val="28"/>
        </w:rPr>
        <w:t>–</w:t>
      </w:r>
      <w:r w:rsidRPr="001A66BC">
        <w:rPr>
          <w:rFonts w:cs="Times New Roman"/>
          <w:sz w:val="28"/>
          <w:szCs w:val="28"/>
          <w:lang w:eastAsia="ru-RU"/>
        </w:rPr>
        <w:t xml:space="preserve">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8330C3" w:rsidRPr="001A66BC" w:rsidRDefault="008330C3" w:rsidP="008330C3">
      <w:pPr>
        <w:pStyle w:val="2"/>
        <w:ind w:left="0" w:firstLine="709"/>
        <w:rPr>
          <w:rFonts w:cs="Times New Roman"/>
          <w:sz w:val="28"/>
          <w:szCs w:val="28"/>
          <w:lang w:eastAsia="ru-RU"/>
        </w:rPr>
      </w:pPr>
      <w:r w:rsidRPr="001A66BC">
        <w:rPr>
          <w:rFonts w:cs="Times New Roman"/>
          <w:sz w:val="28"/>
          <w:szCs w:val="28"/>
          <w:lang w:eastAsia="ru-RU"/>
        </w:rPr>
        <w:t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8330C3" w:rsidRPr="001A66BC" w:rsidRDefault="008330C3" w:rsidP="008330C3">
      <w:pPr>
        <w:pStyle w:val="2"/>
        <w:ind w:left="0" w:firstLine="709"/>
        <w:rPr>
          <w:rFonts w:cs="Times New Roman"/>
          <w:sz w:val="28"/>
          <w:szCs w:val="28"/>
          <w:lang w:eastAsia="ru-RU"/>
        </w:rPr>
      </w:pPr>
      <w:r w:rsidRPr="001A66BC">
        <w:rPr>
          <w:rFonts w:cs="Times New Roman"/>
          <w:sz w:val="28"/>
          <w:szCs w:val="28"/>
          <w:lang w:eastAsia="ru-RU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8330C3" w:rsidRPr="001A66BC" w:rsidRDefault="008330C3" w:rsidP="008330C3">
      <w:pPr>
        <w:pStyle w:val="2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  <w:lang w:eastAsia="ru-RU"/>
        </w:rPr>
        <w:t>Трансграничная передача персональных данных – передача персональных данных на 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8330C3" w:rsidRPr="001A66BC" w:rsidRDefault="008330C3" w:rsidP="008330C3">
      <w:pPr>
        <w:ind w:firstLine="709"/>
        <w:rPr>
          <w:rFonts w:cs="Times New Roman"/>
          <w:sz w:val="28"/>
          <w:szCs w:val="28"/>
        </w:rPr>
      </w:pPr>
    </w:p>
    <w:p w:rsidR="008330C3" w:rsidRPr="001A66BC" w:rsidRDefault="008330C3" w:rsidP="008330C3">
      <w:pPr>
        <w:pStyle w:val="a0"/>
        <w:tabs>
          <w:tab w:val="left" w:pos="284"/>
        </w:tabs>
        <w:ind w:left="0" w:firstLine="709"/>
        <w:jc w:val="center"/>
        <w:rPr>
          <w:rFonts w:cs="Times New Roman"/>
          <w:b/>
          <w:sz w:val="28"/>
          <w:szCs w:val="28"/>
        </w:rPr>
      </w:pPr>
      <w:r w:rsidRPr="001A66BC">
        <w:rPr>
          <w:rFonts w:cs="Times New Roman"/>
          <w:b/>
          <w:sz w:val="28"/>
          <w:szCs w:val="28"/>
        </w:rPr>
        <w:t>Обработка персональных данных</w:t>
      </w:r>
    </w:p>
    <w:p w:rsidR="008330C3" w:rsidRPr="001A66BC" w:rsidRDefault="008330C3" w:rsidP="008330C3">
      <w:pPr>
        <w:pStyle w:val="2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Общие требования при обработке персональных данных.</w:t>
      </w:r>
    </w:p>
    <w:p w:rsidR="008330C3" w:rsidRPr="001A66BC" w:rsidRDefault="008330C3" w:rsidP="008330C3">
      <w:pPr>
        <w:pStyle w:val="2"/>
        <w:numPr>
          <w:ilvl w:val="0"/>
          <w:numId w:val="0"/>
        </w:numPr>
        <w:ind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В целях обеспечения прав и свобод человека и гражданина при обработке персональных данных обязаны соблюдаться следующие требования:</w:t>
      </w:r>
    </w:p>
    <w:p w:rsidR="008330C3" w:rsidRPr="008330C3" w:rsidRDefault="008330C3" w:rsidP="008330C3">
      <w:pPr>
        <w:pStyle w:val="3"/>
        <w:ind w:left="0" w:firstLine="709"/>
        <w:rPr>
          <w:rFonts w:cs="Times New Roman"/>
          <w:sz w:val="28"/>
          <w:szCs w:val="28"/>
        </w:rPr>
      </w:pPr>
      <w:r w:rsidRPr="008330C3">
        <w:rPr>
          <w:rFonts w:cs="Times New Roman"/>
          <w:sz w:val="28"/>
          <w:szCs w:val="28"/>
        </w:rPr>
        <w:t>Обработка персональных данных допускается в следующих случаях:</w:t>
      </w:r>
    </w:p>
    <w:p w:rsidR="008330C3" w:rsidRPr="008330C3" w:rsidRDefault="008330C3" w:rsidP="008330C3">
      <w:pPr>
        <w:pStyle w:val="a"/>
        <w:numPr>
          <w:ilvl w:val="0"/>
          <w:numId w:val="0"/>
        </w:numPr>
        <w:ind w:firstLine="709"/>
        <w:rPr>
          <w:rFonts w:cs="Times New Roman"/>
          <w:sz w:val="28"/>
          <w:szCs w:val="28"/>
        </w:rPr>
      </w:pPr>
      <w:r w:rsidRPr="008330C3">
        <w:rPr>
          <w:rFonts w:cs="Times New Roman"/>
          <w:sz w:val="28"/>
          <w:szCs w:val="28"/>
        </w:rPr>
        <w:t>- обработка персональных данных осуществляется с согласия субъекта персональных данных на обработку его персональных данных;</w:t>
      </w:r>
    </w:p>
    <w:p w:rsidR="008330C3" w:rsidRPr="008330C3" w:rsidRDefault="008330C3" w:rsidP="008330C3">
      <w:pPr>
        <w:pStyle w:val="a"/>
        <w:numPr>
          <w:ilvl w:val="0"/>
          <w:numId w:val="0"/>
        </w:numPr>
        <w:ind w:firstLine="709"/>
        <w:rPr>
          <w:rFonts w:cs="Times New Roman"/>
          <w:sz w:val="28"/>
          <w:szCs w:val="28"/>
        </w:rPr>
      </w:pPr>
      <w:r w:rsidRPr="008330C3">
        <w:rPr>
          <w:rFonts w:cs="Times New Roman"/>
          <w:sz w:val="28"/>
          <w:szCs w:val="28"/>
        </w:rPr>
        <w:lastRenderedPageBreak/>
        <w:t xml:space="preserve">- 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</w:t>
      </w:r>
      <w:proofErr w:type="gramStart"/>
      <w:r w:rsidRPr="008330C3">
        <w:rPr>
          <w:rFonts w:cs="Times New Roman"/>
          <w:sz w:val="28"/>
          <w:szCs w:val="28"/>
        </w:rPr>
        <w:t>выполнения</w:t>
      </w:r>
      <w:proofErr w:type="gramEnd"/>
      <w:r w:rsidRPr="008330C3">
        <w:rPr>
          <w:rFonts w:cs="Times New Roman"/>
          <w:sz w:val="28"/>
          <w:szCs w:val="28"/>
        </w:rPr>
        <w:t xml:space="preserve"> возложенных законодательством Российской Федерации на оператора функций, полномочий и обязанностей;</w:t>
      </w:r>
    </w:p>
    <w:p w:rsidR="008330C3" w:rsidRPr="008330C3" w:rsidRDefault="008330C3" w:rsidP="008330C3">
      <w:pPr>
        <w:pStyle w:val="a"/>
        <w:numPr>
          <w:ilvl w:val="0"/>
          <w:numId w:val="0"/>
        </w:numPr>
        <w:ind w:firstLine="709"/>
        <w:rPr>
          <w:rFonts w:cs="Times New Roman"/>
          <w:sz w:val="28"/>
          <w:szCs w:val="28"/>
        </w:rPr>
      </w:pPr>
      <w:r w:rsidRPr="008330C3">
        <w:rPr>
          <w:rFonts w:cs="Times New Roman"/>
          <w:sz w:val="28"/>
          <w:szCs w:val="28"/>
        </w:rPr>
        <w:t>-  обработка персональных данных осуществляется в связи с участием лица в конституционном, гражданском, административном, уголовном судопроизводстве, судопроизводстве в арбитражных судах;</w:t>
      </w:r>
    </w:p>
    <w:p w:rsidR="008330C3" w:rsidRPr="008330C3" w:rsidRDefault="008330C3" w:rsidP="008330C3">
      <w:pPr>
        <w:pStyle w:val="a"/>
        <w:numPr>
          <w:ilvl w:val="0"/>
          <w:numId w:val="0"/>
        </w:numPr>
        <w:ind w:firstLine="709"/>
        <w:rPr>
          <w:rFonts w:cs="Times New Roman"/>
          <w:sz w:val="28"/>
          <w:szCs w:val="28"/>
        </w:rPr>
      </w:pPr>
      <w:r w:rsidRPr="008330C3">
        <w:rPr>
          <w:rFonts w:cs="Times New Roman"/>
          <w:sz w:val="28"/>
          <w:szCs w:val="28"/>
        </w:rPr>
        <w:t>-  обработка персональных данных необходима для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 (далее - исполнение судебного акта);</w:t>
      </w:r>
    </w:p>
    <w:p w:rsidR="008330C3" w:rsidRPr="008330C3" w:rsidRDefault="008330C3" w:rsidP="008330C3">
      <w:pPr>
        <w:pStyle w:val="a"/>
        <w:numPr>
          <w:ilvl w:val="0"/>
          <w:numId w:val="0"/>
        </w:numPr>
        <w:ind w:firstLine="709"/>
        <w:rPr>
          <w:rFonts w:cs="Times New Roman"/>
          <w:sz w:val="28"/>
          <w:szCs w:val="28"/>
        </w:rPr>
      </w:pPr>
      <w:proofErr w:type="gramStart"/>
      <w:r w:rsidRPr="008330C3">
        <w:rPr>
          <w:rFonts w:cs="Times New Roman"/>
          <w:sz w:val="28"/>
          <w:szCs w:val="28"/>
        </w:rPr>
        <w:t>-  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 27 июля 2010 года N 210-ФЗ "Об организации предоставления государственных и муниципальных услуг", включая регистрацию субъекта персональных данных на едином</w:t>
      </w:r>
      <w:proofErr w:type="gramEnd"/>
      <w:r w:rsidRPr="008330C3">
        <w:rPr>
          <w:rFonts w:cs="Times New Roman"/>
          <w:sz w:val="28"/>
          <w:szCs w:val="28"/>
        </w:rPr>
        <w:t xml:space="preserve"> </w:t>
      </w:r>
      <w:proofErr w:type="gramStart"/>
      <w:r w:rsidRPr="008330C3">
        <w:rPr>
          <w:rFonts w:cs="Times New Roman"/>
          <w:sz w:val="28"/>
          <w:szCs w:val="28"/>
        </w:rPr>
        <w:t>портале</w:t>
      </w:r>
      <w:proofErr w:type="gramEnd"/>
      <w:r w:rsidRPr="008330C3">
        <w:rPr>
          <w:rFonts w:cs="Times New Roman"/>
          <w:sz w:val="28"/>
          <w:szCs w:val="28"/>
        </w:rPr>
        <w:t xml:space="preserve"> государственных и муниципальных услуг и (или) региональных порталах государственных и муниципальных услуг;</w:t>
      </w:r>
    </w:p>
    <w:p w:rsidR="008330C3" w:rsidRPr="008330C3" w:rsidRDefault="008330C3" w:rsidP="008330C3">
      <w:pPr>
        <w:pStyle w:val="a"/>
        <w:numPr>
          <w:ilvl w:val="0"/>
          <w:numId w:val="0"/>
        </w:numPr>
        <w:ind w:firstLine="709"/>
        <w:rPr>
          <w:rFonts w:cs="Times New Roman"/>
          <w:sz w:val="28"/>
          <w:szCs w:val="28"/>
        </w:rPr>
      </w:pPr>
      <w:proofErr w:type="gramStart"/>
      <w:r w:rsidRPr="008330C3">
        <w:rPr>
          <w:rFonts w:cs="Times New Roman"/>
          <w:sz w:val="28"/>
          <w:szCs w:val="28"/>
        </w:rPr>
        <w:t xml:space="preserve">-  обработка персональных данных необходима для исполнения договора, стороной которого либо </w:t>
      </w:r>
      <w:proofErr w:type="spellStart"/>
      <w:r w:rsidRPr="008330C3">
        <w:rPr>
          <w:rFonts w:cs="Times New Roman"/>
          <w:sz w:val="28"/>
          <w:szCs w:val="28"/>
        </w:rPr>
        <w:t>выгодоприобретателем</w:t>
      </w:r>
      <w:proofErr w:type="spellEnd"/>
      <w:r w:rsidRPr="008330C3">
        <w:rPr>
          <w:rFonts w:cs="Times New Roman"/>
          <w:sz w:val="28"/>
          <w:szCs w:val="28"/>
        </w:rPr>
        <w:t xml:space="preserve">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</w:t>
      </w:r>
      <w:proofErr w:type="spellStart"/>
      <w:r w:rsidRPr="008330C3">
        <w:rPr>
          <w:rFonts w:cs="Times New Roman"/>
          <w:sz w:val="28"/>
          <w:szCs w:val="28"/>
        </w:rPr>
        <w:t>выгодоприобретателем</w:t>
      </w:r>
      <w:proofErr w:type="spellEnd"/>
      <w:r w:rsidRPr="008330C3">
        <w:rPr>
          <w:rFonts w:cs="Times New Roman"/>
          <w:sz w:val="28"/>
          <w:szCs w:val="28"/>
        </w:rPr>
        <w:t xml:space="preserve"> или поручителем;</w:t>
      </w:r>
      <w:proofErr w:type="gramEnd"/>
    </w:p>
    <w:p w:rsidR="008330C3" w:rsidRPr="008330C3" w:rsidRDefault="008330C3" w:rsidP="008330C3">
      <w:pPr>
        <w:pStyle w:val="a"/>
        <w:numPr>
          <w:ilvl w:val="0"/>
          <w:numId w:val="0"/>
        </w:numPr>
        <w:ind w:firstLine="709"/>
        <w:rPr>
          <w:rFonts w:cs="Times New Roman"/>
          <w:sz w:val="28"/>
          <w:szCs w:val="28"/>
        </w:rPr>
      </w:pPr>
      <w:r w:rsidRPr="008330C3">
        <w:rPr>
          <w:rFonts w:cs="Times New Roman"/>
          <w:sz w:val="28"/>
          <w:szCs w:val="28"/>
        </w:rPr>
        <w:t>-  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</w:p>
    <w:p w:rsidR="008330C3" w:rsidRPr="008330C3" w:rsidRDefault="008330C3" w:rsidP="008330C3">
      <w:pPr>
        <w:pStyle w:val="a"/>
        <w:numPr>
          <w:ilvl w:val="0"/>
          <w:numId w:val="0"/>
        </w:numPr>
        <w:ind w:firstLine="709"/>
        <w:rPr>
          <w:rFonts w:cs="Times New Roman"/>
          <w:sz w:val="28"/>
          <w:szCs w:val="28"/>
        </w:rPr>
      </w:pPr>
      <w:proofErr w:type="gramStart"/>
      <w:r w:rsidRPr="008330C3">
        <w:rPr>
          <w:rFonts w:cs="Times New Roman"/>
          <w:sz w:val="28"/>
          <w:szCs w:val="28"/>
        </w:rPr>
        <w:t xml:space="preserve">-  обработка персональных данных необходима для осуществления прав и законных интересов оператора или третьих лиц, в том числе в случаях, предусмотренных Федеральным законом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</w:t>
      </w:r>
      <w:proofErr w:type="spellStart"/>
      <w:r w:rsidRPr="008330C3">
        <w:rPr>
          <w:rFonts w:cs="Times New Roman"/>
          <w:sz w:val="28"/>
          <w:szCs w:val="28"/>
        </w:rPr>
        <w:t>микрофинансовой</w:t>
      </w:r>
      <w:proofErr w:type="spellEnd"/>
      <w:r w:rsidRPr="008330C3">
        <w:rPr>
          <w:rFonts w:cs="Times New Roman"/>
          <w:sz w:val="28"/>
          <w:szCs w:val="28"/>
        </w:rPr>
        <w:t xml:space="preserve"> деятельности и </w:t>
      </w:r>
      <w:proofErr w:type="spellStart"/>
      <w:r w:rsidRPr="008330C3">
        <w:rPr>
          <w:rFonts w:cs="Times New Roman"/>
          <w:sz w:val="28"/>
          <w:szCs w:val="28"/>
        </w:rPr>
        <w:t>микрофинансовых</w:t>
      </w:r>
      <w:proofErr w:type="spellEnd"/>
      <w:r w:rsidRPr="008330C3">
        <w:rPr>
          <w:rFonts w:cs="Times New Roman"/>
          <w:sz w:val="28"/>
          <w:szCs w:val="28"/>
        </w:rPr>
        <w:t xml:space="preserve"> организациях", либо для достижения общественно значимых целей при условии, что при</w:t>
      </w:r>
      <w:proofErr w:type="gramEnd"/>
      <w:r w:rsidRPr="008330C3">
        <w:rPr>
          <w:rFonts w:cs="Times New Roman"/>
          <w:sz w:val="28"/>
          <w:szCs w:val="28"/>
        </w:rPr>
        <w:t xml:space="preserve"> </w:t>
      </w:r>
      <w:proofErr w:type="gramStart"/>
      <w:r w:rsidRPr="008330C3">
        <w:rPr>
          <w:rFonts w:cs="Times New Roman"/>
          <w:sz w:val="28"/>
          <w:szCs w:val="28"/>
        </w:rPr>
        <w:t>этом</w:t>
      </w:r>
      <w:proofErr w:type="gramEnd"/>
      <w:r w:rsidRPr="008330C3">
        <w:rPr>
          <w:rFonts w:cs="Times New Roman"/>
          <w:sz w:val="28"/>
          <w:szCs w:val="28"/>
        </w:rPr>
        <w:t xml:space="preserve"> не нарушаются права и свободы субъекта персональных данных;</w:t>
      </w:r>
    </w:p>
    <w:p w:rsidR="008330C3" w:rsidRPr="008330C3" w:rsidRDefault="008330C3" w:rsidP="008330C3">
      <w:pPr>
        <w:pStyle w:val="a"/>
        <w:numPr>
          <w:ilvl w:val="0"/>
          <w:numId w:val="0"/>
        </w:numPr>
        <w:ind w:firstLine="709"/>
        <w:rPr>
          <w:rFonts w:cs="Times New Roman"/>
          <w:sz w:val="28"/>
          <w:szCs w:val="28"/>
        </w:rPr>
      </w:pPr>
      <w:r w:rsidRPr="008330C3">
        <w:rPr>
          <w:rFonts w:cs="Times New Roman"/>
          <w:sz w:val="28"/>
          <w:szCs w:val="28"/>
        </w:rPr>
        <w:t>-  обработка персональных данных необходима для осуществления профессиональной деятельности журналиста и (или) законной деятельности средства массовой информации либо научной, литературной или иной творческой деятельности при условии, что при этом не нарушаются права и законные интересы субъекта персональных данных;</w:t>
      </w:r>
    </w:p>
    <w:p w:rsidR="008330C3" w:rsidRPr="008330C3" w:rsidRDefault="008330C3" w:rsidP="008330C3">
      <w:pPr>
        <w:pStyle w:val="a"/>
        <w:numPr>
          <w:ilvl w:val="0"/>
          <w:numId w:val="0"/>
        </w:numPr>
        <w:ind w:firstLine="709"/>
        <w:rPr>
          <w:rFonts w:cs="Times New Roman"/>
          <w:sz w:val="28"/>
          <w:szCs w:val="28"/>
        </w:rPr>
      </w:pPr>
      <w:r w:rsidRPr="008330C3">
        <w:rPr>
          <w:rFonts w:cs="Times New Roman"/>
          <w:sz w:val="28"/>
          <w:szCs w:val="28"/>
        </w:rPr>
        <w:t>- обработка персональных данных осуществляется в статистических или иных исследовательских целях, за исключением целей, указанных в статье 15 настоящего Федерального закона, при условии обязательного обезличивания персональных данных;</w:t>
      </w:r>
    </w:p>
    <w:p w:rsidR="008330C3" w:rsidRPr="008330C3" w:rsidRDefault="008330C3" w:rsidP="008330C3">
      <w:pPr>
        <w:pStyle w:val="a"/>
        <w:numPr>
          <w:ilvl w:val="0"/>
          <w:numId w:val="0"/>
        </w:numPr>
        <w:ind w:firstLine="709"/>
        <w:rPr>
          <w:rFonts w:cs="Times New Roman"/>
          <w:sz w:val="28"/>
          <w:szCs w:val="28"/>
        </w:rPr>
      </w:pPr>
      <w:r w:rsidRPr="008330C3">
        <w:rPr>
          <w:rFonts w:cs="Times New Roman"/>
          <w:sz w:val="28"/>
          <w:szCs w:val="28"/>
        </w:rPr>
        <w:lastRenderedPageBreak/>
        <w:t>-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- персональные данные, сделанные общедоступными субъектом персональных данных);</w:t>
      </w:r>
    </w:p>
    <w:p w:rsidR="008330C3" w:rsidRPr="008330C3" w:rsidRDefault="008330C3" w:rsidP="008330C3">
      <w:pPr>
        <w:pStyle w:val="a"/>
        <w:numPr>
          <w:ilvl w:val="0"/>
          <w:numId w:val="0"/>
        </w:numPr>
        <w:ind w:firstLine="709"/>
        <w:rPr>
          <w:rFonts w:cs="Times New Roman"/>
          <w:sz w:val="28"/>
          <w:szCs w:val="28"/>
        </w:rPr>
      </w:pPr>
      <w:r w:rsidRPr="008330C3">
        <w:rPr>
          <w:rFonts w:cs="Times New Roman"/>
          <w:sz w:val="28"/>
          <w:szCs w:val="28"/>
        </w:rPr>
        <w:t>- осуществляется обработка персональных данных, подлежащих опубликованию или обязательному раскрытию в соответствии с федеральным законом»;</w:t>
      </w:r>
    </w:p>
    <w:p w:rsidR="008330C3" w:rsidRPr="001A66BC" w:rsidRDefault="008330C3" w:rsidP="008330C3">
      <w:pPr>
        <w:pStyle w:val="3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Обработка персональных данных должна осуществляться на законной и справедливой основе.</w:t>
      </w:r>
      <w:r>
        <w:rPr>
          <w:rFonts w:cs="Times New Roman"/>
          <w:sz w:val="28"/>
          <w:szCs w:val="28"/>
        </w:rPr>
        <w:t xml:space="preserve"> </w:t>
      </w:r>
    </w:p>
    <w:p w:rsidR="008330C3" w:rsidRPr="001A66BC" w:rsidRDefault="008330C3" w:rsidP="008330C3">
      <w:pPr>
        <w:pStyle w:val="3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Обработка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8330C3" w:rsidRPr="001A66BC" w:rsidRDefault="008330C3" w:rsidP="008330C3">
      <w:pPr>
        <w:pStyle w:val="3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8330C3" w:rsidRPr="001A66BC" w:rsidRDefault="008330C3" w:rsidP="008330C3">
      <w:pPr>
        <w:pStyle w:val="3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Обработке подлежат только персональные данные, которые отвечают целям их обработки.</w:t>
      </w:r>
    </w:p>
    <w:p w:rsidR="008330C3" w:rsidRPr="001A66BC" w:rsidRDefault="008330C3" w:rsidP="008330C3">
      <w:pPr>
        <w:pStyle w:val="3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Содержание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избыточными по отношению к заявленным целям их обработки.</w:t>
      </w:r>
    </w:p>
    <w:p w:rsidR="008330C3" w:rsidRPr="001A66BC" w:rsidRDefault="008330C3" w:rsidP="008330C3">
      <w:pPr>
        <w:pStyle w:val="3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 целям обработки персональных данных. Оператор должен принимать необходимые меры либо обеспечивать их принятие по удалению или уточнению неполных или неточных данных.</w:t>
      </w:r>
    </w:p>
    <w:p w:rsidR="008330C3" w:rsidRPr="0053129E" w:rsidRDefault="008330C3" w:rsidP="008330C3">
      <w:pPr>
        <w:pStyle w:val="3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Субъекты персональных данных не должны отказываться от своих прав на сохранение и защиту персональных данных.</w:t>
      </w:r>
    </w:p>
    <w:p w:rsidR="008330C3" w:rsidRPr="001A66BC" w:rsidRDefault="008330C3" w:rsidP="008330C3">
      <w:pPr>
        <w:pStyle w:val="2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Получение персональных данных:</w:t>
      </w:r>
    </w:p>
    <w:p w:rsidR="008330C3" w:rsidRPr="0094557A" w:rsidRDefault="008330C3" w:rsidP="008330C3">
      <w:pPr>
        <w:pStyle w:val="3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 xml:space="preserve">Все персональные данные следует получать непосредственно от субъекта персональных данных. Субъект самостоятельно принимает решение о предоставление своих персональных данных и дает письменное согласие на их обработку оператором. </w:t>
      </w:r>
      <w:r>
        <w:rPr>
          <w:rFonts w:cs="Times New Roman"/>
          <w:sz w:val="28"/>
          <w:szCs w:val="28"/>
        </w:rPr>
        <w:t>Форма з</w:t>
      </w:r>
      <w:r w:rsidRPr="0094557A">
        <w:rPr>
          <w:rFonts w:cs="Times New Roman"/>
          <w:sz w:val="28"/>
          <w:szCs w:val="28"/>
        </w:rPr>
        <w:t>аявлени</w:t>
      </w:r>
      <w:r>
        <w:rPr>
          <w:rFonts w:cs="Times New Roman"/>
          <w:sz w:val="28"/>
          <w:szCs w:val="28"/>
        </w:rPr>
        <w:t>я</w:t>
      </w:r>
      <w:r w:rsidRPr="0094557A">
        <w:rPr>
          <w:rFonts w:cs="Times New Roman"/>
          <w:sz w:val="28"/>
          <w:szCs w:val="28"/>
        </w:rPr>
        <w:t>-согласи</w:t>
      </w:r>
      <w:r>
        <w:rPr>
          <w:rFonts w:cs="Times New Roman"/>
          <w:sz w:val="28"/>
          <w:szCs w:val="28"/>
        </w:rPr>
        <w:t>я</w:t>
      </w:r>
      <w:r w:rsidRPr="0094557A">
        <w:rPr>
          <w:rFonts w:cs="Times New Roman"/>
          <w:sz w:val="28"/>
          <w:szCs w:val="28"/>
        </w:rPr>
        <w:t xml:space="preserve"> субъекта на обработку его персональных данных, являющегося сотрудником организации</w:t>
      </w:r>
      <w:r>
        <w:rPr>
          <w:rFonts w:cs="Times New Roman"/>
          <w:sz w:val="28"/>
          <w:szCs w:val="28"/>
        </w:rPr>
        <w:t xml:space="preserve">, </w:t>
      </w:r>
      <w:r w:rsidRPr="0094557A">
        <w:rPr>
          <w:rFonts w:cs="Times New Roman"/>
          <w:sz w:val="28"/>
          <w:szCs w:val="28"/>
        </w:rPr>
        <w:t>представлена в Приложении 1 к настоящей Политике.</w:t>
      </w:r>
      <w:r>
        <w:rPr>
          <w:rFonts w:cs="Times New Roman"/>
          <w:sz w:val="28"/>
          <w:szCs w:val="28"/>
        </w:rPr>
        <w:t xml:space="preserve"> Форма з</w:t>
      </w:r>
      <w:r w:rsidRPr="0094557A">
        <w:rPr>
          <w:rFonts w:cs="Times New Roman"/>
          <w:sz w:val="28"/>
          <w:szCs w:val="28"/>
        </w:rPr>
        <w:t>аявлени</w:t>
      </w:r>
      <w:r>
        <w:rPr>
          <w:rFonts w:cs="Times New Roman"/>
          <w:sz w:val="28"/>
          <w:szCs w:val="28"/>
        </w:rPr>
        <w:t>я</w:t>
      </w:r>
      <w:r w:rsidRPr="0094557A">
        <w:rPr>
          <w:rFonts w:cs="Times New Roman"/>
          <w:sz w:val="28"/>
          <w:szCs w:val="28"/>
        </w:rPr>
        <w:t>-согласи</w:t>
      </w:r>
      <w:r>
        <w:rPr>
          <w:rFonts w:cs="Times New Roman"/>
          <w:sz w:val="28"/>
          <w:szCs w:val="28"/>
        </w:rPr>
        <w:t>я</w:t>
      </w:r>
      <w:r w:rsidRPr="0094557A">
        <w:rPr>
          <w:rFonts w:cs="Times New Roman"/>
          <w:sz w:val="28"/>
          <w:szCs w:val="28"/>
        </w:rPr>
        <w:t xml:space="preserve"> субъекта на обработку его персональных данных, </w:t>
      </w:r>
      <w:r>
        <w:rPr>
          <w:rFonts w:cs="Times New Roman"/>
          <w:sz w:val="28"/>
          <w:szCs w:val="28"/>
        </w:rPr>
        <w:t xml:space="preserve">не </w:t>
      </w:r>
      <w:r w:rsidRPr="0094557A">
        <w:rPr>
          <w:rFonts w:cs="Times New Roman"/>
          <w:sz w:val="28"/>
          <w:szCs w:val="28"/>
        </w:rPr>
        <w:t>являющегося сотрудником организации</w:t>
      </w:r>
      <w:r>
        <w:rPr>
          <w:rFonts w:cs="Times New Roman"/>
          <w:sz w:val="28"/>
          <w:szCs w:val="28"/>
        </w:rPr>
        <w:t xml:space="preserve">, </w:t>
      </w:r>
      <w:r w:rsidRPr="0094557A">
        <w:rPr>
          <w:rFonts w:cs="Times New Roman"/>
          <w:sz w:val="28"/>
          <w:szCs w:val="28"/>
        </w:rPr>
        <w:t xml:space="preserve">представлена в Приложении </w:t>
      </w:r>
      <w:r>
        <w:rPr>
          <w:rFonts w:cs="Times New Roman"/>
          <w:sz w:val="28"/>
          <w:szCs w:val="28"/>
        </w:rPr>
        <w:t>2</w:t>
      </w:r>
      <w:r w:rsidRPr="0094557A">
        <w:rPr>
          <w:rFonts w:cs="Times New Roman"/>
          <w:sz w:val="28"/>
          <w:szCs w:val="28"/>
        </w:rPr>
        <w:t xml:space="preserve"> к настоящей Политике.</w:t>
      </w:r>
    </w:p>
    <w:p w:rsidR="008330C3" w:rsidRPr="001A66BC" w:rsidRDefault="008330C3" w:rsidP="008330C3">
      <w:pPr>
        <w:pStyle w:val="3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 xml:space="preserve">В случае недееспособности либо несовершеннолетия субъекта персональных данных все персональные субъекта следует получать от его законных представителей. Законный представитель самостоятельно принимает решение о предоставлении персональных данных своего подопечного и дает письменное согласие на их обработку оператором. Форма заявления-согласия на обработку персональных данных подопечного представлена в Приложении </w:t>
      </w:r>
      <w:r>
        <w:rPr>
          <w:rFonts w:cs="Times New Roman"/>
          <w:sz w:val="28"/>
          <w:szCs w:val="28"/>
        </w:rPr>
        <w:t>3</w:t>
      </w:r>
      <w:r w:rsidRPr="001A66BC">
        <w:rPr>
          <w:rFonts w:cs="Times New Roman"/>
          <w:sz w:val="28"/>
          <w:szCs w:val="28"/>
        </w:rPr>
        <w:t xml:space="preserve"> к настояще</w:t>
      </w:r>
      <w:r>
        <w:rPr>
          <w:rFonts w:cs="Times New Roman"/>
          <w:sz w:val="28"/>
          <w:szCs w:val="28"/>
        </w:rPr>
        <w:t>й</w:t>
      </w:r>
      <w:r w:rsidRPr="001A66BC">
        <w:rPr>
          <w:rFonts w:cs="Times New Roman"/>
          <w:sz w:val="28"/>
          <w:szCs w:val="28"/>
        </w:rPr>
        <w:t xml:space="preserve"> Пол</w:t>
      </w:r>
      <w:r>
        <w:rPr>
          <w:rFonts w:cs="Times New Roman"/>
          <w:sz w:val="28"/>
          <w:szCs w:val="28"/>
        </w:rPr>
        <w:t>итике</w:t>
      </w:r>
      <w:r w:rsidRPr="001A66BC">
        <w:rPr>
          <w:rFonts w:cs="Times New Roman"/>
          <w:sz w:val="28"/>
          <w:szCs w:val="28"/>
        </w:rPr>
        <w:t>.</w:t>
      </w:r>
    </w:p>
    <w:p w:rsidR="008330C3" w:rsidRPr="001A66BC" w:rsidRDefault="008330C3" w:rsidP="008330C3">
      <w:pPr>
        <w:pStyle w:val="3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Письменное согласие не требуется, если обработка персональных данных осуществляется в целях исполнения договора, одной из сторон которого является субъект персональных данных.</w:t>
      </w:r>
    </w:p>
    <w:p w:rsidR="008330C3" w:rsidRPr="001A66BC" w:rsidRDefault="008330C3" w:rsidP="008330C3">
      <w:pPr>
        <w:pStyle w:val="3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lastRenderedPageBreak/>
        <w:t>Согласие на обработку персональных данных может быть отозвано субъектом персональных данных. В случаях указанных в пункте 3.2.2. настояще</w:t>
      </w:r>
      <w:r>
        <w:rPr>
          <w:rFonts w:cs="Times New Roman"/>
          <w:sz w:val="28"/>
          <w:szCs w:val="28"/>
        </w:rPr>
        <w:t>й</w:t>
      </w:r>
      <w:r w:rsidRPr="001A66BC">
        <w:rPr>
          <w:rFonts w:cs="Times New Roman"/>
          <w:sz w:val="28"/>
          <w:szCs w:val="28"/>
        </w:rPr>
        <w:t xml:space="preserve"> пол</w:t>
      </w:r>
      <w:r>
        <w:rPr>
          <w:rFonts w:cs="Times New Roman"/>
          <w:sz w:val="28"/>
          <w:szCs w:val="28"/>
        </w:rPr>
        <w:t>итики</w:t>
      </w:r>
      <w:r w:rsidRPr="001A66BC">
        <w:rPr>
          <w:rFonts w:cs="Times New Roman"/>
          <w:sz w:val="28"/>
          <w:szCs w:val="28"/>
        </w:rPr>
        <w:t xml:space="preserve"> согласие может быть отозвано законным представителем субъекта персональных данных. Форма отзыва согласия на обработку персональных данных представлена в Приложении </w:t>
      </w:r>
      <w:r>
        <w:rPr>
          <w:rFonts w:cs="Times New Roman"/>
          <w:sz w:val="28"/>
          <w:szCs w:val="28"/>
        </w:rPr>
        <w:t>4</w:t>
      </w:r>
      <w:r w:rsidRPr="001A66BC">
        <w:rPr>
          <w:rFonts w:cs="Times New Roman"/>
          <w:sz w:val="28"/>
          <w:szCs w:val="28"/>
        </w:rPr>
        <w:t xml:space="preserve"> к настояще</w:t>
      </w:r>
      <w:r>
        <w:rPr>
          <w:rFonts w:cs="Times New Roman"/>
          <w:sz w:val="28"/>
          <w:szCs w:val="28"/>
        </w:rPr>
        <w:t>й</w:t>
      </w:r>
      <w:r w:rsidRPr="001A66BC">
        <w:rPr>
          <w:rFonts w:cs="Times New Roman"/>
          <w:sz w:val="28"/>
          <w:szCs w:val="28"/>
        </w:rPr>
        <w:t xml:space="preserve"> Пол</w:t>
      </w:r>
      <w:r>
        <w:rPr>
          <w:rFonts w:cs="Times New Roman"/>
          <w:sz w:val="28"/>
          <w:szCs w:val="28"/>
        </w:rPr>
        <w:t>итике</w:t>
      </w:r>
      <w:r w:rsidRPr="001A66BC">
        <w:rPr>
          <w:rFonts w:cs="Times New Roman"/>
          <w:sz w:val="28"/>
          <w:szCs w:val="28"/>
        </w:rPr>
        <w:t>.</w:t>
      </w:r>
    </w:p>
    <w:p w:rsidR="008330C3" w:rsidRPr="001A66BC" w:rsidRDefault="008330C3" w:rsidP="008330C3">
      <w:pPr>
        <w:pStyle w:val="3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 xml:space="preserve">В случаях, когда оператор может получить необходимые персональные данные субъекта только у третьей стороны, субъект должен быть уведомлен об этом заранее и от него должно быть получено письменное согласие. В уведомлении оператор обязан сообщить о целях, способах и источниках получения персональных данных, а также о характере подлежащих получению персональных данных и возможных последствиях отказа субъекта дать письменное согласие на их получение. Согласие оформляется в письменной форме в двух экземплярах, один из которых предоставляется субъекту, второй хранится у оператора. </w:t>
      </w:r>
    </w:p>
    <w:p w:rsidR="008330C3" w:rsidRPr="0053129E" w:rsidRDefault="008330C3" w:rsidP="008330C3">
      <w:pPr>
        <w:pStyle w:val="3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В случаях, непосредственно связанных с вопросами трудовых отношений, в  соответствии со статьей 24 Конституции Российской Федерации оператор вправе получать и обрабатывать данные о частной жизни субъекта только с его письменного согласия.</w:t>
      </w:r>
    </w:p>
    <w:p w:rsidR="008330C3" w:rsidRPr="001A66BC" w:rsidRDefault="008330C3" w:rsidP="008330C3">
      <w:pPr>
        <w:pStyle w:val="2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Хранение персональных данных:</w:t>
      </w:r>
    </w:p>
    <w:p w:rsidR="008330C3" w:rsidRPr="001A66BC" w:rsidRDefault="008330C3" w:rsidP="008330C3">
      <w:pPr>
        <w:pStyle w:val="3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 xml:space="preserve">Хранение персональных данных субъектов осуществляется структурными подразделениями оператора в соответствии с перечнем персональных данных и перечнем </w:t>
      </w:r>
      <w:r>
        <w:rPr>
          <w:rFonts w:cs="Times New Roman"/>
          <w:sz w:val="28"/>
          <w:szCs w:val="28"/>
        </w:rPr>
        <w:t>информационных систем персональных данных</w:t>
      </w:r>
      <w:r w:rsidRPr="001A66BC">
        <w:rPr>
          <w:rFonts w:cs="Times New Roman"/>
          <w:sz w:val="28"/>
          <w:szCs w:val="28"/>
        </w:rPr>
        <w:t>, утвержденными у оператора.</w:t>
      </w:r>
    </w:p>
    <w:p w:rsidR="008330C3" w:rsidRPr="001A66BC" w:rsidRDefault="008330C3" w:rsidP="008330C3">
      <w:pPr>
        <w:pStyle w:val="3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Личные дела хранятся в бумажном виде в папках, прошитые и пронумерованные по страницам. Личные дела хранятся в специализированном помещении - архиве, отвечающего всем требованиям в области защиты персональных данных от несанкционированного доступа</w:t>
      </w:r>
    </w:p>
    <w:p w:rsidR="008330C3" w:rsidRPr="0053129E" w:rsidRDefault="008330C3" w:rsidP="008330C3">
      <w:pPr>
        <w:pStyle w:val="3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Подразделения, хранящие персональные данные на бумажных носителях, обеспечивают их защиту от несанкционированного доступа и копирования согласно «Положению об особенностях обработки персональных данных, осуществляемой без использования средств автоматизации», утвержденному постановлением правительства Р</w:t>
      </w:r>
      <w:r>
        <w:rPr>
          <w:rFonts w:cs="Times New Roman"/>
          <w:sz w:val="28"/>
          <w:szCs w:val="28"/>
        </w:rPr>
        <w:t xml:space="preserve">оссийской </w:t>
      </w:r>
      <w:r w:rsidRPr="001A66BC">
        <w:rPr>
          <w:rFonts w:cs="Times New Roman"/>
          <w:sz w:val="28"/>
          <w:szCs w:val="28"/>
        </w:rPr>
        <w:t>Ф</w:t>
      </w:r>
      <w:r>
        <w:rPr>
          <w:rFonts w:cs="Times New Roman"/>
          <w:sz w:val="28"/>
          <w:szCs w:val="28"/>
        </w:rPr>
        <w:t>едерации</w:t>
      </w:r>
      <w:r w:rsidRPr="001A66B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от </w:t>
      </w:r>
      <w:r w:rsidRPr="001A66BC">
        <w:rPr>
          <w:rFonts w:cs="Times New Roman"/>
          <w:sz w:val="28"/>
          <w:szCs w:val="28"/>
        </w:rPr>
        <w:t>15 сентября 2008 г. N 687.</w:t>
      </w:r>
    </w:p>
    <w:p w:rsidR="008330C3" w:rsidRPr="001A66BC" w:rsidRDefault="008330C3" w:rsidP="008330C3">
      <w:pPr>
        <w:pStyle w:val="2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Передача персональных данных:</w:t>
      </w:r>
    </w:p>
    <w:p w:rsidR="008330C3" w:rsidRPr="001A66BC" w:rsidRDefault="008330C3" w:rsidP="008330C3">
      <w:pPr>
        <w:pStyle w:val="3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При передаче персональных данных субъекта оператор обязан соблюдать следующие требования: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не сообщать персональные данные субъекта третьей стороне без письменного согласия субъекта или его законного представителя, за исключением случаев, когда это необходимо в целях предупреждения угрозы жизни и здоровью субъекта, а также в случаях, предусмотренных Трудовым Кодексом Российской Федерации или иными федеральными законами;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предупредить лиц, получающих персональные данные субъекта, о том, что эти данные могут быть использованы лишь в целях, для которых они сообщены, и требовать от этих лиц подтверждения того, что это правило соблюдено. Лица, получающие персональные данные субъекта, обязаны соблюдать требования конфиденциальности;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lastRenderedPageBreak/>
        <w:t>не сообщать персональные данные субъекта в коммерческих целях без его письменного согласия;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не запрашивать информацию о состоянии здоровья работника, за исключением тех сведений, которые относятся к вопросу о возможности выполнения им трудовой функции;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передавать персональные данные субъекта представителям субъектов в порядке, установленном Трудовым Кодексом Российской Федерации, и ограничивать эту информацию только теми персональными данными субъекта, которые необходимы для выполнения указанными представителями их функций;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все сведения о передаче персональных данных субъекта регистрируются в Журнале учета передачи персональных данных в целях контроля правомерности использования данной информации лицами, ее получившими. В журнале фиксируются сведения о лице, направившем запрос, дата передачи персональных данных или дата уведомления об отказе в их предоставлении, а также отмечается, какая именно информация была передана.</w:t>
      </w:r>
    </w:p>
    <w:p w:rsidR="008330C3" w:rsidRPr="001A66BC" w:rsidRDefault="008330C3" w:rsidP="008330C3">
      <w:pPr>
        <w:pStyle w:val="3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Все меры конфиденциальности при сборе, обработке и хранении персональных данных субъекта распространяются как на бумажные, так и на электронные (автоматизированные) носители информации.</w:t>
      </w:r>
    </w:p>
    <w:p w:rsidR="008330C3" w:rsidRPr="001A66BC" w:rsidRDefault="008330C3" w:rsidP="008330C3">
      <w:pPr>
        <w:pStyle w:val="3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 xml:space="preserve">Внутренний доступ (доступ внутри учреждения) к персональным данным субъекта. </w:t>
      </w:r>
    </w:p>
    <w:p w:rsidR="008330C3" w:rsidRPr="0053129E" w:rsidRDefault="008330C3" w:rsidP="008330C3">
      <w:pPr>
        <w:pStyle w:val="3"/>
        <w:numPr>
          <w:ilvl w:val="0"/>
          <w:numId w:val="0"/>
        </w:numPr>
        <w:ind w:firstLine="709"/>
        <w:rPr>
          <w:rFonts w:cs="Times New Roman"/>
          <w:sz w:val="28"/>
          <w:szCs w:val="28"/>
        </w:rPr>
      </w:pPr>
      <w:r w:rsidRPr="008330C3">
        <w:rPr>
          <w:rFonts w:cs="Times New Roman"/>
          <w:sz w:val="28"/>
          <w:szCs w:val="28"/>
          <w:lang w:eastAsia="ru-RU"/>
        </w:rPr>
        <w:t xml:space="preserve">Право доступа к персональным данным субъекта имеют должностные лица, которым предоставлено такое право распоряжением Главы муниципального образования </w:t>
      </w:r>
      <w:r w:rsidR="000A0FA7">
        <w:rPr>
          <w:rFonts w:cs="Times New Roman"/>
          <w:sz w:val="28"/>
          <w:szCs w:val="28"/>
          <w:lang w:eastAsia="ru-RU"/>
        </w:rPr>
        <w:t>Тупиковского</w:t>
      </w:r>
      <w:r w:rsidRPr="008330C3">
        <w:rPr>
          <w:rFonts w:cs="Times New Roman"/>
          <w:sz w:val="28"/>
          <w:szCs w:val="28"/>
          <w:lang w:eastAsia="ru-RU"/>
        </w:rPr>
        <w:t xml:space="preserve"> сельского поселения Холм-Жирковского района Смоленской области</w:t>
      </w:r>
      <w:r>
        <w:rPr>
          <w:rFonts w:cs="Times New Roman"/>
          <w:sz w:val="28"/>
          <w:szCs w:val="28"/>
        </w:rPr>
        <w:t xml:space="preserve">. </w:t>
      </w:r>
    </w:p>
    <w:p w:rsidR="008330C3" w:rsidRPr="001A66BC" w:rsidRDefault="008330C3" w:rsidP="008330C3">
      <w:pPr>
        <w:pStyle w:val="3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Все сотрудники, имеющие доступ к персональным данным субъектов, обязаны подписать обязательство о неразглашении персональных данных.</w:t>
      </w:r>
    </w:p>
    <w:p w:rsidR="008330C3" w:rsidRPr="001A66BC" w:rsidRDefault="008330C3" w:rsidP="008330C3">
      <w:pPr>
        <w:pStyle w:val="3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 xml:space="preserve">К числу массовых потребителей персональных данных вне учреждения относятся государственные и негосударственные функциональные структуры: налоговые инспекции; правоохранительные органы; органы статистики; страховые агентства; военкоматы; органы социального страхования; пенсионные фонды; подразделения федеральных, республиканских и муниципальных органов управления. </w:t>
      </w:r>
      <w:proofErr w:type="spellStart"/>
      <w:r w:rsidRPr="001A66BC">
        <w:rPr>
          <w:rFonts w:cs="Times New Roman"/>
          <w:sz w:val="28"/>
          <w:szCs w:val="28"/>
        </w:rPr>
        <w:t>Надзорно-контрольные</w:t>
      </w:r>
      <w:proofErr w:type="spellEnd"/>
      <w:r w:rsidRPr="001A66BC">
        <w:rPr>
          <w:rFonts w:cs="Times New Roman"/>
          <w:sz w:val="28"/>
          <w:szCs w:val="28"/>
        </w:rPr>
        <w:t xml:space="preserve"> органы имеют доступ к информации только в сфере своей компетенции.</w:t>
      </w:r>
    </w:p>
    <w:p w:rsidR="008330C3" w:rsidRPr="001A66BC" w:rsidRDefault="008330C3" w:rsidP="008330C3">
      <w:pPr>
        <w:pStyle w:val="3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Организации, в которые субъект может осуществлять перечисления денежных средств (страховые Общества, негосударственные пенсионные фонды, благотворительные организации, кредитные учреждения) могут получить доступ к персональным данным субъекта только в случае его письменного разрешения.</w:t>
      </w:r>
    </w:p>
    <w:p w:rsidR="008330C3" w:rsidRPr="001A66BC" w:rsidRDefault="008330C3" w:rsidP="008330C3">
      <w:pPr>
        <w:pStyle w:val="2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Уничтожение персональных данных:</w:t>
      </w:r>
    </w:p>
    <w:p w:rsidR="008330C3" w:rsidRPr="001A66BC" w:rsidRDefault="008330C3" w:rsidP="008330C3">
      <w:pPr>
        <w:pStyle w:val="3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Персональные данные субъектов хранятся не дольше, чем этого требуют цели их обработки, и они подлежат уничтожению по достижении целей обработки или в случае утраты необходимости в их достижении.</w:t>
      </w:r>
    </w:p>
    <w:p w:rsidR="008330C3" w:rsidRPr="001A66BC" w:rsidRDefault="008330C3" w:rsidP="008330C3">
      <w:pPr>
        <w:pStyle w:val="3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Документы, содержащие персональные данные, подлежат хранению и уничтожению в порядке, предусмотренном архивным законодательством Российской Федерации.</w:t>
      </w:r>
    </w:p>
    <w:p w:rsidR="008330C3" w:rsidRPr="001A66BC" w:rsidRDefault="008330C3" w:rsidP="008330C3">
      <w:pPr>
        <w:ind w:firstLine="709"/>
        <w:rPr>
          <w:rFonts w:cs="Times New Roman"/>
          <w:sz w:val="28"/>
          <w:szCs w:val="28"/>
        </w:rPr>
      </w:pPr>
    </w:p>
    <w:p w:rsidR="008330C3" w:rsidRPr="001A66BC" w:rsidRDefault="008330C3" w:rsidP="008330C3">
      <w:pPr>
        <w:pStyle w:val="a0"/>
        <w:tabs>
          <w:tab w:val="left" w:pos="284"/>
        </w:tabs>
        <w:ind w:left="0" w:firstLine="709"/>
        <w:jc w:val="center"/>
        <w:rPr>
          <w:rFonts w:cs="Times New Roman"/>
          <w:b/>
          <w:sz w:val="28"/>
          <w:szCs w:val="28"/>
        </w:rPr>
      </w:pPr>
      <w:r w:rsidRPr="001A66BC">
        <w:rPr>
          <w:rFonts w:cs="Times New Roman"/>
          <w:b/>
          <w:sz w:val="28"/>
          <w:szCs w:val="28"/>
        </w:rPr>
        <w:lastRenderedPageBreak/>
        <w:t xml:space="preserve">Права и обязанности </w:t>
      </w:r>
      <w:r>
        <w:rPr>
          <w:rFonts w:cs="Times New Roman"/>
          <w:b/>
          <w:sz w:val="28"/>
          <w:szCs w:val="28"/>
        </w:rPr>
        <w:t xml:space="preserve">субъектов </w:t>
      </w:r>
      <w:proofErr w:type="gramStart"/>
      <w:r>
        <w:rPr>
          <w:rFonts w:cs="Times New Roman"/>
          <w:b/>
          <w:sz w:val="28"/>
          <w:szCs w:val="28"/>
        </w:rPr>
        <w:t>персональных</w:t>
      </w:r>
      <w:proofErr w:type="gramEnd"/>
      <w:r>
        <w:rPr>
          <w:rFonts w:cs="Times New Roman"/>
          <w:b/>
          <w:sz w:val="28"/>
          <w:szCs w:val="28"/>
        </w:rPr>
        <w:t xml:space="preserve"> данных и </w:t>
      </w:r>
      <w:r w:rsidRPr="001A66BC">
        <w:rPr>
          <w:rFonts w:cs="Times New Roman"/>
          <w:b/>
          <w:sz w:val="28"/>
          <w:szCs w:val="28"/>
        </w:rPr>
        <w:t>оператора</w:t>
      </w:r>
    </w:p>
    <w:p w:rsidR="008330C3" w:rsidRPr="001A66BC" w:rsidRDefault="008330C3" w:rsidP="008330C3">
      <w:pPr>
        <w:pStyle w:val="2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подтверждение факта обработки персональных данных оператором;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правовые основания и цели обработки персональных данных;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цели и применяемые оператором способы обработки персональных данных;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 на основании федерального закона;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сроки обработки персональных данных, в том числе сроки их хранения;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порядок осуществления субъектом персональных данных прав, предусмотренных Федеральным законом от 27.07.2006 N 152-ФЗ «О персональных данных»;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 xml:space="preserve">информацию </w:t>
      </w:r>
      <w:proofErr w:type="gramStart"/>
      <w:r w:rsidRPr="001A66BC">
        <w:rPr>
          <w:rFonts w:cs="Times New Roman"/>
          <w:sz w:val="28"/>
          <w:szCs w:val="28"/>
        </w:rPr>
        <w:t>об</w:t>
      </w:r>
      <w:proofErr w:type="gramEnd"/>
      <w:r w:rsidRPr="001A66BC">
        <w:rPr>
          <w:rFonts w:cs="Times New Roman"/>
          <w:sz w:val="28"/>
          <w:szCs w:val="28"/>
        </w:rPr>
        <w:t xml:space="preserve"> </w:t>
      </w:r>
      <w:proofErr w:type="gramStart"/>
      <w:r w:rsidRPr="001A66BC">
        <w:rPr>
          <w:rFonts w:cs="Times New Roman"/>
          <w:sz w:val="28"/>
          <w:szCs w:val="28"/>
        </w:rPr>
        <w:t>осуществленной</w:t>
      </w:r>
      <w:proofErr w:type="gramEnd"/>
      <w:r w:rsidRPr="001A66BC">
        <w:rPr>
          <w:rFonts w:cs="Times New Roman"/>
          <w:sz w:val="28"/>
          <w:szCs w:val="28"/>
        </w:rPr>
        <w:t xml:space="preserve"> или о предполагаемой трансграничной передаче данных;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иные сведения, предусмотренные действующим законодательством Российской Федерации.</w:t>
      </w:r>
    </w:p>
    <w:p w:rsidR="008330C3" w:rsidRPr="001A66BC" w:rsidRDefault="008330C3" w:rsidP="008330C3">
      <w:pPr>
        <w:pStyle w:val="2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В целях обеспечения защиты персональных данных субъекты имеют право: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требовать предоставления сведений, указанных в пункте 4.1, от оператора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 xml:space="preserve">требовать предоставления сведений, указанных в пункте 4.1, от оператора при обращении либо при получении запроса субъекта персональных данных или его представителя. </w:t>
      </w:r>
      <w:proofErr w:type="gramStart"/>
      <w:r w:rsidRPr="001A66BC">
        <w:rPr>
          <w:rFonts w:cs="Times New Roman"/>
          <w:sz w:val="28"/>
          <w:szCs w:val="28"/>
        </w:rPr>
        <w:t xml:space="preserve">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</w:t>
      </w:r>
      <w:r w:rsidRPr="001A66BC">
        <w:rPr>
          <w:rFonts w:cs="Times New Roman"/>
          <w:sz w:val="28"/>
          <w:szCs w:val="28"/>
        </w:rPr>
        <w:lastRenderedPageBreak/>
        <w:t>подтверждающие факт обработки персональных данных оператором, подпись субъекта персональных данных</w:t>
      </w:r>
      <w:proofErr w:type="gramEnd"/>
      <w:r w:rsidRPr="001A66BC">
        <w:rPr>
          <w:rFonts w:cs="Times New Roman"/>
          <w:sz w:val="28"/>
          <w:szCs w:val="28"/>
        </w:rPr>
        <w:t xml:space="preserve"> или его представителя. Запрос может быть направлен в форме электронного документа и подписан электронной подписью в соответствии с законодательством Российской Федерации;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требовать исключения или исправления неверных или неполных персональных данных, а также данных, обработанных с нарушением законодательства;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при отказе оператора или уполномоченного им лица исключить или исправить персональные данные субъекта – заявить в письменной форме о своем несогласии, представив соответствующее обоснование;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дополнить персональные данные оценочного характера заявлением, выражающим его собственную точку зрения;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требовать от оператора или уполномоченного им лица уведомления всех лиц, которым ранее были сообщены неверные или неполные персональные данные субъекта, обо всех произведенных в них изменениях или исключениях из них;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обжаловать в суд любые неправомерные действия или бездействие оператора или уполномоченного им лица при обработке и защите персональных данных субъекта.</w:t>
      </w:r>
    </w:p>
    <w:p w:rsidR="008330C3" w:rsidRPr="001A66BC" w:rsidRDefault="008330C3" w:rsidP="008330C3">
      <w:pPr>
        <w:pStyle w:val="2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Для защиты персональных данных субъектов оператор обязан: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за свой счет обеспечить защиту персональных данных субъекта от неправомерного их использования или утраты в порядке, установленном законодательством РФ;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не раскрывать третьим лицам и не распространять персональные данные без согласия субъекта персональных данных, если иное не предусмотрено законодательством РФ;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ознакомить работника или его представителей с настоящ</w:t>
      </w:r>
      <w:r>
        <w:rPr>
          <w:rFonts w:cs="Times New Roman"/>
          <w:sz w:val="28"/>
          <w:szCs w:val="28"/>
        </w:rPr>
        <w:t>ей</w:t>
      </w:r>
      <w:r w:rsidRPr="001A66BC">
        <w:rPr>
          <w:rFonts w:cs="Times New Roman"/>
          <w:sz w:val="28"/>
          <w:szCs w:val="28"/>
        </w:rPr>
        <w:t xml:space="preserve"> Пол</w:t>
      </w:r>
      <w:r>
        <w:rPr>
          <w:rFonts w:cs="Times New Roman"/>
          <w:sz w:val="28"/>
          <w:szCs w:val="28"/>
        </w:rPr>
        <w:t>итикой</w:t>
      </w:r>
      <w:r w:rsidRPr="001A66BC">
        <w:rPr>
          <w:rFonts w:cs="Times New Roman"/>
          <w:sz w:val="28"/>
          <w:szCs w:val="28"/>
        </w:rPr>
        <w:t xml:space="preserve"> и его правами в области защиты персональных данных под расписку;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по запросу ознакомить субъекта персональных данных, не являющегося работником, или в случае недееспособности либо несовершеннолетия субъекта, его законных представителей с настоящ</w:t>
      </w:r>
      <w:r>
        <w:rPr>
          <w:rFonts w:cs="Times New Roman"/>
          <w:sz w:val="28"/>
          <w:szCs w:val="28"/>
        </w:rPr>
        <w:t>ей</w:t>
      </w:r>
      <w:r w:rsidRPr="001A66BC">
        <w:rPr>
          <w:rFonts w:cs="Times New Roman"/>
          <w:sz w:val="28"/>
          <w:szCs w:val="28"/>
        </w:rPr>
        <w:t xml:space="preserve"> Пол</w:t>
      </w:r>
      <w:r>
        <w:rPr>
          <w:rFonts w:cs="Times New Roman"/>
          <w:sz w:val="28"/>
          <w:szCs w:val="28"/>
        </w:rPr>
        <w:t>итикой</w:t>
      </w:r>
      <w:r w:rsidRPr="001A66BC">
        <w:rPr>
          <w:rFonts w:cs="Times New Roman"/>
          <w:sz w:val="28"/>
          <w:szCs w:val="28"/>
        </w:rPr>
        <w:t xml:space="preserve"> и его правами в области защиты персональных данных;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осуществлять передачу персональных данных субъекта только в соответствии с настоящ</w:t>
      </w:r>
      <w:r>
        <w:rPr>
          <w:rFonts w:cs="Times New Roman"/>
          <w:sz w:val="28"/>
          <w:szCs w:val="28"/>
        </w:rPr>
        <w:t>ей</w:t>
      </w:r>
      <w:r w:rsidRPr="001A66BC">
        <w:rPr>
          <w:rFonts w:cs="Times New Roman"/>
          <w:sz w:val="28"/>
          <w:szCs w:val="28"/>
        </w:rPr>
        <w:t xml:space="preserve"> Пол</w:t>
      </w:r>
      <w:r>
        <w:rPr>
          <w:rFonts w:cs="Times New Roman"/>
          <w:sz w:val="28"/>
          <w:szCs w:val="28"/>
        </w:rPr>
        <w:t>итикой</w:t>
      </w:r>
      <w:r w:rsidRPr="001A66BC">
        <w:rPr>
          <w:rFonts w:cs="Times New Roman"/>
          <w:sz w:val="28"/>
          <w:szCs w:val="28"/>
        </w:rPr>
        <w:t xml:space="preserve"> и законодательством Российской Федерации;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предоставлять персональные данные субъекта только уполномоченным лицам и только в той части, которая необходима им для выполнения их трудовых обязанностей в соответствии с настоящ</w:t>
      </w:r>
      <w:r>
        <w:rPr>
          <w:rFonts w:cs="Times New Roman"/>
          <w:sz w:val="28"/>
          <w:szCs w:val="28"/>
        </w:rPr>
        <w:t>ей</w:t>
      </w:r>
      <w:r w:rsidRPr="001A66BC">
        <w:rPr>
          <w:rFonts w:cs="Times New Roman"/>
          <w:sz w:val="28"/>
          <w:szCs w:val="28"/>
        </w:rPr>
        <w:t xml:space="preserve"> Пол</w:t>
      </w:r>
      <w:r>
        <w:rPr>
          <w:rFonts w:cs="Times New Roman"/>
          <w:sz w:val="28"/>
          <w:szCs w:val="28"/>
        </w:rPr>
        <w:t>итикой</w:t>
      </w:r>
      <w:r w:rsidRPr="001A66BC">
        <w:rPr>
          <w:rFonts w:cs="Times New Roman"/>
          <w:sz w:val="28"/>
          <w:szCs w:val="28"/>
        </w:rPr>
        <w:t xml:space="preserve"> и законодательством Российской Федерации;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обеспечить субъекту свободный бесплатный доступ к своим персональным данным, включая право на получение копий любой записи, содержащей его персональные данные, за исключением случаев, предусмотренных законодательством;</w:t>
      </w:r>
    </w:p>
    <w:p w:rsidR="008330C3" w:rsidRPr="001A66BC" w:rsidRDefault="008330C3" w:rsidP="008330C3">
      <w:pPr>
        <w:pStyle w:val="a"/>
        <w:numPr>
          <w:ilvl w:val="0"/>
          <w:numId w:val="3"/>
        </w:numPr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по требованию субъекта или его законного представителя предоставить ему полную информацию о его персональных данных и обработке этих данных.</w:t>
      </w:r>
    </w:p>
    <w:p w:rsidR="008330C3" w:rsidRPr="001A66BC" w:rsidRDefault="008330C3" w:rsidP="008330C3">
      <w:pPr>
        <w:pStyle w:val="2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Субъект персональных данных или его законный представитель обязуется предоставлять персональные данные, соответствующие действительности.</w:t>
      </w:r>
    </w:p>
    <w:p w:rsidR="008330C3" w:rsidRPr="0084280D" w:rsidRDefault="008330C3" w:rsidP="008330C3">
      <w:pPr>
        <w:ind w:firstLine="709"/>
        <w:rPr>
          <w:rFonts w:cs="Times New Roman"/>
          <w:i/>
          <w:sz w:val="28"/>
          <w:szCs w:val="28"/>
        </w:rPr>
      </w:pPr>
    </w:p>
    <w:p w:rsidR="008330C3" w:rsidRPr="00A07F65" w:rsidRDefault="008330C3" w:rsidP="008330C3">
      <w:pPr>
        <w:pStyle w:val="a0"/>
        <w:tabs>
          <w:tab w:val="left" w:pos="284"/>
        </w:tabs>
        <w:ind w:left="0" w:firstLine="709"/>
        <w:jc w:val="center"/>
        <w:rPr>
          <w:rFonts w:cs="Times New Roman"/>
          <w:b/>
          <w:sz w:val="28"/>
          <w:szCs w:val="28"/>
        </w:rPr>
      </w:pPr>
      <w:r w:rsidRPr="001A66BC">
        <w:rPr>
          <w:rFonts w:cs="Times New Roman"/>
          <w:b/>
          <w:sz w:val="28"/>
          <w:szCs w:val="28"/>
        </w:rPr>
        <w:t>Ответственность за нарушение норм, регулирующих обработку и защиту персональных данных</w:t>
      </w:r>
    </w:p>
    <w:p w:rsidR="008330C3" w:rsidRPr="001A66BC" w:rsidRDefault="008330C3" w:rsidP="008330C3">
      <w:pPr>
        <w:pStyle w:val="2"/>
        <w:ind w:left="0" w:firstLine="709"/>
        <w:rPr>
          <w:rFonts w:cs="Times New Roman"/>
          <w:sz w:val="28"/>
          <w:szCs w:val="28"/>
        </w:rPr>
      </w:pPr>
      <w:r w:rsidRPr="001A66BC">
        <w:rPr>
          <w:rFonts w:cs="Times New Roman"/>
          <w:sz w:val="28"/>
          <w:szCs w:val="28"/>
        </w:rPr>
        <w:t>Руководитель, разрешающий доступ сотрудника к конфиденциальному документу, содержащему персональные данные, несет персональную ответственность за данное разрешение.</w:t>
      </w:r>
    </w:p>
    <w:p w:rsidR="00FA3C3F" w:rsidRDefault="008330C3" w:rsidP="008330C3">
      <w:r w:rsidRPr="001A66BC">
        <w:rPr>
          <w:rFonts w:cs="Times New Roman"/>
          <w:sz w:val="28"/>
          <w:szCs w:val="28"/>
        </w:rPr>
        <w:t>Лица, виновные в нарушении норм, регулирующих получение, обработку и защиту персональных данных, привлекаются к дисциплинарной и материальной ответственности в порядке, установленном Трудовым Кодексом Российской Федерации и иными федеральными законами, а также привлекаются к гражданско-правовой, административной и уголовной ответственности в порядке, установленном федеральными законами.</w:t>
      </w:r>
    </w:p>
    <w:sectPr w:rsidR="00FA3C3F" w:rsidSect="00B632E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2916"/>
    <w:multiLevelType w:val="hybridMultilevel"/>
    <w:tmpl w:val="FFA032B8"/>
    <w:lvl w:ilvl="0" w:tplc="1400990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EB55EBA"/>
    <w:multiLevelType w:val="hybridMultilevel"/>
    <w:tmpl w:val="891ED9A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E954D6F"/>
    <w:multiLevelType w:val="hybridMultilevel"/>
    <w:tmpl w:val="60843FA2"/>
    <w:lvl w:ilvl="0" w:tplc="806C5040">
      <w:start w:val="1"/>
      <w:numFmt w:val="bullet"/>
      <w:pStyle w:val="a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FFAC2D1C">
      <w:start w:val="1"/>
      <w:numFmt w:val="bullet"/>
      <w:lvlText w:val="o"/>
      <w:lvlJc w:val="left"/>
      <w:pPr>
        <w:ind w:left="2480" w:hanging="360"/>
      </w:pPr>
      <w:rPr>
        <w:rFonts w:ascii="Courier New" w:hAnsi="Courier New" w:hint="default"/>
      </w:rPr>
    </w:lvl>
    <w:lvl w:ilvl="2" w:tplc="0E82EB6C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1994B03E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D3028D28">
      <w:start w:val="1"/>
      <w:numFmt w:val="bullet"/>
      <w:lvlText w:val="o"/>
      <w:lvlJc w:val="left"/>
      <w:pPr>
        <w:ind w:left="4640" w:hanging="360"/>
      </w:pPr>
      <w:rPr>
        <w:rFonts w:ascii="Courier New" w:hAnsi="Courier New" w:hint="default"/>
      </w:rPr>
    </w:lvl>
    <w:lvl w:ilvl="5" w:tplc="D0EC9CA4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DCEAA440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DF344A68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hint="default"/>
      </w:rPr>
    </w:lvl>
    <w:lvl w:ilvl="8" w:tplc="D1F42934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3">
    <w:nsid w:val="6D8C6F43"/>
    <w:multiLevelType w:val="multilevel"/>
    <w:tmpl w:val="63484462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0C3"/>
    <w:rsid w:val="000A0FA7"/>
    <w:rsid w:val="0062238A"/>
    <w:rsid w:val="008330C3"/>
    <w:rsid w:val="009B2D02"/>
    <w:rsid w:val="00B632E7"/>
    <w:rsid w:val="00B84F7F"/>
    <w:rsid w:val="00FA3C3F"/>
    <w:rsid w:val="00FF5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330C3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basedOn w:val="a1"/>
    <w:link w:val="a6"/>
    <w:uiPriority w:val="1"/>
    <w:qFormat/>
    <w:rsid w:val="008330C3"/>
    <w:pPr>
      <w:ind w:firstLine="0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2"/>
    <w:link w:val="a5"/>
    <w:uiPriority w:val="1"/>
    <w:locked/>
    <w:rsid w:val="008330C3"/>
    <w:rPr>
      <w:rFonts w:ascii="Times New Roman" w:eastAsiaTheme="minorEastAsia" w:hAnsi="Times New Roman"/>
      <w:sz w:val="24"/>
      <w:lang w:eastAsia="ru-RU"/>
    </w:rPr>
  </w:style>
  <w:style w:type="paragraph" w:styleId="a0">
    <w:name w:val="List Number"/>
    <w:basedOn w:val="a1"/>
    <w:uiPriority w:val="99"/>
    <w:unhideWhenUsed/>
    <w:rsid w:val="008330C3"/>
    <w:pPr>
      <w:numPr>
        <w:numId w:val="1"/>
      </w:numPr>
      <w:contextualSpacing/>
    </w:pPr>
  </w:style>
  <w:style w:type="paragraph" w:styleId="2">
    <w:name w:val="List Number 2"/>
    <w:basedOn w:val="a0"/>
    <w:uiPriority w:val="99"/>
    <w:unhideWhenUsed/>
    <w:rsid w:val="008330C3"/>
    <w:pPr>
      <w:numPr>
        <w:ilvl w:val="1"/>
      </w:numPr>
    </w:pPr>
  </w:style>
  <w:style w:type="paragraph" w:styleId="3">
    <w:name w:val="List Number 3"/>
    <w:basedOn w:val="a0"/>
    <w:uiPriority w:val="99"/>
    <w:unhideWhenUsed/>
    <w:rsid w:val="008330C3"/>
    <w:pPr>
      <w:numPr>
        <w:ilvl w:val="2"/>
      </w:numPr>
    </w:pPr>
  </w:style>
  <w:style w:type="paragraph" w:styleId="a">
    <w:name w:val="List Bullet"/>
    <w:basedOn w:val="a7"/>
    <w:uiPriority w:val="99"/>
    <w:unhideWhenUsed/>
    <w:rsid w:val="008330C3"/>
    <w:pPr>
      <w:numPr>
        <w:numId w:val="2"/>
      </w:numPr>
    </w:pPr>
  </w:style>
  <w:style w:type="paragraph" w:styleId="a7">
    <w:name w:val="List Paragraph"/>
    <w:basedOn w:val="a1"/>
    <w:uiPriority w:val="34"/>
    <w:qFormat/>
    <w:rsid w:val="008330C3"/>
    <w:pPr>
      <w:ind w:left="720"/>
      <w:contextualSpacing/>
    </w:pPr>
  </w:style>
  <w:style w:type="paragraph" w:styleId="a8">
    <w:name w:val="Balloon Text"/>
    <w:basedOn w:val="a1"/>
    <w:link w:val="a9"/>
    <w:uiPriority w:val="99"/>
    <w:semiHidden/>
    <w:unhideWhenUsed/>
    <w:rsid w:val="00B632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B632E7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3"/>
    <w:uiPriority w:val="59"/>
    <w:rsid w:val="00B63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3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3369</Words>
  <Characters>19206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A_MAS</dc:creator>
  <cp:lastModifiedBy>Tupik_1</cp:lastModifiedBy>
  <cp:revision>4</cp:revision>
  <cp:lastPrinted>2019-08-21T06:54:00Z</cp:lastPrinted>
  <dcterms:created xsi:type="dcterms:W3CDTF">2019-08-20T13:02:00Z</dcterms:created>
  <dcterms:modified xsi:type="dcterms:W3CDTF">2019-08-21T06:55:00Z</dcterms:modified>
</cp:coreProperties>
</file>