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80" w:rsidRPr="000A0757" w:rsidRDefault="00446E80" w:rsidP="00446E80">
      <w:pPr>
        <w:pStyle w:val="2"/>
        <w:jc w:val="center"/>
        <w:rPr>
          <w:sz w:val="28"/>
          <w:szCs w:val="28"/>
        </w:rPr>
      </w:pPr>
      <w:r w:rsidRPr="000A0757">
        <w:rPr>
          <w:sz w:val="28"/>
          <w:szCs w:val="28"/>
        </w:rPr>
        <w:t>ЗАКЛЮЧЕНИЕ</w:t>
      </w:r>
    </w:p>
    <w:p w:rsidR="00446E80" w:rsidRPr="000A0757" w:rsidRDefault="00446E80" w:rsidP="00446E8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A0757">
        <w:rPr>
          <w:sz w:val="28"/>
          <w:szCs w:val="28"/>
        </w:rPr>
        <w:t>о результата</w:t>
      </w:r>
      <w:r>
        <w:rPr>
          <w:sz w:val="28"/>
          <w:szCs w:val="28"/>
        </w:rPr>
        <w:t>м</w:t>
      </w:r>
      <w:r w:rsidRPr="000A0757">
        <w:rPr>
          <w:sz w:val="28"/>
          <w:szCs w:val="28"/>
        </w:rPr>
        <w:t xml:space="preserve"> публичных слушаний по рассмотрению проекта документа территориального планирования и материалов по его обоснованию «Генеральный план и Правила землепользования и застройки </w:t>
      </w:r>
      <w:proofErr w:type="spellStart"/>
      <w:r w:rsidR="00B479FF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446E80" w:rsidRPr="000A0757" w:rsidRDefault="00446E80" w:rsidP="00446E80">
      <w:pPr>
        <w:pStyle w:val="2"/>
        <w:jc w:val="center"/>
        <w:rPr>
          <w:sz w:val="28"/>
          <w:szCs w:val="28"/>
        </w:rPr>
      </w:pPr>
    </w:p>
    <w:p w:rsidR="00446E80" w:rsidRPr="000A0757" w:rsidRDefault="00B479FF" w:rsidP="00446E80">
      <w:pPr>
        <w:pStyle w:val="2"/>
        <w:tabs>
          <w:tab w:val="left" w:pos="6237"/>
          <w:tab w:val="left" w:leader="underscore" w:pos="8314"/>
          <w:tab w:val="left" w:leader="underscore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ладимирский Тупик</w:t>
      </w:r>
      <w:r w:rsidR="00446E80">
        <w:rPr>
          <w:sz w:val="28"/>
          <w:szCs w:val="28"/>
        </w:rPr>
        <w:tab/>
      </w:r>
      <w:r w:rsidR="00446E80" w:rsidRPr="00B479FF">
        <w:rPr>
          <w:color w:val="FF0000"/>
          <w:sz w:val="28"/>
          <w:szCs w:val="28"/>
        </w:rPr>
        <w:t xml:space="preserve">            «18» августа</w:t>
      </w:r>
      <w:r w:rsidR="00446E80">
        <w:rPr>
          <w:sz w:val="28"/>
          <w:szCs w:val="28"/>
        </w:rPr>
        <w:t xml:space="preserve"> 2022</w:t>
      </w:r>
      <w:r w:rsidR="00446E80" w:rsidRPr="000A0757">
        <w:rPr>
          <w:sz w:val="28"/>
          <w:szCs w:val="28"/>
        </w:rPr>
        <w:t> года</w:t>
      </w:r>
    </w:p>
    <w:p w:rsidR="00446E80" w:rsidRPr="000A0757" w:rsidRDefault="00446E80" w:rsidP="00446E80">
      <w:pPr>
        <w:pStyle w:val="2"/>
        <w:tabs>
          <w:tab w:val="left" w:pos="6237"/>
          <w:tab w:val="left" w:leader="underscore" w:pos="8314"/>
          <w:tab w:val="left" w:leader="underscore" w:pos="8838"/>
        </w:tabs>
        <w:jc w:val="center"/>
        <w:rPr>
          <w:sz w:val="28"/>
          <w:szCs w:val="28"/>
        </w:rPr>
      </w:pPr>
    </w:p>
    <w:p w:rsidR="00446E80" w:rsidRPr="00B479FF" w:rsidRDefault="00446E80" w:rsidP="00446E80">
      <w:pPr>
        <w:pStyle w:val="1"/>
        <w:spacing w:line="240" w:lineRule="atLeast"/>
        <w:ind w:firstLine="709"/>
        <w:rPr>
          <w:color w:val="FF0000"/>
          <w:sz w:val="28"/>
          <w:szCs w:val="28"/>
        </w:rPr>
      </w:pPr>
      <w:proofErr w:type="gramStart"/>
      <w:r w:rsidRPr="000A0757">
        <w:rPr>
          <w:sz w:val="28"/>
          <w:szCs w:val="28"/>
        </w:rPr>
        <w:t xml:space="preserve">В целях обеспечения устойчивого развития территории входящей в состав муниципального образования </w:t>
      </w:r>
      <w:proofErr w:type="spellStart"/>
      <w:r w:rsidR="00B479FF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</w:t>
      </w:r>
      <w:proofErr w:type="spellStart"/>
      <w:r w:rsidR="00B479FF">
        <w:rPr>
          <w:sz w:val="28"/>
          <w:szCs w:val="28"/>
        </w:rPr>
        <w:t>Тупиковское</w:t>
      </w:r>
      <w:proofErr w:type="spellEnd"/>
      <w:r w:rsidRPr="000A0757">
        <w:rPr>
          <w:sz w:val="28"/>
          <w:szCs w:val="28"/>
        </w:rPr>
        <w:t xml:space="preserve"> сельское поселение Холм-Жирковского района Смоленской области, правообладателей земельных участков и объектов капитального строительства, в соответствии с </w:t>
      </w:r>
      <w:r>
        <w:t xml:space="preserve"> </w:t>
      </w:r>
      <w:r w:rsidRPr="00324442">
        <w:rPr>
          <w:sz w:val="28"/>
          <w:szCs w:val="28"/>
        </w:rPr>
        <w:t xml:space="preserve">требованиями </w:t>
      </w:r>
      <w:r>
        <w:rPr>
          <w:sz w:val="28"/>
          <w:szCs w:val="28"/>
        </w:rPr>
        <w:t>Градостроительного кодекса Российской Федерации</w:t>
      </w:r>
      <w:r w:rsidRPr="00A875C1">
        <w:t xml:space="preserve"> </w:t>
      </w:r>
      <w:r w:rsidRPr="00A875C1">
        <w:rPr>
          <w:sz w:val="28"/>
          <w:szCs w:val="28"/>
        </w:rPr>
        <w:t>от 29.12.2004 № 190-ФЗ</w:t>
      </w:r>
      <w:proofErr w:type="gramEnd"/>
      <w:r w:rsidRPr="00A875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324442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32444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2444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24442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B479FF">
        <w:rPr>
          <w:sz w:val="28"/>
          <w:szCs w:val="28"/>
        </w:rPr>
        <w:t>Тупиковское</w:t>
      </w:r>
      <w:proofErr w:type="spellEnd"/>
      <w:r w:rsidRPr="000A075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0A075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0A0757">
        <w:rPr>
          <w:sz w:val="28"/>
          <w:szCs w:val="28"/>
        </w:rPr>
        <w:t xml:space="preserve"> Холм-Жирковского района Смоленской области</w:t>
      </w:r>
      <w:r w:rsidRPr="00324442">
        <w:rPr>
          <w:sz w:val="28"/>
          <w:szCs w:val="28"/>
        </w:rPr>
        <w:t>, решением</w:t>
      </w:r>
      <w:r>
        <w:rPr>
          <w:sz w:val="28"/>
          <w:szCs w:val="28"/>
        </w:rPr>
        <w:t xml:space="preserve"> Холм-Жирковского районного</w:t>
      </w:r>
      <w:r w:rsidRPr="00324442">
        <w:rPr>
          <w:sz w:val="28"/>
          <w:szCs w:val="28"/>
        </w:rPr>
        <w:t xml:space="preserve"> Совета депутатов Смоленской области  от </w:t>
      </w:r>
      <w:r>
        <w:rPr>
          <w:sz w:val="28"/>
          <w:szCs w:val="28"/>
        </w:rPr>
        <w:t>28 июня 2019 года № 44</w:t>
      </w:r>
      <w:r w:rsidRPr="00324442">
        <w:rPr>
          <w:sz w:val="28"/>
          <w:szCs w:val="28"/>
        </w:rPr>
        <w:t xml:space="preserve"> </w:t>
      </w:r>
      <w:r w:rsidRPr="00A875C1">
        <w:rPr>
          <w:sz w:val="28"/>
          <w:szCs w:val="28"/>
        </w:rPr>
        <w:t>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«Холм-Жирковский район</w:t>
      </w:r>
      <w:proofErr w:type="gramEnd"/>
      <w:r w:rsidRPr="00A875C1">
        <w:rPr>
          <w:sz w:val="28"/>
          <w:szCs w:val="28"/>
        </w:rPr>
        <w:t>» Смоленской области»</w:t>
      </w:r>
      <w:r>
        <w:rPr>
          <w:sz w:val="28"/>
          <w:szCs w:val="28"/>
        </w:rPr>
        <w:t>,</w:t>
      </w:r>
      <w:r w:rsidRPr="00324442">
        <w:rPr>
          <w:sz w:val="28"/>
          <w:szCs w:val="28"/>
        </w:rPr>
        <w:t xml:space="preserve"> проведены публичные слушания по рассмотрению проекта документа территориального планирования</w:t>
      </w:r>
      <w:r w:rsidRPr="000A0757">
        <w:rPr>
          <w:sz w:val="28"/>
          <w:szCs w:val="28"/>
        </w:rPr>
        <w:t xml:space="preserve"> и материалов по его обоснованию «Генеральный план и Правила землепользования и застройки </w:t>
      </w:r>
      <w:proofErr w:type="spellStart"/>
      <w:r w:rsidR="00B479FF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 (протокол</w:t>
      </w:r>
      <w:r>
        <w:rPr>
          <w:sz w:val="28"/>
          <w:szCs w:val="28"/>
        </w:rPr>
        <w:t>ы</w:t>
      </w:r>
      <w:r w:rsidRPr="000A0757">
        <w:rPr>
          <w:sz w:val="28"/>
          <w:szCs w:val="28"/>
        </w:rPr>
        <w:t xml:space="preserve"> от </w:t>
      </w:r>
      <w:r w:rsidR="00B479FF" w:rsidRPr="00B479FF">
        <w:rPr>
          <w:color w:val="FF0000"/>
          <w:sz w:val="28"/>
          <w:szCs w:val="28"/>
        </w:rPr>
        <w:t>27</w:t>
      </w:r>
      <w:r w:rsidRPr="00B479FF">
        <w:rPr>
          <w:color w:val="FF0000"/>
          <w:sz w:val="28"/>
          <w:szCs w:val="28"/>
        </w:rPr>
        <w:t>.</w:t>
      </w:r>
      <w:r w:rsidR="00B479FF" w:rsidRPr="00B479FF">
        <w:rPr>
          <w:color w:val="FF0000"/>
          <w:sz w:val="28"/>
          <w:szCs w:val="28"/>
        </w:rPr>
        <w:t>1</w:t>
      </w:r>
      <w:r w:rsidRPr="00B479FF">
        <w:rPr>
          <w:color w:val="FF0000"/>
          <w:sz w:val="28"/>
          <w:szCs w:val="28"/>
        </w:rPr>
        <w:t xml:space="preserve">0.2022г., от </w:t>
      </w:r>
      <w:r w:rsidR="00B479FF" w:rsidRPr="00B479FF">
        <w:rPr>
          <w:color w:val="FF0000"/>
          <w:sz w:val="28"/>
          <w:szCs w:val="28"/>
        </w:rPr>
        <w:t>27</w:t>
      </w:r>
      <w:r w:rsidRPr="00B479FF">
        <w:rPr>
          <w:color w:val="FF0000"/>
          <w:sz w:val="28"/>
          <w:szCs w:val="28"/>
        </w:rPr>
        <w:t>.</w:t>
      </w:r>
      <w:r w:rsidR="00B479FF" w:rsidRPr="00B479FF">
        <w:rPr>
          <w:color w:val="FF0000"/>
          <w:sz w:val="28"/>
          <w:szCs w:val="28"/>
        </w:rPr>
        <w:t>1</w:t>
      </w:r>
      <w:r w:rsidRPr="00B479FF">
        <w:rPr>
          <w:color w:val="FF0000"/>
          <w:sz w:val="28"/>
          <w:szCs w:val="28"/>
        </w:rPr>
        <w:t xml:space="preserve">0.2022г., от </w:t>
      </w:r>
      <w:r w:rsidR="00B479FF" w:rsidRPr="00B479FF">
        <w:rPr>
          <w:color w:val="FF0000"/>
          <w:sz w:val="28"/>
          <w:szCs w:val="28"/>
        </w:rPr>
        <w:t>28</w:t>
      </w:r>
      <w:r w:rsidRPr="00B479FF">
        <w:rPr>
          <w:color w:val="FF0000"/>
          <w:sz w:val="28"/>
          <w:szCs w:val="28"/>
        </w:rPr>
        <w:t>.</w:t>
      </w:r>
      <w:r w:rsidR="00B479FF" w:rsidRPr="00B479FF">
        <w:rPr>
          <w:color w:val="FF0000"/>
          <w:sz w:val="28"/>
          <w:szCs w:val="28"/>
        </w:rPr>
        <w:t>1</w:t>
      </w:r>
      <w:r w:rsidRPr="00B479FF">
        <w:rPr>
          <w:color w:val="FF0000"/>
          <w:sz w:val="28"/>
          <w:szCs w:val="28"/>
        </w:rPr>
        <w:t>0.2022 г.).</w:t>
      </w:r>
    </w:p>
    <w:p w:rsidR="00446E80" w:rsidRPr="000A0757" w:rsidRDefault="00446E80" w:rsidP="00446E80">
      <w:pPr>
        <w:pStyle w:val="1"/>
        <w:spacing w:line="240" w:lineRule="atLeast"/>
        <w:ind w:firstLine="709"/>
        <w:rPr>
          <w:sz w:val="28"/>
          <w:szCs w:val="28"/>
        </w:rPr>
      </w:pPr>
      <w:proofErr w:type="gramStart"/>
      <w:r w:rsidRPr="000A0757">
        <w:rPr>
          <w:sz w:val="28"/>
          <w:szCs w:val="28"/>
        </w:rPr>
        <w:t xml:space="preserve">Представленный на публичные слушания 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B479FF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 разработан Обществом с ограниченной ответственностью </w:t>
      </w:r>
      <w:r w:rsidRPr="00B479FF">
        <w:rPr>
          <w:color w:val="FF0000"/>
          <w:sz w:val="28"/>
          <w:szCs w:val="28"/>
        </w:rPr>
        <w:t xml:space="preserve">«Открытая студия архитектуры и </w:t>
      </w:r>
      <w:proofErr w:type="spellStart"/>
      <w:r w:rsidRPr="00B479FF">
        <w:rPr>
          <w:color w:val="FF0000"/>
          <w:sz w:val="28"/>
          <w:szCs w:val="28"/>
        </w:rPr>
        <w:t>урбанистики</w:t>
      </w:r>
      <w:proofErr w:type="spellEnd"/>
      <w:r w:rsidRPr="00B479FF">
        <w:rPr>
          <w:color w:val="FF0000"/>
          <w:sz w:val="28"/>
          <w:szCs w:val="28"/>
        </w:rPr>
        <w:t>» по заказу муниципального образования «Холм-Жирковский район» Смоленской области по муниципальному контракту № 0163300016421000013 от 11.05.2021</w:t>
      </w:r>
      <w:r w:rsidRPr="000A0757">
        <w:rPr>
          <w:sz w:val="28"/>
          <w:szCs w:val="28"/>
        </w:rPr>
        <w:t xml:space="preserve"> года на выполнение работ по подготовке проектов генерального плана</w:t>
      </w:r>
      <w:proofErr w:type="gramEnd"/>
      <w:r w:rsidRPr="000A0757">
        <w:rPr>
          <w:sz w:val="28"/>
          <w:szCs w:val="28"/>
        </w:rPr>
        <w:t xml:space="preserve">  и правил землепользования и застройки </w:t>
      </w:r>
      <w:proofErr w:type="spellStart"/>
      <w:r w:rsidR="00B479FF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446E80" w:rsidRPr="00451D82" w:rsidRDefault="00446E80" w:rsidP="00446E80">
      <w:pPr>
        <w:pStyle w:val="1"/>
        <w:spacing w:line="240" w:lineRule="atLeast"/>
        <w:ind w:firstLine="709"/>
        <w:rPr>
          <w:color w:val="auto"/>
          <w:sz w:val="28"/>
          <w:szCs w:val="28"/>
        </w:rPr>
      </w:pPr>
      <w:proofErr w:type="gramStart"/>
      <w:r w:rsidRPr="00451D82">
        <w:rPr>
          <w:color w:val="auto"/>
          <w:sz w:val="28"/>
          <w:szCs w:val="28"/>
        </w:rPr>
        <w:t xml:space="preserve">В целях информирования о проведении публичных слушаний населения и организаций </w:t>
      </w:r>
      <w:proofErr w:type="spellStart"/>
      <w:r w:rsidR="00B479FF">
        <w:rPr>
          <w:color w:val="auto"/>
          <w:sz w:val="28"/>
          <w:szCs w:val="28"/>
        </w:rPr>
        <w:t>Тупиковского</w:t>
      </w:r>
      <w:proofErr w:type="spellEnd"/>
      <w:r w:rsidRPr="00451D82">
        <w:rPr>
          <w:color w:val="auto"/>
          <w:sz w:val="28"/>
          <w:szCs w:val="28"/>
        </w:rPr>
        <w:t xml:space="preserve"> сельского поселения Холм-Жирковского района Смоленской области Администрацией муниципального образования </w:t>
      </w:r>
      <w:proofErr w:type="spellStart"/>
      <w:r w:rsidR="00B479FF">
        <w:rPr>
          <w:color w:val="auto"/>
          <w:sz w:val="28"/>
          <w:szCs w:val="28"/>
        </w:rPr>
        <w:t>Тупиковского</w:t>
      </w:r>
      <w:proofErr w:type="spellEnd"/>
      <w:r w:rsidRPr="00451D82">
        <w:rPr>
          <w:color w:val="auto"/>
          <w:sz w:val="28"/>
          <w:szCs w:val="28"/>
        </w:rPr>
        <w:t xml:space="preserve"> сельского поселения Холм-Жирковского района Смоленской области в газете «</w:t>
      </w:r>
      <w:r w:rsidR="00B479FF">
        <w:rPr>
          <w:color w:val="auto"/>
          <w:sz w:val="28"/>
          <w:szCs w:val="28"/>
        </w:rPr>
        <w:t>ТУПИКОВСКИЙ ВЕСТНИК</w:t>
      </w:r>
      <w:r w:rsidRPr="00451D82">
        <w:rPr>
          <w:color w:val="auto"/>
          <w:sz w:val="28"/>
          <w:szCs w:val="28"/>
        </w:rPr>
        <w:t xml:space="preserve">» от </w:t>
      </w:r>
      <w:r w:rsidRPr="00B479FF">
        <w:rPr>
          <w:color w:val="FF0000"/>
          <w:sz w:val="28"/>
          <w:szCs w:val="28"/>
        </w:rPr>
        <w:t>08.07.2022 года № 22(42),</w:t>
      </w:r>
      <w:r w:rsidRPr="00451D82">
        <w:rPr>
          <w:color w:val="auto"/>
          <w:sz w:val="28"/>
          <w:szCs w:val="28"/>
        </w:rPr>
        <w:t xml:space="preserve"> </w:t>
      </w:r>
      <w:r w:rsidRPr="00B479FF">
        <w:rPr>
          <w:color w:val="FF0000"/>
          <w:sz w:val="28"/>
          <w:szCs w:val="28"/>
        </w:rPr>
        <w:t>в районной газете «Вперед» от 21.07.2022 года №29(9021)</w:t>
      </w:r>
      <w:r w:rsidRPr="00451D82">
        <w:rPr>
          <w:color w:val="auto"/>
          <w:sz w:val="28"/>
          <w:szCs w:val="28"/>
        </w:rPr>
        <w:t xml:space="preserve"> опубликовано объявление о проведении </w:t>
      </w:r>
      <w:r w:rsidRPr="00451D82">
        <w:rPr>
          <w:color w:val="auto"/>
          <w:sz w:val="28"/>
          <w:szCs w:val="28"/>
        </w:rPr>
        <w:lastRenderedPageBreak/>
        <w:t>публичных слушаний по обсуждению проекта документа территориального планирования и материалов по</w:t>
      </w:r>
      <w:proofErr w:type="gramEnd"/>
      <w:r w:rsidRPr="00451D82">
        <w:rPr>
          <w:color w:val="auto"/>
          <w:sz w:val="28"/>
          <w:szCs w:val="28"/>
        </w:rPr>
        <w:t xml:space="preserve"> его обоснованию «Генеральный план и Правила землепользования и застройки </w:t>
      </w:r>
      <w:proofErr w:type="spellStart"/>
      <w:r w:rsidR="00B479FF">
        <w:rPr>
          <w:color w:val="auto"/>
          <w:sz w:val="28"/>
          <w:szCs w:val="28"/>
        </w:rPr>
        <w:t>Тупиковского</w:t>
      </w:r>
      <w:proofErr w:type="spellEnd"/>
      <w:r w:rsidRPr="00451D82">
        <w:rPr>
          <w:color w:val="auto"/>
          <w:sz w:val="28"/>
          <w:szCs w:val="28"/>
        </w:rPr>
        <w:t xml:space="preserve"> сельского поселения Холм-Жирковского района Смоленской области», в котором отражена информация о времени, месте, теме слушаний, а также о месте возможного ознакомления с проектом внесения изменений. Также проект документа территориального планирования и материалов по его обоснованию «Генеральный план и Правила землепользования и застройки </w:t>
      </w:r>
      <w:proofErr w:type="spellStart"/>
      <w:r w:rsidR="00B479FF">
        <w:rPr>
          <w:color w:val="auto"/>
          <w:sz w:val="28"/>
          <w:szCs w:val="28"/>
        </w:rPr>
        <w:t>Тупиковского</w:t>
      </w:r>
      <w:proofErr w:type="spellEnd"/>
      <w:r w:rsidRPr="00451D82">
        <w:rPr>
          <w:color w:val="auto"/>
          <w:sz w:val="28"/>
          <w:szCs w:val="28"/>
        </w:rPr>
        <w:t xml:space="preserve"> сельского поселения Холм-Жирковского района Смоленской области» был размещен в  разделе «Градостроительство» официального сайта муниципального образования «Холм-Жирковский район», в разделе «Градостроительство» на сайте муниципального образования </w:t>
      </w:r>
      <w:proofErr w:type="spellStart"/>
      <w:r w:rsidR="00B479FF">
        <w:rPr>
          <w:color w:val="auto"/>
          <w:sz w:val="28"/>
          <w:szCs w:val="28"/>
        </w:rPr>
        <w:t>Тупиковского</w:t>
      </w:r>
      <w:proofErr w:type="spellEnd"/>
      <w:r w:rsidRPr="00451D82">
        <w:rPr>
          <w:color w:val="auto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446E80" w:rsidRDefault="00446E80" w:rsidP="00446E80">
      <w:pPr>
        <w:pStyle w:val="1"/>
        <w:spacing w:line="240" w:lineRule="atLeast"/>
        <w:ind w:firstLine="709"/>
        <w:rPr>
          <w:sz w:val="28"/>
          <w:szCs w:val="28"/>
        </w:rPr>
      </w:pPr>
      <w:r w:rsidRPr="000A0757">
        <w:rPr>
          <w:sz w:val="28"/>
          <w:szCs w:val="28"/>
        </w:rPr>
        <w:t xml:space="preserve">Ознакомление с материалами проекта документа территориального планирования и материалов по его обоснованию «Генеральный план и Правила землепользования и застройки </w:t>
      </w:r>
      <w:proofErr w:type="spellStart"/>
      <w:r w:rsidR="00B479FF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области», консультации и сбор замечаний, обсуждение проекта осуществлялись в установленные сроки. </w:t>
      </w:r>
    </w:p>
    <w:p w:rsidR="00446E80" w:rsidRDefault="00446E80" w:rsidP="00446E80">
      <w:pPr>
        <w:pStyle w:val="1"/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Участники собраний зарегистрированы в журнале регистрации участников собраний публичных слушаний. Предложения и замечания, поступившие во время публичных слушаний, внесены в Реестр предложений и замечаний. </w:t>
      </w:r>
    </w:p>
    <w:p w:rsidR="00446E80" w:rsidRDefault="00446E80" w:rsidP="00446E80">
      <w:pPr>
        <w:pStyle w:val="1"/>
        <w:spacing w:line="240" w:lineRule="atLeast"/>
        <w:ind w:firstLine="709"/>
        <w:rPr>
          <w:sz w:val="28"/>
          <w:szCs w:val="28"/>
        </w:rPr>
      </w:pPr>
      <w:r w:rsidRPr="000A0757">
        <w:rPr>
          <w:sz w:val="28"/>
          <w:szCs w:val="28"/>
        </w:rPr>
        <w:t xml:space="preserve">В публичных слушаниях приняли </w:t>
      </w:r>
      <w:r w:rsidRPr="00B479FF">
        <w:rPr>
          <w:color w:val="FF0000"/>
          <w:sz w:val="28"/>
          <w:szCs w:val="28"/>
        </w:rPr>
        <w:t>участие 45</w:t>
      </w:r>
      <w:r>
        <w:rPr>
          <w:sz w:val="28"/>
          <w:szCs w:val="28"/>
        </w:rPr>
        <w:t xml:space="preserve"> </w:t>
      </w:r>
      <w:r w:rsidRPr="000A0757">
        <w:rPr>
          <w:sz w:val="28"/>
          <w:szCs w:val="28"/>
        </w:rPr>
        <w:t>жител</w:t>
      </w:r>
      <w:r>
        <w:rPr>
          <w:sz w:val="28"/>
          <w:szCs w:val="28"/>
        </w:rPr>
        <w:t>ей</w:t>
      </w:r>
      <w:r w:rsidRPr="000A0757">
        <w:rPr>
          <w:sz w:val="28"/>
          <w:szCs w:val="28"/>
        </w:rPr>
        <w:t xml:space="preserve"> </w:t>
      </w:r>
      <w:proofErr w:type="spellStart"/>
      <w:r w:rsidR="00B479FF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446E80" w:rsidRDefault="00446E80" w:rsidP="00446E80">
      <w:pPr>
        <w:pStyle w:val="1"/>
        <w:spacing w:line="240" w:lineRule="atLeast"/>
        <w:ind w:firstLine="709"/>
        <w:rPr>
          <w:sz w:val="28"/>
          <w:szCs w:val="28"/>
        </w:rPr>
      </w:pPr>
      <w:proofErr w:type="gramStart"/>
      <w:r w:rsidRPr="000A0757">
        <w:rPr>
          <w:sz w:val="28"/>
          <w:szCs w:val="28"/>
        </w:rPr>
        <w:t>В период проведения публичных слушаний в</w:t>
      </w:r>
      <w:r>
        <w:rPr>
          <w:sz w:val="28"/>
          <w:szCs w:val="28"/>
        </w:rPr>
        <w:t xml:space="preserve"> д. Нахимовское Холм-Жирковского района Смоленской области в</w:t>
      </w:r>
      <w:r w:rsidRPr="000A0757">
        <w:rPr>
          <w:sz w:val="28"/>
          <w:szCs w:val="28"/>
        </w:rPr>
        <w:t xml:space="preserve"> Администрацию муниципального образования </w:t>
      </w:r>
      <w:proofErr w:type="spellStart"/>
      <w:r w:rsidRPr="000A0757">
        <w:rPr>
          <w:sz w:val="28"/>
          <w:szCs w:val="28"/>
        </w:rPr>
        <w:t>Лехминского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</w:t>
      </w:r>
      <w:r>
        <w:rPr>
          <w:sz w:val="28"/>
          <w:szCs w:val="28"/>
        </w:rPr>
        <w:t xml:space="preserve">ского района Смоленской области поступило 8  обращений и предложений, касающихся внесения изменений и дополнений в проект документа территориального планирования и материалам по его обоснованию «Генеральный план и Правила землепользования и  застройки </w:t>
      </w:r>
      <w:proofErr w:type="spellStart"/>
      <w:r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области»:</w:t>
      </w:r>
      <w:proofErr w:type="gramEnd"/>
    </w:p>
    <w:p w:rsidR="00446E80" w:rsidRPr="00FE4818" w:rsidRDefault="00446E80" w:rsidP="00446E80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Pr="00FE4818">
        <w:rPr>
          <w:rStyle w:val="FontStyle11"/>
          <w:sz w:val="28"/>
          <w:szCs w:val="28"/>
        </w:rPr>
        <w:t>В генеральный план и информационные материалы к нему, в т.ч. карту</w:t>
      </w:r>
      <w:r w:rsidRPr="00FE4818">
        <w:rPr>
          <w:rStyle w:val="FontStyle11"/>
          <w:sz w:val="28"/>
          <w:szCs w:val="28"/>
        </w:rPr>
        <w:br/>
        <w:t>функциональных зон проекта генерального плана внести изменения: исключить, из</w:t>
      </w:r>
      <w:r w:rsidRPr="00FE4818">
        <w:rPr>
          <w:rStyle w:val="FontStyle11"/>
          <w:sz w:val="28"/>
          <w:szCs w:val="28"/>
        </w:rPr>
        <w:br/>
        <w:t>границ земельного участка</w:t>
      </w:r>
      <w:r>
        <w:rPr>
          <w:rStyle w:val="FontStyle11"/>
          <w:sz w:val="28"/>
          <w:szCs w:val="28"/>
        </w:rPr>
        <w:t xml:space="preserve"> </w:t>
      </w:r>
      <w:r w:rsidRPr="00FE4818"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 xml:space="preserve"> </w:t>
      </w:r>
      <w:r w:rsidRPr="00FE4818">
        <w:rPr>
          <w:rStyle w:val="FontStyle11"/>
          <w:sz w:val="28"/>
          <w:szCs w:val="28"/>
        </w:rPr>
        <w:t>кадастровым номером 67:23:1340101:139</w:t>
      </w:r>
      <w:r>
        <w:rPr>
          <w:rStyle w:val="FontStyle11"/>
          <w:sz w:val="28"/>
          <w:szCs w:val="28"/>
        </w:rPr>
        <w:t xml:space="preserve">, находящегося в частной </w:t>
      </w:r>
      <w:proofErr w:type="gramStart"/>
      <w:r>
        <w:rPr>
          <w:rStyle w:val="FontStyle11"/>
          <w:sz w:val="28"/>
          <w:szCs w:val="28"/>
        </w:rPr>
        <w:t>собственности</w:t>
      </w:r>
      <w:proofErr w:type="gramEnd"/>
      <w:r w:rsidRPr="00FE4818">
        <w:rPr>
          <w:rStyle w:val="FontStyle11"/>
          <w:sz w:val="28"/>
          <w:szCs w:val="28"/>
        </w:rPr>
        <w:t xml:space="preserve"> установленную функциональную зону и</w:t>
      </w:r>
      <w:r w:rsidRPr="00FE4818">
        <w:rPr>
          <w:rStyle w:val="FontStyle11"/>
          <w:sz w:val="28"/>
          <w:szCs w:val="28"/>
        </w:rPr>
        <w:br/>
        <w:t>красные линии.</w:t>
      </w:r>
      <w:r>
        <w:rPr>
          <w:rStyle w:val="FontStyle11"/>
          <w:sz w:val="28"/>
          <w:szCs w:val="28"/>
        </w:rPr>
        <w:t xml:space="preserve"> Принято решение </w:t>
      </w:r>
      <w:r>
        <w:rPr>
          <w:sz w:val="28"/>
          <w:szCs w:val="28"/>
        </w:rPr>
        <w:t>границы земельного участ</w:t>
      </w:r>
      <w:r w:rsidRPr="00F85670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F85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Pr="00F85670">
        <w:rPr>
          <w:sz w:val="28"/>
          <w:szCs w:val="28"/>
        </w:rPr>
        <w:t xml:space="preserve">67:23:1340101:139 </w:t>
      </w:r>
      <w:r>
        <w:rPr>
          <w:sz w:val="28"/>
          <w:szCs w:val="28"/>
        </w:rPr>
        <w:t>отразить в генеральном плане в соответствии со сведениями государственного кадастрового учета. В границах указанного земельного участка отобразить функциональную зону в соответствии с видом разрешенного использования</w:t>
      </w:r>
    </w:p>
    <w:p w:rsidR="00446E80" w:rsidRDefault="00446E80" w:rsidP="00446E80">
      <w:pPr>
        <w:pStyle w:val="1"/>
        <w:spacing w:line="240" w:lineRule="atLeast"/>
        <w:ind w:firstLine="709"/>
        <w:rPr>
          <w:sz w:val="28"/>
          <w:szCs w:val="28"/>
        </w:rPr>
      </w:pPr>
      <w:r>
        <w:rPr>
          <w:rStyle w:val="FontStyle11"/>
          <w:color w:val="auto"/>
          <w:sz w:val="28"/>
          <w:szCs w:val="28"/>
        </w:rPr>
        <w:t xml:space="preserve">2. </w:t>
      </w:r>
      <w:proofErr w:type="gramStart"/>
      <w:r w:rsidRPr="00FE4818">
        <w:rPr>
          <w:rStyle w:val="FontStyle11"/>
          <w:color w:val="auto"/>
          <w:sz w:val="28"/>
          <w:szCs w:val="28"/>
        </w:rPr>
        <w:t>Внести изменения в генеральный план и инф</w:t>
      </w:r>
      <w:r>
        <w:rPr>
          <w:rStyle w:val="FontStyle11"/>
          <w:color w:val="auto"/>
          <w:sz w:val="28"/>
          <w:szCs w:val="28"/>
        </w:rPr>
        <w:t xml:space="preserve">ормационные материалы к нему, в </w:t>
      </w:r>
      <w:r w:rsidRPr="00FE4818">
        <w:rPr>
          <w:rStyle w:val="FontStyle11"/>
          <w:color w:val="auto"/>
          <w:sz w:val="28"/>
          <w:szCs w:val="28"/>
        </w:rPr>
        <w:t>т.ч. карту функциональных зон проекта генераль</w:t>
      </w:r>
      <w:r>
        <w:rPr>
          <w:rStyle w:val="FontStyle11"/>
          <w:color w:val="auto"/>
          <w:sz w:val="28"/>
          <w:szCs w:val="28"/>
        </w:rPr>
        <w:t xml:space="preserve">ного плана следующие изменения: </w:t>
      </w:r>
      <w:r w:rsidRPr="00FE4818">
        <w:rPr>
          <w:rStyle w:val="FontStyle11"/>
          <w:color w:val="auto"/>
          <w:sz w:val="28"/>
          <w:szCs w:val="28"/>
        </w:rPr>
        <w:t>установленную в границах земельного участка с</w:t>
      </w:r>
      <w:r>
        <w:rPr>
          <w:rStyle w:val="FontStyle11"/>
          <w:sz w:val="28"/>
          <w:szCs w:val="28"/>
        </w:rPr>
        <w:t xml:space="preserve"> </w:t>
      </w:r>
      <w:r w:rsidRPr="00FE4818">
        <w:rPr>
          <w:rStyle w:val="FontStyle11"/>
          <w:color w:val="auto"/>
          <w:sz w:val="28"/>
          <w:szCs w:val="28"/>
        </w:rPr>
        <w:t>кадастровым номером 67:23:1340101:139</w:t>
      </w:r>
      <w:r>
        <w:rPr>
          <w:rStyle w:val="FontStyle11"/>
          <w:color w:val="auto"/>
          <w:sz w:val="28"/>
          <w:szCs w:val="28"/>
        </w:rPr>
        <w:t xml:space="preserve"> </w:t>
      </w:r>
      <w:r w:rsidRPr="00FE4818">
        <w:rPr>
          <w:rStyle w:val="FontStyle11"/>
          <w:color w:val="auto"/>
          <w:sz w:val="28"/>
          <w:szCs w:val="28"/>
        </w:rPr>
        <w:t>функциональную зону</w:t>
      </w:r>
      <w:r>
        <w:rPr>
          <w:rStyle w:val="FontStyle11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(согласно размещенного проекта), а также красные линии, установить в границах земельных участков с кадастровыми </w:t>
      </w:r>
      <w:r>
        <w:rPr>
          <w:sz w:val="28"/>
          <w:szCs w:val="28"/>
        </w:rPr>
        <w:lastRenderedPageBreak/>
        <w:t>номерами 67:23:1340101:20, 67:23:1340101:21.</w:t>
      </w:r>
      <w:proofErr w:type="gramEnd"/>
      <w:r>
        <w:rPr>
          <w:sz w:val="28"/>
          <w:szCs w:val="28"/>
        </w:rPr>
        <w:t xml:space="preserve"> Принято решение установленную в границах земельного участка </w:t>
      </w:r>
      <w:r w:rsidRPr="00F85670">
        <w:rPr>
          <w:sz w:val="28"/>
          <w:szCs w:val="28"/>
        </w:rPr>
        <w:t>67:23:1340101:139</w:t>
      </w:r>
      <w:r>
        <w:rPr>
          <w:sz w:val="28"/>
          <w:szCs w:val="28"/>
        </w:rPr>
        <w:t xml:space="preserve"> функциональную зону, а также красные линии (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размещенного проекта) исключить, и отобразить функциональную зону в соответствии с видом разрешенного использования.</w:t>
      </w:r>
    </w:p>
    <w:p w:rsidR="00446E80" w:rsidRPr="005F4C95" w:rsidRDefault="00446E80" w:rsidP="00446E80">
      <w:pPr>
        <w:pStyle w:val="Style4"/>
        <w:widowControl/>
        <w:tabs>
          <w:tab w:val="left" w:pos="696"/>
        </w:tabs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 </w:t>
      </w:r>
      <w:r w:rsidRPr="005F4C95">
        <w:rPr>
          <w:rStyle w:val="FontStyle12"/>
          <w:sz w:val="28"/>
          <w:szCs w:val="28"/>
        </w:rPr>
        <w:t xml:space="preserve">Внести в новый Генеральный план </w:t>
      </w:r>
      <w:proofErr w:type="spellStart"/>
      <w:r w:rsidRPr="005F4C95">
        <w:rPr>
          <w:rStyle w:val="FontStyle12"/>
          <w:sz w:val="28"/>
          <w:szCs w:val="28"/>
        </w:rPr>
        <w:t>Лехминского</w:t>
      </w:r>
      <w:proofErr w:type="spellEnd"/>
      <w:r w:rsidRPr="005F4C95">
        <w:rPr>
          <w:rStyle w:val="FontStyle12"/>
          <w:sz w:val="28"/>
          <w:szCs w:val="28"/>
        </w:rPr>
        <w:t xml:space="preserve"> с/</w:t>
      </w:r>
      <w:proofErr w:type="spellStart"/>
      <w:proofErr w:type="gramStart"/>
      <w:r w:rsidRPr="005F4C95">
        <w:rPr>
          <w:rStyle w:val="FontStyle12"/>
          <w:sz w:val="28"/>
          <w:szCs w:val="28"/>
        </w:rPr>
        <w:t>п</w:t>
      </w:r>
      <w:proofErr w:type="spellEnd"/>
      <w:proofErr w:type="gramEnd"/>
      <w:r w:rsidRPr="005F4C95">
        <w:rPr>
          <w:rStyle w:val="FontStyle12"/>
          <w:sz w:val="28"/>
          <w:szCs w:val="28"/>
        </w:rPr>
        <w:t xml:space="preserve"> в д. </w:t>
      </w:r>
      <w:proofErr w:type="spellStart"/>
      <w:r w:rsidRPr="005F4C95">
        <w:rPr>
          <w:rStyle w:val="FontStyle12"/>
          <w:sz w:val="28"/>
          <w:szCs w:val="28"/>
        </w:rPr>
        <w:t>Нестеровка</w:t>
      </w:r>
      <w:proofErr w:type="spellEnd"/>
      <w:r w:rsidRPr="005F4C95">
        <w:rPr>
          <w:rStyle w:val="FontStyle12"/>
          <w:sz w:val="28"/>
          <w:szCs w:val="28"/>
        </w:rPr>
        <w:t xml:space="preserve"> дорогу согласно генерального плана от 2012г, так как данная дорога была сформирована исторически и является основной подъездной дорогой.</w:t>
      </w:r>
      <w:r>
        <w:rPr>
          <w:rStyle w:val="FontStyle12"/>
          <w:sz w:val="28"/>
          <w:szCs w:val="28"/>
        </w:rPr>
        <w:t xml:space="preserve"> Принято решение </w:t>
      </w:r>
      <w:r>
        <w:rPr>
          <w:sz w:val="28"/>
          <w:szCs w:val="28"/>
        </w:rPr>
        <w:t>отразить в генеральном плане существующую дорогу в соответствии со сведениями государственного кадастрового учета</w:t>
      </w:r>
    </w:p>
    <w:p w:rsidR="00446E80" w:rsidRPr="005F4C95" w:rsidRDefault="00446E80" w:rsidP="00446E80">
      <w:pPr>
        <w:pStyle w:val="Style4"/>
        <w:widowControl/>
        <w:tabs>
          <w:tab w:val="left" w:pos="696"/>
        </w:tabs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r w:rsidRPr="005F4C95">
        <w:rPr>
          <w:rStyle w:val="FontStyle12"/>
          <w:sz w:val="28"/>
          <w:szCs w:val="28"/>
        </w:rPr>
        <w:t>Убрать с генерального плана зону общего пользования, так в данной зоне нет необходимости, а также данная зона затрагивает чужие участки.</w:t>
      </w:r>
      <w:r w:rsidRPr="00C8082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Принято решение </w:t>
      </w:r>
      <w:r w:rsidRPr="008755E6">
        <w:rPr>
          <w:sz w:val="28"/>
          <w:szCs w:val="28"/>
        </w:rPr>
        <w:t xml:space="preserve">зону общего </w:t>
      </w:r>
      <w:proofErr w:type="gramStart"/>
      <w:r w:rsidRPr="008755E6">
        <w:rPr>
          <w:sz w:val="28"/>
          <w:szCs w:val="28"/>
        </w:rPr>
        <w:t>пользования</w:t>
      </w:r>
      <w:proofErr w:type="gramEnd"/>
      <w:r w:rsidRPr="008755E6">
        <w:rPr>
          <w:sz w:val="28"/>
          <w:szCs w:val="28"/>
        </w:rPr>
        <w:t xml:space="preserve"> </w:t>
      </w:r>
      <w:r w:rsidRPr="008755E6">
        <w:rPr>
          <w:rStyle w:val="FontStyle12"/>
          <w:sz w:val="28"/>
          <w:szCs w:val="28"/>
        </w:rPr>
        <w:t xml:space="preserve">затрагивающие чужие участки в </w:t>
      </w:r>
      <w:r w:rsidRPr="008755E6">
        <w:rPr>
          <w:sz w:val="28"/>
          <w:szCs w:val="28"/>
        </w:rPr>
        <w:t>соответствии со сведениями из ЕГРН исключить</w:t>
      </w:r>
      <w:r>
        <w:rPr>
          <w:sz w:val="28"/>
          <w:szCs w:val="28"/>
        </w:rPr>
        <w:t>.</w:t>
      </w:r>
    </w:p>
    <w:p w:rsidR="00446E80" w:rsidRPr="005F4C95" w:rsidRDefault="00446E80" w:rsidP="00446E80">
      <w:pPr>
        <w:pStyle w:val="Style4"/>
        <w:widowControl/>
        <w:tabs>
          <w:tab w:val="left" w:pos="696"/>
        </w:tabs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 </w:t>
      </w:r>
      <w:proofErr w:type="gramStart"/>
      <w:r w:rsidRPr="005F4C95">
        <w:rPr>
          <w:rStyle w:val="FontStyle12"/>
          <w:sz w:val="28"/>
          <w:szCs w:val="28"/>
        </w:rPr>
        <w:t>Предоставить документы</w:t>
      </w:r>
      <w:proofErr w:type="gramEnd"/>
      <w:r w:rsidRPr="005F4C95">
        <w:rPr>
          <w:rStyle w:val="FontStyle12"/>
          <w:sz w:val="28"/>
          <w:szCs w:val="28"/>
        </w:rPr>
        <w:t xml:space="preserve"> на ферму по разведению овец, если таковых документов нет, убрать с генерального плана данное обозначение.</w:t>
      </w:r>
      <w:r>
        <w:rPr>
          <w:rStyle w:val="FontStyle12"/>
          <w:sz w:val="28"/>
          <w:szCs w:val="28"/>
        </w:rPr>
        <w:t xml:space="preserve"> Принято решение </w:t>
      </w:r>
      <w:r w:rsidRPr="008755E6">
        <w:rPr>
          <w:sz w:val="28"/>
          <w:szCs w:val="28"/>
        </w:rPr>
        <w:t>обращений объекты недвижимости отобразить в генеральном плане в соответствии со сведениями кадастрового учета</w:t>
      </w:r>
      <w:r>
        <w:rPr>
          <w:sz w:val="28"/>
          <w:szCs w:val="28"/>
        </w:rPr>
        <w:t>.</w:t>
      </w:r>
    </w:p>
    <w:p w:rsidR="00446E80" w:rsidRPr="005F4C95" w:rsidRDefault="00446E80" w:rsidP="00446E80">
      <w:pPr>
        <w:pStyle w:val="Style4"/>
        <w:widowControl/>
        <w:tabs>
          <w:tab w:val="left" w:pos="696"/>
        </w:tabs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 xml:space="preserve">6. </w:t>
      </w:r>
      <w:r w:rsidRPr="005F4C95">
        <w:rPr>
          <w:rStyle w:val="FontStyle12"/>
          <w:sz w:val="28"/>
          <w:szCs w:val="28"/>
        </w:rPr>
        <w:t xml:space="preserve">Нанести проезд между участком с </w:t>
      </w:r>
      <w:r>
        <w:rPr>
          <w:rStyle w:val="FontStyle12"/>
          <w:sz w:val="28"/>
          <w:szCs w:val="28"/>
        </w:rPr>
        <w:t>кадастровым номером</w:t>
      </w:r>
      <w:r w:rsidRPr="005F4C95">
        <w:rPr>
          <w:rStyle w:val="FontStyle12"/>
          <w:sz w:val="28"/>
          <w:szCs w:val="28"/>
        </w:rPr>
        <w:t xml:space="preserve"> </w:t>
      </w:r>
      <w:r w:rsidRPr="00FE4818">
        <w:rPr>
          <w:rStyle w:val="FontStyle13"/>
          <w:sz w:val="28"/>
          <w:szCs w:val="28"/>
        </w:rPr>
        <w:t>67:23:1340101:136</w:t>
      </w:r>
      <w:r w:rsidRPr="005F4C95">
        <w:rPr>
          <w:rStyle w:val="FontStyle13"/>
          <w:sz w:val="28"/>
          <w:szCs w:val="28"/>
        </w:rPr>
        <w:t xml:space="preserve"> </w:t>
      </w:r>
      <w:r w:rsidRPr="005F4C95">
        <w:rPr>
          <w:rStyle w:val="FontStyle12"/>
          <w:sz w:val="28"/>
          <w:szCs w:val="28"/>
        </w:rPr>
        <w:t xml:space="preserve">и участком с </w:t>
      </w:r>
      <w:r>
        <w:rPr>
          <w:rStyle w:val="FontStyle12"/>
          <w:sz w:val="28"/>
          <w:szCs w:val="28"/>
        </w:rPr>
        <w:t>кадастровым номером</w:t>
      </w:r>
      <w:r w:rsidRPr="005F4C95">
        <w:rPr>
          <w:rStyle w:val="FontStyle12"/>
          <w:sz w:val="28"/>
          <w:szCs w:val="28"/>
        </w:rPr>
        <w:t xml:space="preserve"> </w:t>
      </w:r>
      <w:r w:rsidRPr="00FE4818">
        <w:rPr>
          <w:rStyle w:val="FontStyle13"/>
          <w:sz w:val="28"/>
          <w:szCs w:val="28"/>
        </w:rPr>
        <w:t>67:23:1340101:20</w:t>
      </w:r>
      <w:r w:rsidRPr="005F4C95">
        <w:rPr>
          <w:rStyle w:val="FontStyle13"/>
          <w:sz w:val="28"/>
          <w:szCs w:val="28"/>
        </w:rPr>
        <w:t xml:space="preserve"> </w:t>
      </w:r>
      <w:r w:rsidRPr="005F4C95">
        <w:rPr>
          <w:rStyle w:val="FontStyle12"/>
          <w:sz w:val="28"/>
          <w:szCs w:val="28"/>
        </w:rPr>
        <w:t>ведущую к р.</w:t>
      </w:r>
      <w:r>
        <w:rPr>
          <w:rStyle w:val="FontStyle12"/>
          <w:sz w:val="28"/>
          <w:szCs w:val="28"/>
        </w:rPr>
        <w:t xml:space="preserve"> </w:t>
      </w:r>
      <w:r w:rsidRPr="005F4C95">
        <w:rPr>
          <w:rStyle w:val="FontStyle12"/>
          <w:sz w:val="28"/>
          <w:szCs w:val="28"/>
        </w:rPr>
        <w:t>Днепр.</w:t>
      </w:r>
      <w:r>
        <w:rPr>
          <w:rStyle w:val="FontStyle12"/>
          <w:sz w:val="28"/>
          <w:szCs w:val="28"/>
        </w:rPr>
        <w:t xml:space="preserve"> Принято решение </w:t>
      </w:r>
      <w:r w:rsidRPr="008755E6">
        <w:rPr>
          <w:sz w:val="28"/>
          <w:szCs w:val="28"/>
        </w:rPr>
        <w:t>территорию</w:t>
      </w:r>
      <w:r w:rsidRPr="008755E6">
        <w:rPr>
          <w:rStyle w:val="FontStyle12"/>
          <w:sz w:val="28"/>
          <w:szCs w:val="28"/>
        </w:rPr>
        <w:t xml:space="preserve"> между участком с кадастровым номером </w:t>
      </w:r>
      <w:r w:rsidRPr="008755E6">
        <w:rPr>
          <w:rStyle w:val="FontStyle13"/>
          <w:sz w:val="28"/>
          <w:szCs w:val="28"/>
        </w:rPr>
        <w:t xml:space="preserve">67:23:1340101:136 </w:t>
      </w:r>
      <w:r w:rsidRPr="008755E6">
        <w:rPr>
          <w:rStyle w:val="FontStyle12"/>
          <w:sz w:val="28"/>
          <w:szCs w:val="28"/>
        </w:rPr>
        <w:t xml:space="preserve">и участком с  кадастровым номером </w:t>
      </w:r>
      <w:r w:rsidRPr="008755E6">
        <w:rPr>
          <w:rStyle w:val="FontStyle13"/>
          <w:sz w:val="28"/>
          <w:szCs w:val="28"/>
        </w:rPr>
        <w:t xml:space="preserve">67:23:1340101:20 </w:t>
      </w:r>
      <w:r w:rsidRPr="008755E6">
        <w:rPr>
          <w:rStyle w:val="FontStyle12"/>
          <w:sz w:val="28"/>
          <w:szCs w:val="28"/>
        </w:rPr>
        <w:t>ведущую к р.</w:t>
      </w:r>
      <w:r>
        <w:rPr>
          <w:rStyle w:val="FontStyle12"/>
          <w:sz w:val="28"/>
          <w:szCs w:val="28"/>
        </w:rPr>
        <w:t xml:space="preserve"> </w:t>
      </w:r>
      <w:r w:rsidRPr="008755E6">
        <w:rPr>
          <w:rStyle w:val="FontStyle12"/>
          <w:sz w:val="28"/>
          <w:szCs w:val="28"/>
        </w:rPr>
        <w:t>Днепр отобразить как территорию общего пользования для обеспечения населению доступа к реке Днепр</w:t>
      </w:r>
      <w:r>
        <w:rPr>
          <w:rStyle w:val="FontStyle12"/>
          <w:sz w:val="28"/>
          <w:szCs w:val="28"/>
        </w:rPr>
        <w:t>.</w:t>
      </w:r>
    </w:p>
    <w:p w:rsidR="00446E80" w:rsidRDefault="00446E80" w:rsidP="00446E80">
      <w:pPr>
        <w:pStyle w:val="Style4"/>
        <w:widowControl/>
        <w:tabs>
          <w:tab w:val="left" w:pos="696"/>
        </w:tabs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7. </w:t>
      </w:r>
      <w:r w:rsidRPr="005F4C95">
        <w:rPr>
          <w:rStyle w:val="FontStyle12"/>
          <w:sz w:val="28"/>
          <w:szCs w:val="28"/>
        </w:rPr>
        <w:t>Убрать нанесенную на новый Генеральный план дополнительную дорогу через центр деревни, так как нет необходимости в ней, а также данная дорога лишит жителей деревни зеленой зоны.</w:t>
      </w:r>
      <w:r>
        <w:rPr>
          <w:rStyle w:val="FontStyle12"/>
          <w:sz w:val="28"/>
          <w:szCs w:val="28"/>
        </w:rPr>
        <w:t xml:space="preserve"> Принято решение </w:t>
      </w:r>
      <w:r w:rsidRPr="008755E6">
        <w:rPr>
          <w:sz w:val="28"/>
          <w:szCs w:val="28"/>
        </w:rPr>
        <w:t>существующие проезды по д.</w:t>
      </w:r>
      <w:r>
        <w:rPr>
          <w:sz w:val="28"/>
          <w:szCs w:val="28"/>
        </w:rPr>
        <w:t xml:space="preserve"> </w:t>
      </w:r>
      <w:proofErr w:type="spellStart"/>
      <w:r w:rsidRPr="008755E6">
        <w:rPr>
          <w:sz w:val="28"/>
          <w:szCs w:val="28"/>
        </w:rPr>
        <w:t>Нестеровка</w:t>
      </w:r>
      <w:proofErr w:type="spellEnd"/>
      <w:r w:rsidRPr="008755E6">
        <w:rPr>
          <w:sz w:val="28"/>
          <w:szCs w:val="28"/>
        </w:rPr>
        <w:t xml:space="preserve"> отобразить в генеральном плане как территорию общего пользования для обеспечения доступа к существующим домовладениям  в д.</w:t>
      </w:r>
      <w:r>
        <w:rPr>
          <w:sz w:val="28"/>
          <w:szCs w:val="28"/>
        </w:rPr>
        <w:t xml:space="preserve"> </w:t>
      </w:r>
      <w:proofErr w:type="spellStart"/>
      <w:r w:rsidRPr="008755E6">
        <w:rPr>
          <w:sz w:val="28"/>
          <w:szCs w:val="28"/>
        </w:rPr>
        <w:t>Нестеровка</w:t>
      </w:r>
      <w:proofErr w:type="spellEnd"/>
      <w:r w:rsidRPr="008755E6">
        <w:rPr>
          <w:sz w:val="28"/>
          <w:szCs w:val="28"/>
        </w:rPr>
        <w:t xml:space="preserve"> и условием сохранения зеленой зоны</w:t>
      </w:r>
      <w:r>
        <w:rPr>
          <w:sz w:val="28"/>
          <w:szCs w:val="28"/>
        </w:rPr>
        <w:t>.</w:t>
      </w:r>
    </w:p>
    <w:p w:rsidR="00446E80" w:rsidRDefault="00446E80" w:rsidP="00446E80">
      <w:pPr>
        <w:pStyle w:val="Style4"/>
        <w:widowControl/>
        <w:ind w:firstLine="709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755E6">
        <w:rPr>
          <w:rStyle w:val="FontStyle15"/>
          <w:sz w:val="28"/>
          <w:szCs w:val="28"/>
        </w:rPr>
        <w:t xml:space="preserve">Об </w:t>
      </w:r>
      <w:r w:rsidRPr="008755E6">
        <w:rPr>
          <w:rStyle w:val="FontStyle14"/>
          <w:sz w:val="28"/>
          <w:szCs w:val="28"/>
        </w:rPr>
        <w:t>учёте права собственника объекта капитального строения и земельного участка на доступ посредством мест общего пользования.</w:t>
      </w:r>
      <w:r>
        <w:rPr>
          <w:rStyle w:val="FontStyle14"/>
          <w:sz w:val="28"/>
          <w:szCs w:val="28"/>
        </w:rPr>
        <w:t xml:space="preserve"> </w:t>
      </w:r>
      <w:r w:rsidRPr="00987076">
        <w:rPr>
          <w:sz w:val="28"/>
          <w:szCs w:val="28"/>
        </w:rPr>
        <w:t>Принято решение,</w:t>
      </w:r>
      <w:r w:rsidRPr="008755E6">
        <w:rPr>
          <w:sz w:val="28"/>
          <w:szCs w:val="28"/>
        </w:rPr>
        <w:t xml:space="preserve"> границы земельных участков с кадастровыми номерами </w:t>
      </w:r>
      <w:r w:rsidRPr="008755E6">
        <w:rPr>
          <w:rStyle w:val="FontStyle16"/>
          <w:sz w:val="28"/>
          <w:szCs w:val="28"/>
        </w:rPr>
        <w:t>67:23:1340101:20, 67:23:1340101:21, 67:23:1340101:139 отразить в генеральном плане в со</w:t>
      </w:r>
      <w:r>
        <w:rPr>
          <w:rStyle w:val="FontStyle16"/>
          <w:sz w:val="28"/>
          <w:szCs w:val="28"/>
        </w:rPr>
        <w:t>ответствии с кадастровым учетом.</w:t>
      </w:r>
    </w:p>
    <w:p w:rsidR="00446E80" w:rsidRDefault="00446E80" w:rsidP="00446E80">
      <w:pPr>
        <w:ind w:firstLine="709"/>
        <w:jc w:val="both"/>
        <w:rPr>
          <w:rStyle w:val="FontStyle14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>9.</w:t>
      </w:r>
      <w:r w:rsidRPr="0098707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</w:t>
      </w:r>
      <w:r w:rsidRPr="000E32B6">
        <w:rPr>
          <w:rStyle w:val="FontStyle14"/>
          <w:sz w:val="28"/>
          <w:szCs w:val="28"/>
        </w:rPr>
        <w:t xml:space="preserve">редусмотреть в генеральном плане возможность проезда к земельному участку с кадастровым номером 67:23:1340101:21 от дороги общего </w:t>
      </w:r>
      <w:proofErr w:type="gramStart"/>
      <w:r w:rsidRPr="000E32B6">
        <w:rPr>
          <w:rStyle w:val="FontStyle14"/>
          <w:sz w:val="28"/>
          <w:szCs w:val="28"/>
        </w:rPr>
        <w:t>пользования</w:t>
      </w:r>
      <w:proofErr w:type="gramEnd"/>
      <w:r w:rsidRPr="000E32B6">
        <w:rPr>
          <w:rStyle w:val="FontStyle14"/>
          <w:sz w:val="28"/>
          <w:szCs w:val="28"/>
        </w:rPr>
        <w:t xml:space="preserve"> которая подходит к участку с кадас</w:t>
      </w:r>
      <w:r>
        <w:rPr>
          <w:rStyle w:val="FontStyle14"/>
          <w:sz w:val="28"/>
          <w:szCs w:val="28"/>
        </w:rPr>
        <w:t xml:space="preserve">тровым номером 67:23:1340101:20. Принято решение </w:t>
      </w:r>
      <w:r w:rsidRPr="000E32B6">
        <w:rPr>
          <w:sz w:val="28"/>
          <w:szCs w:val="28"/>
        </w:rPr>
        <w:t>отобразить в генеральном плане существующие на местности проезды, подъезды к существующим земельным участкам как территорию общего пользования.</w:t>
      </w:r>
      <w:r>
        <w:rPr>
          <w:sz w:val="28"/>
          <w:szCs w:val="28"/>
        </w:rPr>
        <w:t xml:space="preserve"> Предусмотреть подъезд к земельному участку с кадастровым номером </w:t>
      </w:r>
      <w:r w:rsidRPr="000E32B6">
        <w:rPr>
          <w:rStyle w:val="FontStyle14"/>
          <w:sz w:val="28"/>
          <w:szCs w:val="28"/>
        </w:rPr>
        <w:t>67:23:1340101:21</w:t>
      </w:r>
      <w:r>
        <w:rPr>
          <w:rStyle w:val="FontStyle14"/>
          <w:sz w:val="28"/>
          <w:szCs w:val="28"/>
        </w:rPr>
        <w:t xml:space="preserve"> не предоставляется возможным по причине отсутствия земель общего пользования вокруг данного земельного участка.</w:t>
      </w:r>
    </w:p>
    <w:p w:rsidR="00446E80" w:rsidRDefault="00446E80" w:rsidP="00446E80">
      <w:pPr>
        <w:ind w:firstLine="709"/>
        <w:jc w:val="both"/>
        <w:rPr>
          <w:rStyle w:val="FontStyle14"/>
          <w:b w:val="0"/>
          <w:sz w:val="28"/>
          <w:szCs w:val="28"/>
        </w:rPr>
      </w:pPr>
      <w:proofErr w:type="gramStart"/>
      <w:r w:rsidRPr="000A0757">
        <w:rPr>
          <w:sz w:val="28"/>
          <w:szCs w:val="28"/>
        </w:rPr>
        <w:t>В период проведения публичных слушаний в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Болышево</w:t>
      </w:r>
      <w:proofErr w:type="spellEnd"/>
      <w:r>
        <w:rPr>
          <w:sz w:val="28"/>
          <w:szCs w:val="28"/>
        </w:rPr>
        <w:t xml:space="preserve">, ст. </w:t>
      </w:r>
      <w:proofErr w:type="spellStart"/>
      <w:r>
        <w:rPr>
          <w:sz w:val="28"/>
          <w:szCs w:val="28"/>
        </w:rPr>
        <w:t>Канютино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Лехмино</w:t>
      </w:r>
      <w:proofErr w:type="spellEnd"/>
      <w:r>
        <w:rPr>
          <w:sz w:val="28"/>
          <w:szCs w:val="28"/>
        </w:rPr>
        <w:t xml:space="preserve"> Холм-Жирковского района Смоленской области в</w:t>
      </w:r>
      <w:r w:rsidRPr="000A0757">
        <w:rPr>
          <w:sz w:val="28"/>
          <w:szCs w:val="28"/>
        </w:rPr>
        <w:t xml:space="preserve"> Администрацию </w:t>
      </w:r>
      <w:r w:rsidRPr="000A0757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0A0757">
        <w:rPr>
          <w:sz w:val="28"/>
          <w:szCs w:val="28"/>
        </w:rPr>
        <w:t>Лехминского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</w:t>
      </w:r>
      <w:r>
        <w:rPr>
          <w:sz w:val="28"/>
          <w:szCs w:val="28"/>
        </w:rPr>
        <w:t xml:space="preserve">ского района Смоленской области обращений и предложений, касающихся внесения изменений и дополнений в проект документа территориального планирования и материалам по его обоснованию «Генеральный план и Правила землепользования и  застройки </w:t>
      </w:r>
      <w:proofErr w:type="spellStart"/>
      <w:r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области» не</w:t>
      </w:r>
      <w:proofErr w:type="gramEnd"/>
      <w:r>
        <w:rPr>
          <w:sz w:val="28"/>
          <w:szCs w:val="28"/>
        </w:rPr>
        <w:t xml:space="preserve"> поступало.</w:t>
      </w:r>
    </w:p>
    <w:p w:rsidR="00446E80" w:rsidRDefault="00446E80" w:rsidP="00446E80">
      <w:pPr>
        <w:pStyle w:val="1"/>
        <w:spacing w:line="240" w:lineRule="atLeast"/>
        <w:ind w:firstLine="709"/>
        <w:rPr>
          <w:sz w:val="28"/>
          <w:szCs w:val="28"/>
        </w:rPr>
      </w:pPr>
      <w:r w:rsidRPr="000A0757">
        <w:rPr>
          <w:sz w:val="28"/>
          <w:szCs w:val="28"/>
        </w:rPr>
        <w:t>Итоговое заседание по обсуждению проекта Генерального плана состоялось «</w:t>
      </w:r>
      <w:r w:rsidRPr="00B479FF">
        <w:rPr>
          <w:color w:val="FF0000"/>
          <w:sz w:val="28"/>
          <w:szCs w:val="28"/>
        </w:rPr>
        <w:t>15» августа 2022 года в 12</w:t>
      </w:r>
      <w:r w:rsidRPr="00B479FF">
        <w:rPr>
          <w:color w:val="FF0000"/>
          <w:sz w:val="28"/>
          <w:szCs w:val="28"/>
          <w:u w:val="single"/>
          <w:vertAlign w:val="superscript"/>
        </w:rPr>
        <w:t>00</w:t>
      </w:r>
      <w:r w:rsidRPr="000A0757">
        <w:rPr>
          <w:sz w:val="28"/>
          <w:szCs w:val="28"/>
        </w:rPr>
        <w:t xml:space="preserve"> в здании администрации </w:t>
      </w:r>
      <w:proofErr w:type="spellStart"/>
      <w:r w:rsidR="00B479FF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 находящемся по адресу: Смоленская область, Холм-Жирковский район, </w:t>
      </w:r>
      <w:r w:rsidR="00B479FF">
        <w:rPr>
          <w:sz w:val="28"/>
          <w:szCs w:val="28"/>
        </w:rPr>
        <w:t>ст</w:t>
      </w:r>
      <w:proofErr w:type="gramStart"/>
      <w:r w:rsidRPr="000A0757">
        <w:rPr>
          <w:sz w:val="28"/>
          <w:szCs w:val="28"/>
        </w:rPr>
        <w:t>.</w:t>
      </w:r>
      <w:r w:rsidR="00B479FF">
        <w:rPr>
          <w:sz w:val="28"/>
          <w:szCs w:val="28"/>
        </w:rPr>
        <w:t>В</w:t>
      </w:r>
      <w:proofErr w:type="gramEnd"/>
      <w:r w:rsidR="00B479FF">
        <w:rPr>
          <w:sz w:val="28"/>
          <w:szCs w:val="28"/>
        </w:rPr>
        <w:t>ладимирский Тупик</w:t>
      </w:r>
      <w:r w:rsidRPr="000A0757">
        <w:rPr>
          <w:sz w:val="28"/>
          <w:szCs w:val="28"/>
        </w:rPr>
        <w:t>,</w:t>
      </w:r>
      <w:r w:rsidR="00B479FF">
        <w:rPr>
          <w:sz w:val="28"/>
          <w:szCs w:val="28"/>
        </w:rPr>
        <w:t xml:space="preserve"> ул</w:t>
      </w:r>
      <w:r w:rsidRPr="000A0757">
        <w:rPr>
          <w:sz w:val="28"/>
          <w:szCs w:val="28"/>
        </w:rPr>
        <w:t>.</w:t>
      </w:r>
      <w:r w:rsidR="00B479FF">
        <w:rPr>
          <w:sz w:val="28"/>
          <w:szCs w:val="28"/>
        </w:rPr>
        <w:t xml:space="preserve">Пушкина, </w:t>
      </w:r>
      <w:r w:rsidRPr="000A0757">
        <w:rPr>
          <w:sz w:val="28"/>
          <w:szCs w:val="28"/>
        </w:rPr>
        <w:t xml:space="preserve"> д. </w:t>
      </w:r>
      <w:r w:rsidR="00B479FF">
        <w:rPr>
          <w:sz w:val="28"/>
          <w:szCs w:val="28"/>
        </w:rPr>
        <w:t>6</w:t>
      </w:r>
      <w:r w:rsidRPr="000A0757">
        <w:rPr>
          <w:sz w:val="28"/>
          <w:szCs w:val="28"/>
        </w:rPr>
        <w:t>.</w:t>
      </w:r>
    </w:p>
    <w:p w:rsidR="00446E80" w:rsidRPr="000A0757" w:rsidRDefault="00446E80" w:rsidP="00446E80">
      <w:pPr>
        <w:pStyle w:val="1"/>
        <w:spacing w:line="240" w:lineRule="atLeast"/>
        <w:ind w:firstLine="709"/>
        <w:rPr>
          <w:sz w:val="28"/>
          <w:szCs w:val="28"/>
        </w:rPr>
      </w:pPr>
    </w:p>
    <w:p w:rsidR="00446E80" w:rsidRDefault="00446E80" w:rsidP="00446E80">
      <w:pPr>
        <w:pStyle w:val="1"/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Выводы п</w:t>
      </w:r>
      <w:r w:rsidRPr="000A0757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>публичных слушаний:</w:t>
      </w:r>
      <w:r w:rsidRPr="000A0757">
        <w:rPr>
          <w:sz w:val="28"/>
          <w:szCs w:val="28"/>
        </w:rPr>
        <w:t xml:space="preserve"> </w:t>
      </w:r>
    </w:p>
    <w:p w:rsidR="00446E80" w:rsidRDefault="00446E80" w:rsidP="00446E80">
      <w:pPr>
        <w:pStyle w:val="1"/>
        <w:numPr>
          <w:ilvl w:val="0"/>
          <w:numId w:val="1"/>
        </w:numPr>
        <w:spacing w:line="24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</w:t>
      </w:r>
      <w:r w:rsidRPr="000A0757">
        <w:rPr>
          <w:sz w:val="28"/>
          <w:szCs w:val="28"/>
        </w:rPr>
        <w:t xml:space="preserve">документа территориального планирования и материалов по его обоснованию «Генеральный план и Правила землепользования и застройки </w:t>
      </w:r>
      <w:proofErr w:type="spellStart"/>
      <w:r w:rsidR="00B479FF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</w:t>
      </w:r>
      <w:r>
        <w:rPr>
          <w:sz w:val="28"/>
          <w:szCs w:val="28"/>
        </w:rPr>
        <w:t xml:space="preserve"> признать состоявшимися.</w:t>
      </w:r>
    </w:p>
    <w:p w:rsidR="00446E80" w:rsidRPr="00EC67C9" w:rsidRDefault="00446E80" w:rsidP="00446E80">
      <w:pPr>
        <w:pStyle w:val="1"/>
        <w:numPr>
          <w:ilvl w:val="0"/>
          <w:numId w:val="1"/>
        </w:numPr>
        <w:spacing w:line="24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655F58">
        <w:rPr>
          <w:sz w:val="28"/>
          <w:szCs w:val="28"/>
        </w:rPr>
        <w:t xml:space="preserve">екомендовать Холм-Жирковскому Районному Совету Депутатов утвердить Генеральный план </w:t>
      </w:r>
      <w:proofErr w:type="spellStart"/>
      <w:r w:rsidR="00B479FF">
        <w:rPr>
          <w:sz w:val="28"/>
          <w:szCs w:val="28"/>
        </w:rPr>
        <w:t>Тупиковского</w:t>
      </w:r>
      <w:proofErr w:type="spellEnd"/>
      <w:r w:rsidRPr="00655F58">
        <w:rPr>
          <w:sz w:val="28"/>
          <w:szCs w:val="28"/>
        </w:rPr>
        <w:t xml:space="preserve"> сельского поселения Холм-Жирков</w:t>
      </w:r>
      <w:r>
        <w:rPr>
          <w:sz w:val="28"/>
          <w:szCs w:val="28"/>
        </w:rPr>
        <w:t>ского района Смоленской области</w:t>
      </w:r>
      <w:r w:rsidRPr="00655F58">
        <w:rPr>
          <w:sz w:val="28"/>
          <w:szCs w:val="28"/>
        </w:rPr>
        <w:t xml:space="preserve"> </w:t>
      </w:r>
      <w:r w:rsidRPr="00F80679">
        <w:rPr>
          <w:rFonts w:eastAsia="Calibri"/>
          <w:color w:val="FF0000"/>
          <w:sz w:val="28"/>
          <w:szCs w:val="28"/>
        </w:rPr>
        <w:t xml:space="preserve">с учетом внесения изменений и дополнений выявленных замечаний в части территорий д. </w:t>
      </w:r>
      <w:proofErr w:type="spellStart"/>
      <w:r w:rsidRPr="00F80679">
        <w:rPr>
          <w:rFonts w:eastAsia="Calibri"/>
          <w:color w:val="FF0000"/>
          <w:sz w:val="28"/>
          <w:szCs w:val="28"/>
        </w:rPr>
        <w:t>Нестеровка</w:t>
      </w:r>
      <w:proofErr w:type="spellEnd"/>
      <w:r>
        <w:rPr>
          <w:rFonts w:eastAsia="Calibri"/>
          <w:sz w:val="28"/>
          <w:szCs w:val="28"/>
        </w:rPr>
        <w:t>.</w:t>
      </w:r>
    </w:p>
    <w:p w:rsidR="00446E80" w:rsidRDefault="00446E80" w:rsidP="00446E80">
      <w:pPr>
        <w:pStyle w:val="1"/>
        <w:numPr>
          <w:ilvl w:val="0"/>
          <w:numId w:val="1"/>
        </w:numPr>
        <w:spacing w:line="240" w:lineRule="atLeast"/>
        <w:ind w:left="0"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Рекомендовать Администрации муниципального образования «Холм-Жирковский район» Смоленской области утвердить </w:t>
      </w:r>
      <w:r>
        <w:rPr>
          <w:sz w:val="28"/>
          <w:szCs w:val="28"/>
        </w:rPr>
        <w:t xml:space="preserve">Правила землепользования и  застройки </w:t>
      </w:r>
      <w:r w:rsidR="00F80679">
        <w:rPr>
          <w:sz w:val="28"/>
          <w:szCs w:val="28"/>
        </w:rPr>
        <w:t xml:space="preserve"> </w:t>
      </w:r>
      <w:proofErr w:type="spellStart"/>
      <w:r w:rsidR="00F80679"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446E80" w:rsidRPr="00655F58" w:rsidRDefault="00446E80" w:rsidP="00446E80">
      <w:pPr>
        <w:pStyle w:val="1"/>
        <w:spacing w:line="240" w:lineRule="atLeast"/>
        <w:ind w:left="709"/>
        <w:rPr>
          <w:sz w:val="28"/>
          <w:szCs w:val="28"/>
        </w:rPr>
      </w:pPr>
    </w:p>
    <w:p w:rsidR="00446E80" w:rsidRPr="000A0757" w:rsidRDefault="00446E80" w:rsidP="00446E80">
      <w:pPr>
        <w:spacing w:line="240" w:lineRule="atLeast"/>
        <w:jc w:val="center"/>
        <w:rPr>
          <w:sz w:val="28"/>
          <w:szCs w:val="28"/>
        </w:rPr>
      </w:pPr>
    </w:p>
    <w:p w:rsidR="00446E80" w:rsidRPr="000A0757" w:rsidRDefault="00446E80" w:rsidP="00446E80">
      <w:pPr>
        <w:spacing w:line="360" w:lineRule="auto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Председательствующий                                         </w:t>
      </w:r>
      <w:r>
        <w:rPr>
          <w:sz w:val="28"/>
          <w:szCs w:val="28"/>
        </w:rPr>
        <w:t xml:space="preserve">                        </w:t>
      </w:r>
      <w:r w:rsidRPr="000A0757">
        <w:rPr>
          <w:sz w:val="28"/>
          <w:szCs w:val="28"/>
        </w:rPr>
        <w:t xml:space="preserve"> </w:t>
      </w:r>
      <w:r w:rsidR="00F80679">
        <w:rPr>
          <w:sz w:val="28"/>
          <w:szCs w:val="28"/>
        </w:rPr>
        <w:t>М.В. Козел</w:t>
      </w:r>
    </w:p>
    <w:p w:rsidR="00446E80" w:rsidRDefault="00446E80" w:rsidP="00446E80">
      <w:pPr>
        <w:spacing w:line="360" w:lineRule="auto"/>
        <w:rPr>
          <w:sz w:val="28"/>
          <w:szCs w:val="28"/>
        </w:rPr>
      </w:pPr>
      <w:r w:rsidRPr="000A0757">
        <w:rPr>
          <w:sz w:val="28"/>
          <w:szCs w:val="28"/>
        </w:rPr>
        <w:t xml:space="preserve">Секретарь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F80679">
        <w:rPr>
          <w:sz w:val="28"/>
          <w:szCs w:val="28"/>
        </w:rPr>
        <w:t>Н.А. Кудрявцева</w:t>
      </w:r>
    </w:p>
    <w:p w:rsidR="00446E80" w:rsidRDefault="00446E80" w:rsidP="00446E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                      А.А. </w:t>
      </w:r>
      <w:proofErr w:type="spellStart"/>
      <w:r>
        <w:rPr>
          <w:sz w:val="28"/>
          <w:szCs w:val="28"/>
        </w:rPr>
        <w:t>Чевплянский</w:t>
      </w:r>
      <w:proofErr w:type="spellEnd"/>
    </w:p>
    <w:p w:rsidR="00446E80" w:rsidRDefault="00446E80" w:rsidP="00446E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А.В. Губарев</w:t>
      </w:r>
    </w:p>
    <w:p w:rsidR="00446E80" w:rsidRDefault="00446E80" w:rsidP="00446E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С.В. Михайлов</w:t>
      </w:r>
    </w:p>
    <w:p w:rsidR="00446E80" w:rsidRPr="00F80679" w:rsidRDefault="00446E80" w:rsidP="00446E80">
      <w:pPr>
        <w:spacing w:line="360" w:lineRule="auto"/>
        <w:rPr>
          <w:sz w:val="28"/>
          <w:szCs w:val="28"/>
        </w:rPr>
      </w:pPr>
      <w:r w:rsidRPr="003F4316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</w:t>
      </w:r>
      <w:r w:rsidR="00F80679" w:rsidRPr="00F80679">
        <w:rPr>
          <w:sz w:val="28"/>
          <w:szCs w:val="28"/>
        </w:rPr>
        <w:t>А.Н. Перов</w:t>
      </w:r>
      <w:r w:rsidRPr="00F80679">
        <w:rPr>
          <w:sz w:val="28"/>
          <w:szCs w:val="28"/>
        </w:rPr>
        <w:t xml:space="preserve"> </w:t>
      </w:r>
    </w:p>
    <w:p w:rsidR="00446E80" w:rsidRPr="00451D82" w:rsidRDefault="00446E80" w:rsidP="00446E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80679">
        <w:rPr>
          <w:sz w:val="28"/>
          <w:szCs w:val="28"/>
        </w:rPr>
        <w:t>О.И. Киреева</w:t>
      </w:r>
    </w:p>
    <w:p w:rsidR="00B852E0" w:rsidRDefault="00B852E0"/>
    <w:sectPr w:rsidR="00B852E0" w:rsidSect="00446E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60B2"/>
    <w:multiLevelType w:val="hybridMultilevel"/>
    <w:tmpl w:val="7804AF4A"/>
    <w:lvl w:ilvl="0" w:tplc="0B4CE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6E80"/>
    <w:rsid w:val="00295E1E"/>
    <w:rsid w:val="00446E80"/>
    <w:rsid w:val="00B479FF"/>
    <w:rsid w:val="00B852E0"/>
    <w:rsid w:val="00E02179"/>
    <w:rsid w:val="00F7504E"/>
    <w:rsid w:val="00F8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uiPriority w:val="99"/>
    <w:rsid w:val="00446E80"/>
    <w:pPr>
      <w:shd w:val="clear" w:color="auto" w:fill="FFFFFF"/>
      <w:suppressAutoHyphens/>
      <w:autoSpaceDN w:val="0"/>
      <w:spacing w:line="240" w:lineRule="atLeast"/>
      <w:jc w:val="right"/>
      <w:textAlignment w:val="baseline"/>
    </w:pPr>
    <w:rPr>
      <w:b/>
      <w:bCs/>
      <w:color w:val="000000"/>
      <w:kern w:val="3"/>
      <w:sz w:val="22"/>
      <w:szCs w:val="22"/>
    </w:rPr>
  </w:style>
  <w:style w:type="paragraph" w:customStyle="1" w:styleId="1">
    <w:name w:val="Основной текст1"/>
    <w:basedOn w:val="a"/>
    <w:uiPriority w:val="99"/>
    <w:rsid w:val="00446E80"/>
    <w:pPr>
      <w:shd w:val="clear" w:color="auto" w:fill="FFFFFF"/>
      <w:suppressAutoHyphens/>
      <w:autoSpaceDN w:val="0"/>
      <w:spacing w:line="317" w:lineRule="exact"/>
      <w:jc w:val="both"/>
      <w:textAlignment w:val="baseline"/>
    </w:pPr>
    <w:rPr>
      <w:color w:val="000000"/>
      <w:kern w:val="3"/>
      <w:sz w:val="22"/>
      <w:szCs w:val="22"/>
    </w:rPr>
  </w:style>
  <w:style w:type="character" w:customStyle="1" w:styleId="FontStyle11">
    <w:name w:val="Font Style11"/>
    <w:basedOn w:val="a0"/>
    <w:uiPriority w:val="99"/>
    <w:rsid w:val="00446E8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46E80"/>
    <w:pPr>
      <w:widowControl w:val="0"/>
      <w:autoSpaceDE w:val="0"/>
      <w:autoSpaceDN w:val="0"/>
      <w:adjustRightInd w:val="0"/>
      <w:spacing w:line="317" w:lineRule="exact"/>
      <w:ind w:hanging="350"/>
    </w:pPr>
  </w:style>
  <w:style w:type="character" w:customStyle="1" w:styleId="FontStyle12">
    <w:name w:val="Font Style12"/>
    <w:basedOn w:val="a0"/>
    <w:uiPriority w:val="99"/>
    <w:rsid w:val="00446E8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446E8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46E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446E80"/>
    <w:rPr>
      <w:rFonts w:ascii="Calibri" w:hAnsi="Calibri" w:cs="Calibri"/>
      <w:sz w:val="26"/>
      <w:szCs w:val="26"/>
    </w:rPr>
  </w:style>
  <w:style w:type="character" w:customStyle="1" w:styleId="FontStyle16">
    <w:name w:val="Font Style16"/>
    <w:basedOn w:val="a0"/>
    <w:uiPriority w:val="99"/>
    <w:rsid w:val="00446E8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</dc:creator>
  <cp:keywords/>
  <dc:description/>
  <cp:lastModifiedBy>Tupik_1</cp:lastModifiedBy>
  <cp:revision>4</cp:revision>
  <dcterms:created xsi:type="dcterms:W3CDTF">2022-08-17T13:53:00Z</dcterms:created>
  <dcterms:modified xsi:type="dcterms:W3CDTF">2022-09-28T08:28:00Z</dcterms:modified>
</cp:coreProperties>
</file>